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6C89" w14:textId="6B8C26A9" w:rsidR="00FC76E4" w:rsidRPr="00A77CBE" w:rsidRDefault="00FC76E4" w:rsidP="00FA1249">
      <w:pPr>
        <w:pStyle w:val="Title"/>
        <w:spacing w:before="1200" w:line="360" w:lineRule="auto"/>
      </w:pPr>
      <w:r w:rsidRPr="0080754D">
        <w:t>Department of Speech</w:t>
      </w:r>
      <w:r w:rsidR="0048192E" w:rsidRPr="0080754D">
        <w:t xml:space="preserve">, </w:t>
      </w:r>
      <w:r w:rsidRPr="0080754D">
        <w:t>Language</w:t>
      </w:r>
      <w:r w:rsidR="0048192E" w:rsidRPr="0080754D">
        <w:t>,</w:t>
      </w:r>
      <w:r w:rsidRPr="0080754D">
        <w:t xml:space="preserve"> and Hearing Sciences</w:t>
      </w:r>
    </w:p>
    <w:p w14:paraId="0DAC59BB" w14:textId="3362ED6E" w:rsidR="00FC76E4" w:rsidRPr="00BB5F7B" w:rsidRDefault="00D25C37" w:rsidP="00FA1249">
      <w:pPr>
        <w:pStyle w:val="Heading1"/>
        <w:spacing w:before="240" w:line="360" w:lineRule="auto"/>
      </w:pPr>
      <w:bookmarkStart w:id="0" w:name="_Toc202261769"/>
      <w:r w:rsidRPr="0080754D">
        <w:t>Speech-Language Pathology</w:t>
      </w:r>
      <w:r w:rsidR="00937978" w:rsidRPr="0080754D">
        <w:t xml:space="preserve"> Clinic Manual</w:t>
      </w:r>
      <w:bookmarkEnd w:id="0"/>
    </w:p>
    <w:p w14:paraId="27FB148E" w14:textId="77777777" w:rsidR="00FC76E4" w:rsidRPr="00A77CBE" w:rsidRDefault="00FC76E4" w:rsidP="00FA1249">
      <w:pPr>
        <w:spacing w:line="360" w:lineRule="auto"/>
        <w:rPr>
          <w:rFonts w:cs="Arial"/>
          <w:bCs/>
          <w:iCs/>
          <w:szCs w:val="24"/>
        </w:rPr>
      </w:pPr>
      <w:r w:rsidRPr="00A77CBE">
        <w:rPr>
          <w:rFonts w:cs="Arial"/>
          <w:bCs/>
          <w:iCs/>
          <w:szCs w:val="24"/>
        </w:rPr>
        <w:t>Auburn University Speech and Hearing Clinic</w:t>
      </w:r>
    </w:p>
    <w:p w14:paraId="66505936" w14:textId="77777777" w:rsidR="00FC76E4" w:rsidRPr="00A77CBE" w:rsidRDefault="00FC76E4" w:rsidP="00FA1249">
      <w:pPr>
        <w:spacing w:line="360" w:lineRule="auto"/>
        <w:rPr>
          <w:rFonts w:cs="Arial"/>
          <w:bCs/>
          <w:iCs/>
          <w:szCs w:val="24"/>
        </w:rPr>
      </w:pPr>
      <w:r w:rsidRPr="00A77CBE">
        <w:rPr>
          <w:rFonts w:cs="Arial"/>
          <w:bCs/>
          <w:iCs/>
          <w:szCs w:val="24"/>
        </w:rPr>
        <w:t>1199 Haley Center</w:t>
      </w:r>
    </w:p>
    <w:p w14:paraId="337B4D5A" w14:textId="77777777" w:rsidR="00FC76E4" w:rsidRPr="00A77CBE" w:rsidRDefault="00FC76E4" w:rsidP="00FA1249">
      <w:pPr>
        <w:spacing w:line="360" w:lineRule="auto"/>
        <w:rPr>
          <w:rFonts w:cs="Arial"/>
          <w:bCs/>
          <w:iCs/>
          <w:szCs w:val="24"/>
        </w:rPr>
      </w:pPr>
      <w:r w:rsidRPr="00A77CBE">
        <w:rPr>
          <w:rFonts w:cs="Arial"/>
          <w:bCs/>
          <w:iCs/>
          <w:szCs w:val="24"/>
        </w:rPr>
        <w:t>Auburn University, AL 36849</w:t>
      </w:r>
    </w:p>
    <w:p w14:paraId="1C533C48" w14:textId="77777777" w:rsidR="00FC76E4" w:rsidRPr="00A77CBE" w:rsidRDefault="00FC76E4" w:rsidP="00FA1249">
      <w:pPr>
        <w:spacing w:line="360" w:lineRule="auto"/>
        <w:rPr>
          <w:rFonts w:cs="Arial"/>
          <w:bCs/>
          <w:iCs/>
          <w:szCs w:val="24"/>
        </w:rPr>
      </w:pPr>
      <w:r w:rsidRPr="00A77CBE">
        <w:rPr>
          <w:rFonts w:cs="Arial"/>
          <w:bCs/>
          <w:iCs/>
          <w:szCs w:val="24"/>
        </w:rPr>
        <w:t>(334) 844-9600</w:t>
      </w:r>
    </w:p>
    <w:p w14:paraId="647CD68A" w14:textId="0D7C1C24" w:rsidR="00FC76E4" w:rsidRPr="00BB5F7B" w:rsidRDefault="00FC76E4" w:rsidP="00FA1249">
      <w:pPr>
        <w:spacing w:line="360" w:lineRule="auto"/>
        <w:rPr>
          <w:rFonts w:cs="Arial"/>
          <w:iCs/>
          <w:szCs w:val="24"/>
        </w:rPr>
      </w:pPr>
      <w:hyperlink r:id="rId7" w:history="1">
        <w:r w:rsidRPr="00A77CBE">
          <w:rPr>
            <w:rStyle w:val="Hyperlink"/>
            <w:rFonts w:cs="Arial"/>
            <w:iCs/>
            <w:szCs w:val="24"/>
            <w:u w:val="none"/>
          </w:rPr>
          <w:t>www.aushc.org</w:t>
        </w:r>
      </w:hyperlink>
      <w:r w:rsidRPr="00A77CBE">
        <w:rPr>
          <w:rFonts w:cs="Arial"/>
          <w:iCs/>
          <w:szCs w:val="24"/>
        </w:rPr>
        <w:t xml:space="preserve"> </w:t>
      </w:r>
    </w:p>
    <w:p w14:paraId="3A470A9D" w14:textId="1E70D92C" w:rsidR="00FC76E4" w:rsidRPr="00A77CBE" w:rsidRDefault="00FC76E4" w:rsidP="00FA1249">
      <w:pPr>
        <w:widowControl/>
        <w:spacing w:after="200" w:line="360" w:lineRule="auto"/>
        <w:rPr>
          <w:rFonts w:cs="Arial"/>
        </w:rPr>
      </w:pPr>
      <w:r w:rsidRPr="00A77CBE">
        <w:rPr>
          <w:rFonts w:cs="Arial"/>
        </w:rPr>
        <w:t xml:space="preserve">This manual is intended for use by students who are enrolled in the </w:t>
      </w:r>
      <w:r w:rsidR="00B3104D" w:rsidRPr="00A77CBE">
        <w:rPr>
          <w:rFonts w:cs="Arial"/>
        </w:rPr>
        <w:t xml:space="preserve">graduate </w:t>
      </w:r>
      <w:r w:rsidR="00D25C37" w:rsidRPr="00A77CBE">
        <w:rPr>
          <w:rFonts w:cs="Arial"/>
        </w:rPr>
        <w:t xml:space="preserve">Speech-Language Pathology </w:t>
      </w:r>
      <w:r w:rsidR="00937978" w:rsidRPr="00A77CBE">
        <w:rPr>
          <w:rFonts w:cs="Arial"/>
        </w:rPr>
        <w:t>program at Auburn University.</w:t>
      </w:r>
    </w:p>
    <w:p w14:paraId="15133374" w14:textId="7AF46964" w:rsidR="00BB5F7B" w:rsidRDefault="002E245A" w:rsidP="00FA1249">
      <w:pPr>
        <w:widowControl/>
        <w:spacing w:before="240" w:after="200" w:line="360" w:lineRule="auto"/>
        <w:rPr>
          <w:rFonts w:cs="Arial"/>
        </w:rPr>
      </w:pPr>
      <w:r w:rsidRPr="00A77CBE">
        <w:rPr>
          <w:rFonts w:cs="Arial"/>
        </w:rPr>
        <w:t xml:space="preserve">Last revised </w:t>
      </w:r>
      <w:r w:rsidR="00E56AE8">
        <w:rPr>
          <w:rFonts w:cs="Arial"/>
        </w:rPr>
        <w:t>6/12/2025</w:t>
      </w:r>
      <w:r w:rsidR="00D25700" w:rsidRPr="00A77CBE">
        <w:rPr>
          <w:rFonts w:cs="Arial"/>
        </w:rPr>
        <w:br w:type="page"/>
      </w:r>
    </w:p>
    <w:sdt>
      <w:sdtPr>
        <w:rPr>
          <w:rFonts w:ascii="Georgia" w:eastAsia="Times New Roman" w:hAnsi="Georgia" w:cs="Times New Roman"/>
          <w:color w:val="auto"/>
          <w:sz w:val="24"/>
          <w:szCs w:val="20"/>
        </w:rPr>
        <w:id w:val="1192115056"/>
        <w:docPartObj>
          <w:docPartGallery w:val="Table of Contents"/>
          <w:docPartUnique/>
        </w:docPartObj>
      </w:sdtPr>
      <w:sdtEndPr>
        <w:rPr>
          <w:b/>
          <w:bCs/>
          <w:noProof/>
        </w:rPr>
      </w:sdtEndPr>
      <w:sdtContent>
        <w:p w14:paraId="4D5501EF" w14:textId="5994AEFC" w:rsidR="00BB5F7B" w:rsidRDefault="00BB5F7B" w:rsidP="00FA1249">
          <w:pPr>
            <w:pStyle w:val="TOCHeading"/>
            <w:spacing w:line="360" w:lineRule="auto"/>
          </w:pPr>
          <w:r>
            <w:t>Table of Contents</w:t>
          </w:r>
        </w:p>
        <w:p w14:paraId="1D037109" w14:textId="4218C492" w:rsidR="007B4391" w:rsidRDefault="00BB5F7B">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2261769" w:history="1">
            <w:r w:rsidR="007B4391" w:rsidRPr="00E562D2">
              <w:rPr>
                <w:rStyle w:val="Hyperlink"/>
                <w:noProof/>
              </w:rPr>
              <w:t>Speech-Language Pathology Clinic Manual</w:t>
            </w:r>
            <w:r w:rsidR="007B4391">
              <w:rPr>
                <w:noProof/>
                <w:webHidden/>
              </w:rPr>
              <w:tab/>
            </w:r>
            <w:r w:rsidR="007B4391">
              <w:rPr>
                <w:noProof/>
                <w:webHidden/>
              </w:rPr>
              <w:fldChar w:fldCharType="begin"/>
            </w:r>
            <w:r w:rsidR="007B4391">
              <w:rPr>
                <w:noProof/>
                <w:webHidden/>
              </w:rPr>
              <w:instrText xml:space="preserve"> PAGEREF _Toc202261769 \h </w:instrText>
            </w:r>
            <w:r w:rsidR="007B4391">
              <w:rPr>
                <w:noProof/>
                <w:webHidden/>
              </w:rPr>
            </w:r>
            <w:r w:rsidR="007B4391">
              <w:rPr>
                <w:noProof/>
                <w:webHidden/>
              </w:rPr>
              <w:fldChar w:fldCharType="separate"/>
            </w:r>
            <w:r w:rsidR="007B4391">
              <w:rPr>
                <w:noProof/>
                <w:webHidden/>
              </w:rPr>
              <w:t>1</w:t>
            </w:r>
            <w:r w:rsidR="007B4391">
              <w:rPr>
                <w:noProof/>
                <w:webHidden/>
              </w:rPr>
              <w:fldChar w:fldCharType="end"/>
            </w:r>
          </w:hyperlink>
        </w:p>
        <w:p w14:paraId="281420CA" w14:textId="0A514B1C"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70" w:history="1">
            <w:r w:rsidRPr="00E562D2">
              <w:rPr>
                <w:rStyle w:val="Hyperlink"/>
                <w:noProof/>
              </w:rPr>
              <w:t>Section 1: General Information</w:t>
            </w:r>
            <w:r>
              <w:rPr>
                <w:noProof/>
                <w:webHidden/>
              </w:rPr>
              <w:tab/>
            </w:r>
            <w:r>
              <w:rPr>
                <w:noProof/>
                <w:webHidden/>
              </w:rPr>
              <w:fldChar w:fldCharType="begin"/>
            </w:r>
            <w:r>
              <w:rPr>
                <w:noProof/>
                <w:webHidden/>
              </w:rPr>
              <w:instrText xml:space="preserve"> PAGEREF _Toc202261770 \h </w:instrText>
            </w:r>
            <w:r>
              <w:rPr>
                <w:noProof/>
                <w:webHidden/>
              </w:rPr>
            </w:r>
            <w:r>
              <w:rPr>
                <w:noProof/>
                <w:webHidden/>
              </w:rPr>
              <w:fldChar w:fldCharType="separate"/>
            </w:r>
            <w:r>
              <w:rPr>
                <w:noProof/>
                <w:webHidden/>
              </w:rPr>
              <w:t>4</w:t>
            </w:r>
            <w:r>
              <w:rPr>
                <w:noProof/>
                <w:webHidden/>
              </w:rPr>
              <w:fldChar w:fldCharType="end"/>
            </w:r>
          </w:hyperlink>
        </w:p>
        <w:p w14:paraId="273AB9E7" w14:textId="062EDDD5"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1" w:history="1">
            <w:r w:rsidRPr="00E562D2">
              <w:rPr>
                <w:rStyle w:val="Hyperlink"/>
                <w:rFonts w:eastAsia="Century Gothic"/>
                <w:noProof/>
              </w:rPr>
              <w:t>Department of Speech-Language and Hearing Sciences Information</w:t>
            </w:r>
            <w:r>
              <w:rPr>
                <w:noProof/>
                <w:webHidden/>
              </w:rPr>
              <w:tab/>
            </w:r>
            <w:r>
              <w:rPr>
                <w:noProof/>
                <w:webHidden/>
              </w:rPr>
              <w:fldChar w:fldCharType="begin"/>
            </w:r>
            <w:r>
              <w:rPr>
                <w:noProof/>
                <w:webHidden/>
              </w:rPr>
              <w:instrText xml:space="preserve"> PAGEREF _Toc202261771 \h </w:instrText>
            </w:r>
            <w:r>
              <w:rPr>
                <w:noProof/>
                <w:webHidden/>
              </w:rPr>
            </w:r>
            <w:r>
              <w:rPr>
                <w:noProof/>
                <w:webHidden/>
              </w:rPr>
              <w:fldChar w:fldCharType="separate"/>
            </w:r>
            <w:r>
              <w:rPr>
                <w:noProof/>
                <w:webHidden/>
              </w:rPr>
              <w:t>4</w:t>
            </w:r>
            <w:r>
              <w:rPr>
                <w:noProof/>
                <w:webHidden/>
              </w:rPr>
              <w:fldChar w:fldCharType="end"/>
            </w:r>
          </w:hyperlink>
        </w:p>
        <w:p w14:paraId="12FAA890" w14:textId="72133F7C"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72" w:history="1">
            <w:r w:rsidRPr="00E562D2">
              <w:rPr>
                <w:rStyle w:val="Hyperlink"/>
                <w:rFonts w:cs="Arial"/>
                <w:noProof/>
              </w:rPr>
              <w:t>Vision Statement</w:t>
            </w:r>
            <w:r>
              <w:rPr>
                <w:noProof/>
                <w:webHidden/>
              </w:rPr>
              <w:tab/>
            </w:r>
            <w:r>
              <w:rPr>
                <w:noProof/>
                <w:webHidden/>
              </w:rPr>
              <w:fldChar w:fldCharType="begin"/>
            </w:r>
            <w:r>
              <w:rPr>
                <w:noProof/>
                <w:webHidden/>
              </w:rPr>
              <w:instrText xml:space="preserve"> PAGEREF _Toc202261772 \h </w:instrText>
            </w:r>
            <w:r>
              <w:rPr>
                <w:noProof/>
                <w:webHidden/>
              </w:rPr>
            </w:r>
            <w:r>
              <w:rPr>
                <w:noProof/>
                <w:webHidden/>
              </w:rPr>
              <w:fldChar w:fldCharType="separate"/>
            </w:r>
            <w:r>
              <w:rPr>
                <w:noProof/>
                <w:webHidden/>
              </w:rPr>
              <w:t>4</w:t>
            </w:r>
            <w:r>
              <w:rPr>
                <w:noProof/>
                <w:webHidden/>
              </w:rPr>
              <w:fldChar w:fldCharType="end"/>
            </w:r>
          </w:hyperlink>
        </w:p>
        <w:p w14:paraId="35216764" w14:textId="6BD1921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3" w:history="1">
            <w:r w:rsidRPr="00E562D2">
              <w:rPr>
                <w:rStyle w:val="Hyperlink"/>
                <w:noProof/>
              </w:rPr>
              <w:t>Auburn University Speech and Hearing Clinic Information</w:t>
            </w:r>
            <w:r>
              <w:rPr>
                <w:noProof/>
                <w:webHidden/>
              </w:rPr>
              <w:tab/>
            </w:r>
            <w:r>
              <w:rPr>
                <w:noProof/>
                <w:webHidden/>
              </w:rPr>
              <w:fldChar w:fldCharType="begin"/>
            </w:r>
            <w:r>
              <w:rPr>
                <w:noProof/>
                <w:webHidden/>
              </w:rPr>
              <w:instrText xml:space="preserve"> PAGEREF _Toc202261773 \h </w:instrText>
            </w:r>
            <w:r>
              <w:rPr>
                <w:noProof/>
                <w:webHidden/>
              </w:rPr>
            </w:r>
            <w:r>
              <w:rPr>
                <w:noProof/>
                <w:webHidden/>
              </w:rPr>
              <w:fldChar w:fldCharType="separate"/>
            </w:r>
            <w:r>
              <w:rPr>
                <w:noProof/>
                <w:webHidden/>
              </w:rPr>
              <w:t>5</w:t>
            </w:r>
            <w:r>
              <w:rPr>
                <w:noProof/>
                <w:webHidden/>
              </w:rPr>
              <w:fldChar w:fldCharType="end"/>
            </w:r>
          </w:hyperlink>
        </w:p>
        <w:p w14:paraId="5D884151" w14:textId="0921A42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4" w:history="1">
            <w:r w:rsidRPr="00E562D2">
              <w:rPr>
                <w:rStyle w:val="Hyperlink"/>
                <w:noProof/>
              </w:rPr>
              <w:t>Certificate of Clinical Competency (CCC) Requirements</w:t>
            </w:r>
            <w:r>
              <w:rPr>
                <w:noProof/>
                <w:webHidden/>
              </w:rPr>
              <w:tab/>
            </w:r>
            <w:r>
              <w:rPr>
                <w:noProof/>
                <w:webHidden/>
              </w:rPr>
              <w:fldChar w:fldCharType="begin"/>
            </w:r>
            <w:r>
              <w:rPr>
                <w:noProof/>
                <w:webHidden/>
              </w:rPr>
              <w:instrText xml:space="preserve"> PAGEREF _Toc202261774 \h </w:instrText>
            </w:r>
            <w:r>
              <w:rPr>
                <w:noProof/>
                <w:webHidden/>
              </w:rPr>
            </w:r>
            <w:r>
              <w:rPr>
                <w:noProof/>
                <w:webHidden/>
              </w:rPr>
              <w:fldChar w:fldCharType="separate"/>
            </w:r>
            <w:r>
              <w:rPr>
                <w:noProof/>
                <w:webHidden/>
              </w:rPr>
              <w:t>6</w:t>
            </w:r>
            <w:r>
              <w:rPr>
                <w:noProof/>
                <w:webHidden/>
              </w:rPr>
              <w:fldChar w:fldCharType="end"/>
            </w:r>
          </w:hyperlink>
        </w:p>
        <w:p w14:paraId="4F3EA009" w14:textId="6D3873C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5" w:history="1">
            <w:r w:rsidRPr="00E562D2">
              <w:rPr>
                <w:rStyle w:val="Hyperlink"/>
                <w:noProof/>
              </w:rPr>
              <w:t>State of Alabama Licensure Requirements</w:t>
            </w:r>
            <w:r>
              <w:rPr>
                <w:noProof/>
                <w:webHidden/>
              </w:rPr>
              <w:tab/>
            </w:r>
            <w:r>
              <w:rPr>
                <w:noProof/>
                <w:webHidden/>
              </w:rPr>
              <w:fldChar w:fldCharType="begin"/>
            </w:r>
            <w:r>
              <w:rPr>
                <w:noProof/>
                <w:webHidden/>
              </w:rPr>
              <w:instrText xml:space="preserve"> PAGEREF _Toc202261775 \h </w:instrText>
            </w:r>
            <w:r>
              <w:rPr>
                <w:noProof/>
                <w:webHidden/>
              </w:rPr>
            </w:r>
            <w:r>
              <w:rPr>
                <w:noProof/>
                <w:webHidden/>
              </w:rPr>
              <w:fldChar w:fldCharType="separate"/>
            </w:r>
            <w:r>
              <w:rPr>
                <w:noProof/>
                <w:webHidden/>
              </w:rPr>
              <w:t>7</w:t>
            </w:r>
            <w:r>
              <w:rPr>
                <w:noProof/>
                <w:webHidden/>
              </w:rPr>
              <w:fldChar w:fldCharType="end"/>
            </w:r>
          </w:hyperlink>
        </w:p>
        <w:p w14:paraId="308E4A6B" w14:textId="691A0FB2"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6" w:history="1">
            <w:r w:rsidRPr="00E562D2">
              <w:rPr>
                <w:rStyle w:val="Hyperlink"/>
                <w:noProof/>
              </w:rPr>
              <w:t>State of Alabama Teacher Certification Requirements</w:t>
            </w:r>
            <w:r>
              <w:rPr>
                <w:noProof/>
                <w:webHidden/>
              </w:rPr>
              <w:tab/>
            </w:r>
            <w:r>
              <w:rPr>
                <w:noProof/>
                <w:webHidden/>
              </w:rPr>
              <w:fldChar w:fldCharType="begin"/>
            </w:r>
            <w:r>
              <w:rPr>
                <w:noProof/>
                <w:webHidden/>
              </w:rPr>
              <w:instrText xml:space="preserve"> PAGEREF _Toc202261776 \h </w:instrText>
            </w:r>
            <w:r>
              <w:rPr>
                <w:noProof/>
                <w:webHidden/>
              </w:rPr>
            </w:r>
            <w:r>
              <w:rPr>
                <w:noProof/>
                <w:webHidden/>
              </w:rPr>
              <w:fldChar w:fldCharType="separate"/>
            </w:r>
            <w:r>
              <w:rPr>
                <w:noProof/>
                <w:webHidden/>
              </w:rPr>
              <w:t>7</w:t>
            </w:r>
            <w:r>
              <w:rPr>
                <w:noProof/>
                <w:webHidden/>
              </w:rPr>
              <w:fldChar w:fldCharType="end"/>
            </w:r>
          </w:hyperlink>
        </w:p>
        <w:p w14:paraId="5DC9B9D8" w14:textId="4ECB034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7" w:history="1">
            <w:r w:rsidRPr="00E562D2">
              <w:rPr>
                <w:rStyle w:val="Hyperlink"/>
                <w:noProof/>
              </w:rPr>
              <w:t>Professional Organizations</w:t>
            </w:r>
            <w:r>
              <w:rPr>
                <w:noProof/>
                <w:webHidden/>
              </w:rPr>
              <w:tab/>
            </w:r>
            <w:r>
              <w:rPr>
                <w:noProof/>
                <w:webHidden/>
              </w:rPr>
              <w:fldChar w:fldCharType="begin"/>
            </w:r>
            <w:r>
              <w:rPr>
                <w:noProof/>
                <w:webHidden/>
              </w:rPr>
              <w:instrText xml:space="preserve"> PAGEREF _Toc202261777 \h </w:instrText>
            </w:r>
            <w:r>
              <w:rPr>
                <w:noProof/>
                <w:webHidden/>
              </w:rPr>
            </w:r>
            <w:r>
              <w:rPr>
                <w:noProof/>
                <w:webHidden/>
              </w:rPr>
              <w:fldChar w:fldCharType="separate"/>
            </w:r>
            <w:r>
              <w:rPr>
                <w:noProof/>
                <w:webHidden/>
              </w:rPr>
              <w:t>8</w:t>
            </w:r>
            <w:r>
              <w:rPr>
                <w:noProof/>
                <w:webHidden/>
              </w:rPr>
              <w:fldChar w:fldCharType="end"/>
            </w:r>
          </w:hyperlink>
        </w:p>
        <w:p w14:paraId="1EEB7E8B" w14:textId="6C562B52"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78" w:history="1">
            <w:r w:rsidRPr="00E562D2">
              <w:rPr>
                <w:rStyle w:val="Hyperlink"/>
                <w:noProof/>
              </w:rPr>
              <w:t>Section 2: Clinical Practicum Information</w:t>
            </w:r>
            <w:r>
              <w:rPr>
                <w:noProof/>
                <w:webHidden/>
              </w:rPr>
              <w:tab/>
            </w:r>
            <w:r>
              <w:rPr>
                <w:noProof/>
                <w:webHidden/>
              </w:rPr>
              <w:fldChar w:fldCharType="begin"/>
            </w:r>
            <w:r>
              <w:rPr>
                <w:noProof/>
                <w:webHidden/>
              </w:rPr>
              <w:instrText xml:space="preserve"> PAGEREF _Toc202261778 \h </w:instrText>
            </w:r>
            <w:r>
              <w:rPr>
                <w:noProof/>
                <w:webHidden/>
              </w:rPr>
            </w:r>
            <w:r>
              <w:rPr>
                <w:noProof/>
                <w:webHidden/>
              </w:rPr>
              <w:fldChar w:fldCharType="separate"/>
            </w:r>
            <w:r>
              <w:rPr>
                <w:noProof/>
                <w:webHidden/>
              </w:rPr>
              <w:t>9</w:t>
            </w:r>
            <w:r>
              <w:rPr>
                <w:noProof/>
                <w:webHidden/>
              </w:rPr>
              <w:fldChar w:fldCharType="end"/>
            </w:r>
          </w:hyperlink>
        </w:p>
        <w:p w14:paraId="4B6263A0" w14:textId="74E75DE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79" w:history="1">
            <w:r w:rsidRPr="00E562D2">
              <w:rPr>
                <w:rStyle w:val="Hyperlink"/>
                <w:noProof/>
              </w:rPr>
              <w:t>Requirements for Participation in On-Campus Clinical Practicum</w:t>
            </w:r>
            <w:r>
              <w:rPr>
                <w:noProof/>
                <w:webHidden/>
              </w:rPr>
              <w:tab/>
            </w:r>
            <w:r>
              <w:rPr>
                <w:noProof/>
                <w:webHidden/>
              </w:rPr>
              <w:fldChar w:fldCharType="begin"/>
            </w:r>
            <w:r>
              <w:rPr>
                <w:noProof/>
                <w:webHidden/>
              </w:rPr>
              <w:instrText xml:space="preserve"> PAGEREF _Toc202261779 \h </w:instrText>
            </w:r>
            <w:r>
              <w:rPr>
                <w:noProof/>
                <w:webHidden/>
              </w:rPr>
            </w:r>
            <w:r>
              <w:rPr>
                <w:noProof/>
                <w:webHidden/>
              </w:rPr>
              <w:fldChar w:fldCharType="separate"/>
            </w:r>
            <w:r>
              <w:rPr>
                <w:noProof/>
                <w:webHidden/>
              </w:rPr>
              <w:t>9</w:t>
            </w:r>
            <w:r>
              <w:rPr>
                <w:noProof/>
                <w:webHidden/>
              </w:rPr>
              <w:fldChar w:fldCharType="end"/>
            </w:r>
          </w:hyperlink>
        </w:p>
        <w:p w14:paraId="1894D5C2" w14:textId="656B1D78"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0" w:history="1">
            <w:r w:rsidRPr="00E562D2">
              <w:rPr>
                <w:rStyle w:val="Hyperlink"/>
                <w:noProof/>
              </w:rPr>
              <w:t>Clinic Philosophy and Hours</w:t>
            </w:r>
            <w:r>
              <w:rPr>
                <w:noProof/>
                <w:webHidden/>
              </w:rPr>
              <w:tab/>
            </w:r>
            <w:r>
              <w:rPr>
                <w:noProof/>
                <w:webHidden/>
              </w:rPr>
              <w:fldChar w:fldCharType="begin"/>
            </w:r>
            <w:r>
              <w:rPr>
                <w:noProof/>
                <w:webHidden/>
              </w:rPr>
              <w:instrText xml:space="preserve"> PAGEREF _Toc202261780 \h </w:instrText>
            </w:r>
            <w:r>
              <w:rPr>
                <w:noProof/>
                <w:webHidden/>
              </w:rPr>
            </w:r>
            <w:r>
              <w:rPr>
                <w:noProof/>
                <w:webHidden/>
              </w:rPr>
              <w:fldChar w:fldCharType="separate"/>
            </w:r>
            <w:r>
              <w:rPr>
                <w:noProof/>
                <w:webHidden/>
              </w:rPr>
              <w:t>11</w:t>
            </w:r>
            <w:r>
              <w:rPr>
                <w:noProof/>
                <w:webHidden/>
              </w:rPr>
              <w:fldChar w:fldCharType="end"/>
            </w:r>
          </w:hyperlink>
        </w:p>
        <w:p w14:paraId="20D924C8" w14:textId="61CD95DB"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1" w:history="1">
            <w:r w:rsidRPr="00E562D2">
              <w:rPr>
                <w:rStyle w:val="Hyperlink"/>
                <w:noProof/>
              </w:rPr>
              <w:t>Student Off-campus Protocol</w:t>
            </w:r>
            <w:r>
              <w:rPr>
                <w:noProof/>
                <w:webHidden/>
              </w:rPr>
              <w:tab/>
            </w:r>
            <w:r>
              <w:rPr>
                <w:noProof/>
                <w:webHidden/>
              </w:rPr>
              <w:fldChar w:fldCharType="begin"/>
            </w:r>
            <w:r>
              <w:rPr>
                <w:noProof/>
                <w:webHidden/>
              </w:rPr>
              <w:instrText xml:space="preserve"> PAGEREF _Toc202261781 \h </w:instrText>
            </w:r>
            <w:r>
              <w:rPr>
                <w:noProof/>
                <w:webHidden/>
              </w:rPr>
            </w:r>
            <w:r>
              <w:rPr>
                <w:noProof/>
                <w:webHidden/>
              </w:rPr>
              <w:fldChar w:fldCharType="separate"/>
            </w:r>
            <w:r>
              <w:rPr>
                <w:noProof/>
                <w:webHidden/>
              </w:rPr>
              <w:t>13</w:t>
            </w:r>
            <w:r>
              <w:rPr>
                <w:noProof/>
                <w:webHidden/>
              </w:rPr>
              <w:fldChar w:fldCharType="end"/>
            </w:r>
          </w:hyperlink>
        </w:p>
        <w:p w14:paraId="4564D410" w14:textId="01AAD243"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2" w:history="1">
            <w:r w:rsidRPr="00E562D2">
              <w:rPr>
                <w:rStyle w:val="Hyperlink"/>
                <w:noProof/>
              </w:rPr>
              <w:t>Student Clinician Responsibilities: Overview</w:t>
            </w:r>
            <w:r>
              <w:rPr>
                <w:noProof/>
                <w:webHidden/>
              </w:rPr>
              <w:tab/>
            </w:r>
            <w:r>
              <w:rPr>
                <w:noProof/>
                <w:webHidden/>
              </w:rPr>
              <w:fldChar w:fldCharType="begin"/>
            </w:r>
            <w:r>
              <w:rPr>
                <w:noProof/>
                <w:webHidden/>
              </w:rPr>
              <w:instrText xml:space="preserve"> PAGEREF _Toc202261782 \h </w:instrText>
            </w:r>
            <w:r>
              <w:rPr>
                <w:noProof/>
                <w:webHidden/>
              </w:rPr>
            </w:r>
            <w:r>
              <w:rPr>
                <w:noProof/>
                <w:webHidden/>
              </w:rPr>
              <w:fldChar w:fldCharType="separate"/>
            </w:r>
            <w:r>
              <w:rPr>
                <w:noProof/>
                <w:webHidden/>
              </w:rPr>
              <w:t>16</w:t>
            </w:r>
            <w:r>
              <w:rPr>
                <w:noProof/>
                <w:webHidden/>
              </w:rPr>
              <w:fldChar w:fldCharType="end"/>
            </w:r>
          </w:hyperlink>
        </w:p>
        <w:p w14:paraId="4828479F" w14:textId="6AE542C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3" w:history="1">
            <w:r w:rsidRPr="00E562D2">
              <w:rPr>
                <w:rStyle w:val="Hyperlink"/>
                <w:noProof/>
              </w:rPr>
              <w:t>Speech-Language Pathology Clinic Policies</w:t>
            </w:r>
            <w:r>
              <w:rPr>
                <w:noProof/>
                <w:webHidden/>
              </w:rPr>
              <w:tab/>
            </w:r>
            <w:r>
              <w:rPr>
                <w:noProof/>
                <w:webHidden/>
              </w:rPr>
              <w:fldChar w:fldCharType="begin"/>
            </w:r>
            <w:r>
              <w:rPr>
                <w:noProof/>
                <w:webHidden/>
              </w:rPr>
              <w:instrText xml:space="preserve"> PAGEREF _Toc202261783 \h </w:instrText>
            </w:r>
            <w:r>
              <w:rPr>
                <w:noProof/>
                <w:webHidden/>
              </w:rPr>
            </w:r>
            <w:r>
              <w:rPr>
                <w:noProof/>
                <w:webHidden/>
              </w:rPr>
              <w:fldChar w:fldCharType="separate"/>
            </w:r>
            <w:r>
              <w:rPr>
                <w:noProof/>
                <w:webHidden/>
              </w:rPr>
              <w:t>17</w:t>
            </w:r>
            <w:r>
              <w:rPr>
                <w:noProof/>
                <w:webHidden/>
              </w:rPr>
              <w:fldChar w:fldCharType="end"/>
            </w:r>
          </w:hyperlink>
        </w:p>
        <w:p w14:paraId="4C50887C" w14:textId="39124359"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4" w:history="1">
            <w:r w:rsidRPr="00E562D2">
              <w:rPr>
                <w:rStyle w:val="Hyperlink"/>
                <w:noProof/>
              </w:rPr>
              <w:t>Treatment Documentation</w:t>
            </w:r>
            <w:r>
              <w:rPr>
                <w:noProof/>
                <w:webHidden/>
              </w:rPr>
              <w:tab/>
            </w:r>
            <w:r>
              <w:rPr>
                <w:noProof/>
                <w:webHidden/>
              </w:rPr>
              <w:fldChar w:fldCharType="begin"/>
            </w:r>
            <w:r>
              <w:rPr>
                <w:noProof/>
                <w:webHidden/>
              </w:rPr>
              <w:instrText xml:space="preserve"> PAGEREF _Toc202261784 \h </w:instrText>
            </w:r>
            <w:r>
              <w:rPr>
                <w:noProof/>
                <w:webHidden/>
              </w:rPr>
            </w:r>
            <w:r>
              <w:rPr>
                <w:noProof/>
                <w:webHidden/>
              </w:rPr>
              <w:fldChar w:fldCharType="separate"/>
            </w:r>
            <w:r>
              <w:rPr>
                <w:noProof/>
                <w:webHidden/>
              </w:rPr>
              <w:t>21</w:t>
            </w:r>
            <w:r>
              <w:rPr>
                <w:noProof/>
                <w:webHidden/>
              </w:rPr>
              <w:fldChar w:fldCharType="end"/>
            </w:r>
          </w:hyperlink>
        </w:p>
        <w:p w14:paraId="4890E233" w14:textId="1E61F63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5" w:history="1">
            <w:r w:rsidRPr="00E562D2">
              <w:rPr>
                <w:rStyle w:val="Hyperlink"/>
                <w:noProof/>
              </w:rPr>
              <w:t>SLHS 7500 Clinical Practicum – Protocol for First Meeting</w:t>
            </w:r>
            <w:r>
              <w:rPr>
                <w:noProof/>
                <w:webHidden/>
              </w:rPr>
              <w:tab/>
            </w:r>
            <w:r>
              <w:rPr>
                <w:noProof/>
                <w:webHidden/>
              </w:rPr>
              <w:fldChar w:fldCharType="begin"/>
            </w:r>
            <w:r>
              <w:rPr>
                <w:noProof/>
                <w:webHidden/>
              </w:rPr>
              <w:instrText xml:space="preserve"> PAGEREF _Toc202261785 \h </w:instrText>
            </w:r>
            <w:r>
              <w:rPr>
                <w:noProof/>
                <w:webHidden/>
              </w:rPr>
            </w:r>
            <w:r>
              <w:rPr>
                <w:noProof/>
                <w:webHidden/>
              </w:rPr>
              <w:fldChar w:fldCharType="separate"/>
            </w:r>
            <w:r>
              <w:rPr>
                <w:noProof/>
                <w:webHidden/>
              </w:rPr>
              <w:t>23</w:t>
            </w:r>
            <w:r>
              <w:rPr>
                <w:noProof/>
                <w:webHidden/>
              </w:rPr>
              <w:fldChar w:fldCharType="end"/>
            </w:r>
          </w:hyperlink>
        </w:p>
        <w:p w14:paraId="7942A09B" w14:textId="40E07D0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6" w:history="1">
            <w:r w:rsidRPr="00E562D2">
              <w:rPr>
                <w:rStyle w:val="Hyperlink"/>
                <w:noProof/>
              </w:rPr>
              <w:t>Specific Evaluation Procedures</w:t>
            </w:r>
            <w:r>
              <w:rPr>
                <w:noProof/>
                <w:webHidden/>
              </w:rPr>
              <w:tab/>
            </w:r>
            <w:r>
              <w:rPr>
                <w:noProof/>
                <w:webHidden/>
              </w:rPr>
              <w:fldChar w:fldCharType="begin"/>
            </w:r>
            <w:r>
              <w:rPr>
                <w:noProof/>
                <w:webHidden/>
              </w:rPr>
              <w:instrText xml:space="preserve"> PAGEREF _Toc202261786 \h </w:instrText>
            </w:r>
            <w:r>
              <w:rPr>
                <w:noProof/>
                <w:webHidden/>
              </w:rPr>
            </w:r>
            <w:r>
              <w:rPr>
                <w:noProof/>
                <w:webHidden/>
              </w:rPr>
              <w:fldChar w:fldCharType="separate"/>
            </w:r>
            <w:r>
              <w:rPr>
                <w:noProof/>
                <w:webHidden/>
              </w:rPr>
              <w:t>25</w:t>
            </w:r>
            <w:r>
              <w:rPr>
                <w:noProof/>
                <w:webHidden/>
              </w:rPr>
              <w:fldChar w:fldCharType="end"/>
            </w:r>
          </w:hyperlink>
        </w:p>
        <w:p w14:paraId="0C185199" w14:textId="6D5045D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7" w:history="1">
            <w:r w:rsidRPr="00E562D2">
              <w:rPr>
                <w:rStyle w:val="Hyperlink"/>
                <w:noProof/>
              </w:rPr>
              <w:t>Assessment of Student Clinical Performance</w:t>
            </w:r>
            <w:r>
              <w:rPr>
                <w:noProof/>
                <w:webHidden/>
              </w:rPr>
              <w:tab/>
            </w:r>
            <w:r>
              <w:rPr>
                <w:noProof/>
                <w:webHidden/>
              </w:rPr>
              <w:fldChar w:fldCharType="begin"/>
            </w:r>
            <w:r>
              <w:rPr>
                <w:noProof/>
                <w:webHidden/>
              </w:rPr>
              <w:instrText xml:space="preserve"> PAGEREF _Toc202261787 \h </w:instrText>
            </w:r>
            <w:r>
              <w:rPr>
                <w:noProof/>
                <w:webHidden/>
              </w:rPr>
            </w:r>
            <w:r>
              <w:rPr>
                <w:noProof/>
                <w:webHidden/>
              </w:rPr>
              <w:fldChar w:fldCharType="separate"/>
            </w:r>
            <w:r>
              <w:rPr>
                <w:noProof/>
                <w:webHidden/>
              </w:rPr>
              <w:t>27</w:t>
            </w:r>
            <w:r>
              <w:rPr>
                <w:noProof/>
                <w:webHidden/>
              </w:rPr>
              <w:fldChar w:fldCharType="end"/>
            </w:r>
          </w:hyperlink>
        </w:p>
        <w:p w14:paraId="1BFF14A7" w14:textId="5D417CC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8" w:history="1">
            <w:r w:rsidRPr="00E562D2">
              <w:rPr>
                <w:rStyle w:val="Hyperlink"/>
                <w:noProof/>
              </w:rPr>
              <w:t>Clinical Benchmarks for SLP Master’s Program</w:t>
            </w:r>
            <w:r>
              <w:rPr>
                <w:noProof/>
                <w:webHidden/>
              </w:rPr>
              <w:tab/>
            </w:r>
            <w:r>
              <w:rPr>
                <w:noProof/>
                <w:webHidden/>
              </w:rPr>
              <w:fldChar w:fldCharType="begin"/>
            </w:r>
            <w:r>
              <w:rPr>
                <w:noProof/>
                <w:webHidden/>
              </w:rPr>
              <w:instrText xml:space="preserve"> PAGEREF _Toc202261788 \h </w:instrText>
            </w:r>
            <w:r>
              <w:rPr>
                <w:noProof/>
                <w:webHidden/>
              </w:rPr>
            </w:r>
            <w:r>
              <w:rPr>
                <w:noProof/>
                <w:webHidden/>
              </w:rPr>
              <w:fldChar w:fldCharType="separate"/>
            </w:r>
            <w:r>
              <w:rPr>
                <w:noProof/>
                <w:webHidden/>
              </w:rPr>
              <w:t>30</w:t>
            </w:r>
            <w:r>
              <w:rPr>
                <w:noProof/>
                <w:webHidden/>
              </w:rPr>
              <w:fldChar w:fldCharType="end"/>
            </w:r>
          </w:hyperlink>
        </w:p>
        <w:p w14:paraId="23C81BBE" w14:textId="420DE9C0"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89" w:history="1">
            <w:r w:rsidRPr="00E562D2">
              <w:rPr>
                <w:rStyle w:val="Hyperlink"/>
                <w:noProof/>
              </w:rPr>
              <w:t>Student Evaluation of Supervision and Teaching</w:t>
            </w:r>
            <w:r>
              <w:rPr>
                <w:noProof/>
                <w:webHidden/>
              </w:rPr>
              <w:tab/>
            </w:r>
            <w:r>
              <w:rPr>
                <w:noProof/>
                <w:webHidden/>
              </w:rPr>
              <w:fldChar w:fldCharType="begin"/>
            </w:r>
            <w:r>
              <w:rPr>
                <w:noProof/>
                <w:webHidden/>
              </w:rPr>
              <w:instrText xml:space="preserve"> PAGEREF _Toc202261789 \h </w:instrText>
            </w:r>
            <w:r>
              <w:rPr>
                <w:noProof/>
                <w:webHidden/>
              </w:rPr>
            </w:r>
            <w:r>
              <w:rPr>
                <w:noProof/>
                <w:webHidden/>
              </w:rPr>
              <w:fldChar w:fldCharType="separate"/>
            </w:r>
            <w:r>
              <w:rPr>
                <w:noProof/>
                <w:webHidden/>
              </w:rPr>
              <w:t>33</w:t>
            </w:r>
            <w:r>
              <w:rPr>
                <w:noProof/>
                <w:webHidden/>
              </w:rPr>
              <w:fldChar w:fldCharType="end"/>
            </w:r>
          </w:hyperlink>
        </w:p>
        <w:p w14:paraId="4EDD1007" w14:textId="21EC6E16"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90" w:history="1">
            <w:r w:rsidRPr="00E562D2">
              <w:rPr>
                <w:rStyle w:val="Hyperlink"/>
                <w:noProof/>
              </w:rPr>
              <w:t>Section 3: Documentation of Clinical Practicum Hours</w:t>
            </w:r>
            <w:r>
              <w:rPr>
                <w:noProof/>
                <w:webHidden/>
              </w:rPr>
              <w:tab/>
            </w:r>
            <w:r>
              <w:rPr>
                <w:noProof/>
                <w:webHidden/>
              </w:rPr>
              <w:fldChar w:fldCharType="begin"/>
            </w:r>
            <w:r>
              <w:rPr>
                <w:noProof/>
                <w:webHidden/>
              </w:rPr>
              <w:instrText xml:space="preserve"> PAGEREF _Toc202261790 \h </w:instrText>
            </w:r>
            <w:r>
              <w:rPr>
                <w:noProof/>
                <w:webHidden/>
              </w:rPr>
            </w:r>
            <w:r>
              <w:rPr>
                <w:noProof/>
                <w:webHidden/>
              </w:rPr>
              <w:fldChar w:fldCharType="separate"/>
            </w:r>
            <w:r>
              <w:rPr>
                <w:noProof/>
                <w:webHidden/>
              </w:rPr>
              <w:t>34</w:t>
            </w:r>
            <w:r>
              <w:rPr>
                <w:noProof/>
                <w:webHidden/>
              </w:rPr>
              <w:fldChar w:fldCharType="end"/>
            </w:r>
          </w:hyperlink>
        </w:p>
        <w:p w14:paraId="11BCCBBD" w14:textId="1591C0E0"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1" w:history="1">
            <w:r w:rsidRPr="00E562D2">
              <w:rPr>
                <w:rStyle w:val="Hyperlink"/>
                <w:noProof/>
              </w:rPr>
              <w:t>ASHA Clock Hours Requirements</w:t>
            </w:r>
            <w:r>
              <w:rPr>
                <w:noProof/>
                <w:webHidden/>
              </w:rPr>
              <w:tab/>
            </w:r>
            <w:r>
              <w:rPr>
                <w:noProof/>
                <w:webHidden/>
              </w:rPr>
              <w:fldChar w:fldCharType="begin"/>
            </w:r>
            <w:r>
              <w:rPr>
                <w:noProof/>
                <w:webHidden/>
              </w:rPr>
              <w:instrText xml:space="preserve"> PAGEREF _Toc202261791 \h </w:instrText>
            </w:r>
            <w:r>
              <w:rPr>
                <w:noProof/>
                <w:webHidden/>
              </w:rPr>
            </w:r>
            <w:r>
              <w:rPr>
                <w:noProof/>
                <w:webHidden/>
              </w:rPr>
              <w:fldChar w:fldCharType="separate"/>
            </w:r>
            <w:r>
              <w:rPr>
                <w:noProof/>
                <w:webHidden/>
              </w:rPr>
              <w:t>34</w:t>
            </w:r>
            <w:r>
              <w:rPr>
                <w:noProof/>
                <w:webHidden/>
              </w:rPr>
              <w:fldChar w:fldCharType="end"/>
            </w:r>
          </w:hyperlink>
        </w:p>
        <w:p w14:paraId="12E0DA6B" w14:textId="24E4BE1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2" w:history="1">
            <w:r w:rsidRPr="00E562D2">
              <w:rPr>
                <w:rStyle w:val="Hyperlink"/>
                <w:noProof/>
              </w:rPr>
              <w:t>DOCUMENTATION</w:t>
            </w:r>
            <w:r>
              <w:rPr>
                <w:noProof/>
                <w:webHidden/>
              </w:rPr>
              <w:tab/>
            </w:r>
            <w:r>
              <w:rPr>
                <w:noProof/>
                <w:webHidden/>
              </w:rPr>
              <w:fldChar w:fldCharType="begin"/>
            </w:r>
            <w:r>
              <w:rPr>
                <w:noProof/>
                <w:webHidden/>
              </w:rPr>
              <w:instrText xml:space="preserve"> PAGEREF _Toc202261792 \h </w:instrText>
            </w:r>
            <w:r>
              <w:rPr>
                <w:noProof/>
                <w:webHidden/>
              </w:rPr>
            </w:r>
            <w:r>
              <w:rPr>
                <w:noProof/>
                <w:webHidden/>
              </w:rPr>
              <w:fldChar w:fldCharType="separate"/>
            </w:r>
            <w:r>
              <w:rPr>
                <w:noProof/>
                <w:webHidden/>
              </w:rPr>
              <w:t>35</w:t>
            </w:r>
            <w:r>
              <w:rPr>
                <w:noProof/>
                <w:webHidden/>
              </w:rPr>
              <w:fldChar w:fldCharType="end"/>
            </w:r>
          </w:hyperlink>
        </w:p>
        <w:p w14:paraId="5727FCA8" w14:textId="1A041143"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793" w:history="1">
            <w:r w:rsidRPr="00E562D2">
              <w:rPr>
                <w:rStyle w:val="Hyperlink"/>
                <w:noProof/>
              </w:rPr>
              <w:t>Section 4: AUSHC Guidelines, Policies, and Procedures</w:t>
            </w:r>
            <w:r>
              <w:rPr>
                <w:noProof/>
                <w:webHidden/>
              </w:rPr>
              <w:tab/>
            </w:r>
            <w:r>
              <w:rPr>
                <w:noProof/>
                <w:webHidden/>
              </w:rPr>
              <w:fldChar w:fldCharType="begin"/>
            </w:r>
            <w:r>
              <w:rPr>
                <w:noProof/>
                <w:webHidden/>
              </w:rPr>
              <w:instrText xml:space="preserve"> PAGEREF _Toc202261793 \h </w:instrText>
            </w:r>
            <w:r>
              <w:rPr>
                <w:noProof/>
                <w:webHidden/>
              </w:rPr>
            </w:r>
            <w:r>
              <w:rPr>
                <w:noProof/>
                <w:webHidden/>
              </w:rPr>
              <w:fldChar w:fldCharType="separate"/>
            </w:r>
            <w:r>
              <w:rPr>
                <w:noProof/>
                <w:webHidden/>
              </w:rPr>
              <w:t>36</w:t>
            </w:r>
            <w:r>
              <w:rPr>
                <w:noProof/>
                <w:webHidden/>
              </w:rPr>
              <w:fldChar w:fldCharType="end"/>
            </w:r>
          </w:hyperlink>
        </w:p>
        <w:p w14:paraId="3414A54E" w14:textId="71185020"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4" w:history="1">
            <w:r w:rsidRPr="00E562D2">
              <w:rPr>
                <w:rStyle w:val="Hyperlink"/>
                <w:noProof/>
              </w:rPr>
              <w:t>Privacy and Confidentiality Policies</w:t>
            </w:r>
            <w:r>
              <w:rPr>
                <w:noProof/>
                <w:webHidden/>
              </w:rPr>
              <w:tab/>
            </w:r>
            <w:r>
              <w:rPr>
                <w:noProof/>
                <w:webHidden/>
              </w:rPr>
              <w:fldChar w:fldCharType="begin"/>
            </w:r>
            <w:r>
              <w:rPr>
                <w:noProof/>
                <w:webHidden/>
              </w:rPr>
              <w:instrText xml:space="preserve"> PAGEREF _Toc202261794 \h </w:instrText>
            </w:r>
            <w:r>
              <w:rPr>
                <w:noProof/>
                <w:webHidden/>
              </w:rPr>
            </w:r>
            <w:r>
              <w:rPr>
                <w:noProof/>
                <w:webHidden/>
              </w:rPr>
              <w:fldChar w:fldCharType="separate"/>
            </w:r>
            <w:r>
              <w:rPr>
                <w:noProof/>
                <w:webHidden/>
              </w:rPr>
              <w:t>36</w:t>
            </w:r>
            <w:r>
              <w:rPr>
                <w:noProof/>
                <w:webHidden/>
              </w:rPr>
              <w:fldChar w:fldCharType="end"/>
            </w:r>
          </w:hyperlink>
        </w:p>
        <w:p w14:paraId="171666DF" w14:textId="04D21B6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5" w:history="1">
            <w:r w:rsidRPr="00E562D2">
              <w:rPr>
                <w:rStyle w:val="Hyperlink"/>
                <w:noProof/>
              </w:rPr>
              <w:t>Patient Confidentiality</w:t>
            </w:r>
            <w:r>
              <w:rPr>
                <w:noProof/>
                <w:webHidden/>
              </w:rPr>
              <w:tab/>
            </w:r>
            <w:r>
              <w:rPr>
                <w:noProof/>
                <w:webHidden/>
              </w:rPr>
              <w:fldChar w:fldCharType="begin"/>
            </w:r>
            <w:r>
              <w:rPr>
                <w:noProof/>
                <w:webHidden/>
              </w:rPr>
              <w:instrText xml:space="preserve"> PAGEREF _Toc202261795 \h </w:instrText>
            </w:r>
            <w:r>
              <w:rPr>
                <w:noProof/>
                <w:webHidden/>
              </w:rPr>
            </w:r>
            <w:r>
              <w:rPr>
                <w:noProof/>
                <w:webHidden/>
              </w:rPr>
              <w:fldChar w:fldCharType="separate"/>
            </w:r>
            <w:r>
              <w:rPr>
                <w:noProof/>
                <w:webHidden/>
              </w:rPr>
              <w:t>36</w:t>
            </w:r>
            <w:r>
              <w:rPr>
                <w:noProof/>
                <w:webHidden/>
              </w:rPr>
              <w:fldChar w:fldCharType="end"/>
            </w:r>
          </w:hyperlink>
        </w:p>
        <w:p w14:paraId="51754211" w14:textId="47A8A0D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6" w:history="1">
            <w:r w:rsidRPr="00E562D2">
              <w:rPr>
                <w:rStyle w:val="Hyperlink"/>
                <w:noProof/>
              </w:rPr>
              <w:t>Health Insurance Portability and Accountability Act</w:t>
            </w:r>
            <w:r>
              <w:rPr>
                <w:noProof/>
                <w:webHidden/>
              </w:rPr>
              <w:tab/>
            </w:r>
            <w:r>
              <w:rPr>
                <w:noProof/>
                <w:webHidden/>
              </w:rPr>
              <w:fldChar w:fldCharType="begin"/>
            </w:r>
            <w:r>
              <w:rPr>
                <w:noProof/>
                <w:webHidden/>
              </w:rPr>
              <w:instrText xml:space="preserve"> PAGEREF _Toc202261796 \h </w:instrText>
            </w:r>
            <w:r>
              <w:rPr>
                <w:noProof/>
                <w:webHidden/>
              </w:rPr>
            </w:r>
            <w:r>
              <w:rPr>
                <w:noProof/>
                <w:webHidden/>
              </w:rPr>
              <w:fldChar w:fldCharType="separate"/>
            </w:r>
            <w:r>
              <w:rPr>
                <w:noProof/>
                <w:webHidden/>
              </w:rPr>
              <w:t>36</w:t>
            </w:r>
            <w:r>
              <w:rPr>
                <w:noProof/>
                <w:webHidden/>
              </w:rPr>
              <w:fldChar w:fldCharType="end"/>
            </w:r>
          </w:hyperlink>
        </w:p>
        <w:p w14:paraId="1A7463D7" w14:textId="5F92E82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7" w:history="1">
            <w:r w:rsidRPr="00E562D2">
              <w:rPr>
                <w:rStyle w:val="Hyperlink"/>
                <w:noProof/>
              </w:rPr>
              <w:t>Artificial Intelligence (AI) Policy</w:t>
            </w:r>
            <w:r>
              <w:rPr>
                <w:noProof/>
                <w:webHidden/>
              </w:rPr>
              <w:tab/>
            </w:r>
            <w:r>
              <w:rPr>
                <w:noProof/>
                <w:webHidden/>
              </w:rPr>
              <w:fldChar w:fldCharType="begin"/>
            </w:r>
            <w:r>
              <w:rPr>
                <w:noProof/>
                <w:webHidden/>
              </w:rPr>
              <w:instrText xml:space="preserve"> PAGEREF _Toc202261797 \h </w:instrText>
            </w:r>
            <w:r>
              <w:rPr>
                <w:noProof/>
                <w:webHidden/>
              </w:rPr>
            </w:r>
            <w:r>
              <w:rPr>
                <w:noProof/>
                <w:webHidden/>
              </w:rPr>
              <w:fldChar w:fldCharType="separate"/>
            </w:r>
            <w:r>
              <w:rPr>
                <w:noProof/>
                <w:webHidden/>
              </w:rPr>
              <w:t>39</w:t>
            </w:r>
            <w:r>
              <w:rPr>
                <w:noProof/>
                <w:webHidden/>
              </w:rPr>
              <w:fldChar w:fldCharType="end"/>
            </w:r>
          </w:hyperlink>
        </w:p>
        <w:p w14:paraId="7E26E487" w14:textId="52116BC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8" w:history="1">
            <w:r w:rsidRPr="00E562D2">
              <w:rPr>
                <w:rStyle w:val="Hyperlink"/>
                <w:noProof/>
              </w:rPr>
              <w:t>Infection Control Policies and Procedures</w:t>
            </w:r>
            <w:r>
              <w:rPr>
                <w:noProof/>
                <w:webHidden/>
              </w:rPr>
              <w:tab/>
            </w:r>
            <w:r>
              <w:rPr>
                <w:noProof/>
                <w:webHidden/>
              </w:rPr>
              <w:fldChar w:fldCharType="begin"/>
            </w:r>
            <w:r>
              <w:rPr>
                <w:noProof/>
                <w:webHidden/>
              </w:rPr>
              <w:instrText xml:space="preserve"> PAGEREF _Toc202261798 \h </w:instrText>
            </w:r>
            <w:r>
              <w:rPr>
                <w:noProof/>
                <w:webHidden/>
              </w:rPr>
            </w:r>
            <w:r>
              <w:rPr>
                <w:noProof/>
                <w:webHidden/>
              </w:rPr>
              <w:fldChar w:fldCharType="separate"/>
            </w:r>
            <w:r>
              <w:rPr>
                <w:noProof/>
                <w:webHidden/>
              </w:rPr>
              <w:t>44</w:t>
            </w:r>
            <w:r>
              <w:rPr>
                <w:noProof/>
                <w:webHidden/>
              </w:rPr>
              <w:fldChar w:fldCharType="end"/>
            </w:r>
          </w:hyperlink>
        </w:p>
        <w:p w14:paraId="3519FC70" w14:textId="0FE6570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799" w:history="1">
            <w:r w:rsidRPr="00E562D2">
              <w:rPr>
                <w:rStyle w:val="Hyperlink"/>
                <w:noProof/>
              </w:rPr>
              <w:t>Clinic Disinfection Procedures:</w:t>
            </w:r>
            <w:r>
              <w:rPr>
                <w:noProof/>
                <w:webHidden/>
              </w:rPr>
              <w:tab/>
            </w:r>
            <w:r>
              <w:rPr>
                <w:noProof/>
                <w:webHidden/>
              </w:rPr>
              <w:fldChar w:fldCharType="begin"/>
            </w:r>
            <w:r>
              <w:rPr>
                <w:noProof/>
                <w:webHidden/>
              </w:rPr>
              <w:instrText xml:space="preserve"> PAGEREF _Toc202261799 \h </w:instrText>
            </w:r>
            <w:r>
              <w:rPr>
                <w:noProof/>
                <w:webHidden/>
              </w:rPr>
            </w:r>
            <w:r>
              <w:rPr>
                <w:noProof/>
                <w:webHidden/>
              </w:rPr>
              <w:fldChar w:fldCharType="separate"/>
            </w:r>
            <w:r>
              <w:rPr>
                <w:noProof/>
                <w:webHidden/>
              </w:rPr>
              <w:t>50</w:t>
            </w:r>
            <w:r>
              <w:rPr>
                <w:noProof/>
                <w:webHidden/>
              </w:rPr>
              <w:fldChar w:fldCharType="end"/>
            </w:r>
          </w:hyperlink>
        </w:p>
        <w:p w14:paraId="40F63605" w14:textId="6AA4E2E1"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0" w:history="1">
            <w:r w:rsidRPr="00E562D2">
              <w:rPr>
                <w:rStyle w:val="Hyperlink"/>
                <w:noProof/>
              </w:rPr>
              <w:t>Dress Code</w:t>
            </w:r>
            <w:r>
              <w:rPr>
                <w:noProof/>
                <w:webHidden/>
              </w:rPr>
              <w:tab/>
            </w:r>
            <w:r>
              <w:rPr>
                <w:noProof/>
                <w:webHidden/>
              </w:rPr>
              <w:fldChar w:fldCharType="begin"/>
            </w:r>
            <w:r>
              <w:rPr>
                <w:noProof/>
                <w:webHidden/>
              </w:rPr>
              <w:instrText xml:space="preserve"> PAGEREF _Toc202261800 \h </w:instrText>
            </w:r>
            <w:r>
              <w:rPr>
                <w:noProof/>
                <w:webHidden/>
              </w:rPr>
            </w:r>
            <w:r>
              <w:rPr>
                <w:noProof/>
                <w:webHidden/>
              </w:rPr>
              <w:fldChar w:fldCharType="separate"/>
            </w:r>
            <w:r>
              <w:rPr>
                <w:noProof/>
                <w:webHidden/>
              </w:rPr>
              <w:t>51</w:t>
            </w:r>
            <w:r>
              <w:rPr>
                <w:noProof/>
                <w:webHidden/>
              </w:rPr>
              <w:fldChar w:fldCharType="end"/>
            </w:r>
          </w:hyperlink>
        </w:p>
        <w:p w14:paraId="408335C8" w14:textId="7B17F4F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1" w:history="1">
            <w:r w:rsidRPr="00E562D2">
              <w:rPr>
                <w:rStyle w:val="Hyperlink"/>
                <w:noProof/>
              </w:rPr>
              <w:t>Personal Hygiene</w:t>
            </w:r>
            <w:r>
              <w:rPr>
                <w:noProof/>
                <w:webHidden/>
              </w:rPr>
              <w:tab/>
            </w:r>
            <w:r>
              <w:rPr>
                <w:noProof/>
                <w:webHidden/>
              </w:rPr>
              <w:fldChar w:fldCharType="begin"/>
            </w:r>
            <w:r>
              <w:rPr>
                <w:noProof/>
                <w:webHidden/>
              </w:rPr>
              <w:instrText xml:space="preserve"> PAGEREF _Toc202261801 \h </w:instrText>
            </w:r>
            <w:r>
              <w:rPr>
                <w:noProof/>
                <w:webHidden/>
              </w:rPr>
            </w:r>
            <w:r>
              <w:rPr>
                <w:noProof/>
                <w:webHidden/>
              </w:rPr>
              <w:fldChar w:fldCharType="separate"/>
            </w:r>
            <w:r>
              <w:rPr>
                <w:noProof/>
                <w:webHidden/>
              </w:rPr>
              <w:t>52</w:t>
            </w:r>
            <w:r>
              <w:rPr>
                <w:noProof/>
                <w:webHidden/>
              </w:rPr>
              <w:fldChar w:fldCharType="end"/>
            </w:r>
          </w:hyperlink>
        </w:p>
        <w:p w14:paraId="04B31CF1" w14:textId="65489076"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2" w:history="1">
            <w:r w:rsidRPr="00E562D2">
              <w:rPr>
                <w:rStyle w:val="Hyperlink"/>
                <w:noProof/>
              </w:rPr>
              <w:t>Other Guidelines</w:t>
            </w:r>
            <w:r>
              <w:rPr>
                <w:noProof/>
                <w:webHidden/>
              </w:rPr>
              <w:tab/>
            </w:r>
            <w:r>
              <w:rPr>
                <w:noProof/>
                <w:webHidden/>
              </w:rPr>
              <w:fldChar w:fldCharType="begin"/>
            </w:r>
            <w:r>
              <w:rPr>
                <w:noProof/>
                <w:webHidden/>
              </w:rPr>
              <w:instrText xml:space="preserve"> PAGEREF _Toc202261802 \h </w:instrText>
            </w:r>
            <w:r>
              <w:rPr>
                <w:noProof/>
                <w:webHidden/>
              </w:rPr>
            </w:r>
            <w:r>
              <w:rPr>
                <w:noProof/>
                <w:webHidden/>
              </w:rPr>
              <w:fldChar w:fldCharType="separate"/>
            </w:r>
            <w:r>
              <w:rPr>
                <w:noProof/>
                <w:webHidden/>
              </w:rPr>
              <w:t>52</w:t>
            </w:r>
            <w:r>
              <w:rPr>
                <w:noProof/>
                <w:webHidden/>
              </w:rPr>
              <w:fldChar w:fldCharType="end"/>
            </w:r>
          </w:hyperlink>
        </w:p>
        <w:p w14:paraId="6669F083" w14:textId="0A27D658"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3" w:history="1">
            <w:r w:rsidRPr="00E562D2">
              <w:rPr>
                <w:rStyle w:val="Hyperlink"/>
                <w:noProof/>
              </w:rPr>
              <w:t>Enforcement Standards:</w:t>
            </w:r>
            <w:r>
              <w:rPr>
                <w:noProof/>
                <w:webHidden/>
              </w:rPr>
              <w:tab/>
            </w:r>
            <w:r>
              <w:rPr>
                <w:noProof/>
                <w:webHidden/>
              </w:rPr>
              <w:fldChar w:fldCharType="begin"/>
            </w:r>
            <w:r>
              <w:rPr>
                <w:noProof/>
                <w:webHidden/>
              </w:rPr>
              <w:instrText xml:space="preserve"> PAGEREF _Toc202261803 \h </w:instrText>
            </w:r>
            <w:r>
              <w:rPr>
                <w:noProof/>
                <w:webHidden/>
              </w:rPr>
            </w:r>
            <w:r>
              <w:rPr>
                <w:noProof/>
                <w:webHidden/>
              </w:rPr>
              <w:fldChar w:fldCharType="separate"/>
            </w:r>
            <w:r>
              <w:rPr>
                <w:noProof/>
                <w:webHidden/>
              </w:rPr>
              <w:t>52</w:t>
            </w:r>
            <w:r>
              <w:rPr>
                <w:noProof/>
                <w:webHidden/>
              </w:rPr>
              <w:fldChar w:fldCharType="end"/>
            </w:r>
          </w:hyperlink>
        </w:p>
        <w:p w14:paraId="093CBCD1" w14:textId="5AAF9F3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4" w:history="1">
            <w:r w:rsidRPr="00E562D2">
              <w:rPr>
                <w:rStyle w:val="Hyperlink"/>
                <w:noProof/>
              </w:rPr>
              <w:t>Absences and Cancellations</w:t>
            </w:r>
            <w:r>
              <w:rPr>
                <w:noProof/>
                <w:webHidden/>
              </w:rPr>
              <w:tab/>
            </w:r>
            <w:r>
              <w:rPr>
                <w:noProof/>
                <w:webHidden/>
              </w:rPr>
              <w:fldChar w:fldCharType="begin"/>
            </w:r>
            <w:r>
              <w:rPr>
                <w:noProof/>
                <w:webHidden/>
              </w:rPr>
              <w:instrText xml:space="preserve"> PAGEREF _Toc202261804 \h </w:instrText>
            </w:r>
            <w:r>
              <w:rPr>
                <w:noProof/>
                <w:webHidden/>
              </w:rPr>
            </w:r>
            <w:r>
              <w:rPr>
                <w:noProof/>
                <w:webHidden/>
              </w:rPr>
              <w:fldChar w:fldCharType="separate"/>
            </w:r>
            <w:r>
              <w:rPr>
                <w:noProof/>
                <w:webHidden/>
              </w:rPr>
              <w:t>53</w:t>
            </w:r>
            <w:r>
              <w:rPr>
                <w:noProof/>
                <w:webHidden/>
              </w:rPr>
              <w:fldChar w:fldCharType="end"/>
            </w:r>
          </w:hyperlink>
        </w:p>
        <w:p w14:paraId="7A244EA0" w14:textId="23EABC9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5" w:history="1">
            <w:r w:rsidRPr="00E562D2">
              <w:rPr>
                <w:rStyle w:val="Hyperlink"/>
                <w:noProof/>
              </w:rPr>
              <w:t>Student Grievance Policy</w:t>
            </w:r>
            <w:r>
              <w:rPr>
                <w:noProof/>
                <w:webHidden/>
              </w:rPr>
              <w:tab/>
            </w:r>
            <w:r>
              <w:rPr>
                <w:noProof/>
                <w:webHidden/>
              </w:rPr>
              <w:fldChar w:fldCharType="begin"/>
            </w:r>
            <w:r>
              <w:rPr>
                <w:noProof/>
                <w:webHidden/>
              </w:rPr>
              <w:instrText xml:space="preserve"> PAGEREF _Toc202261805 \h </w:instrText>
            </w:r>
            <w:r>
              <w:rPr>
                <w:noProof/>
                <w:webHidden/>
              </w:rPr>
            </w:r>
            <w:r>
              <w:rPr>
                <w:noProof/>
                <w:webHidden/>
              </w:rPr>
              <w:fldChar w:fldCharType="separate"/>
            </w:r>
            <w:r>
              <w:rPr>
                <w:noProof/>
                <w:webHidden/>
              </w:rPr>
              <w:t>54</w:t>
            </w:r>
            <w:r>
              <w:rPr>
                <w:noProof/>
                <w:webHidden/>
              </w:rPr>
              <w:fldChar w:fldCharType="end"/>
            </w:r>
          </w:hyperlink>
        </w:p>
        <w:p w14:paraId="5DE952E0" w14:textId="24739FE2"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6" w:history="1">
            <w:r w:rsidRPr="00E562D2">
              <w:rPr>
                <w:rStyle w:val="Hyperlink"/>
                <w:noProof/>
              </w:rPr>
              <w:t>Non-discrimination Policy</w:t>
            </w:r>
            <w:r>
              <w:rPr>
                <w:noProof/>
                <w:webHidden/>
              </w:rPr>
              <w:tab/>
            </w:r>
            <w:r>
              <w:rPr>
                <w:noProof/>
                <w:webHidden/>
              </w:rPr>
              <w:fldChar w:fldCharType="begin"/>
            </w:r>
            <w:r>
              <w:rPr>
                <w:noProof/>
                <w:webHidden/>
              </w:rPr>
              <w:instrText xml:space="preserve"> PAGEREF _Toc202261806 \h </w:instrText>
            </w:r>
            <w:r>
              <w:rPr>
                <w:noProof/>
                <w:webHidden/>
              </w:rPr>
            </w:r>
            <w:r>
              <w:rPr>
                <w:noProof/>
                <w:webHidden/>
              </w:rPr>
              <w:fldChar w:fldCharType="separate"/>
            </w:r>
            <w:r>
              <w:rPr>
                <w:noProof/>
                <w:webHidden/>
              </w:rPr>
              <w:t>54</w:t>
            </w:r>
            <w:r>
              <w:rPr>
                <w:noProof/>
                <w:webHidden/>
              </w:rPr>
              <w:fldChar w:fldCharType="end"/>
            </w:r>
          </w:hyperlink>
        </w:p>
        <w:p w14:paraId="5B1D33DD" w14:textId="0153FCB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7" w:history="1">
            <w:r w:rsidRPr="00E562D2">
              <w:rPr>
                <w:rStyle w:val="Hyperlink"/>
                <w:noProof/>
              </w:rPr>
              <w:t>Emergency Policies</w:t>
            </w:r>
            <w:r>
              <w:rPr>
                <w:noProof/>
                <w:webHidden/>
              </w:rPr>
              <w:tab/>
            </w:r>
            <w:r>
              <w:rPr>
                <w:noProof/>
                <w:webHidden/>
              </w:rPr>
              <w:fldChar w:fldCharType="begin"/>
            </w:r>
            <w:r>
              <w:rPr>
                <w:noProof/>
                <w:webHidden/>
              </w:rPr>
              <w:instrText xml:space="preserve"> PAGEREF _Toc202261807 \h </w:instrText>
            </w:r>
            <w:r>
              <w:rPr>
                <w:noProof/>
                <w:webHidden/>
              </w:rPr>
            </w:r>
            <w:r>
              <w:rPr>
                <w:noProof/>
                <w:webHidden/>
              </w:rPr>
              <w:fldChar w:fldCharType="separate"/>
            </w:r>
            <w:r>
              <w:rPr>
                <w:noProof/>
                <w:webHidden/>
              </w:rPr>
              <w:t>55</w:t>
            </w:r>
            <w:r>
              <w:rPr>
                <w:noProof/>
                <w:webHidden/>
              </w:rPr>
              <w:fldChar w:fldCharType="end"/>
            </w:r>
          </w:hyperlink>
        </w:p>
        <w:p w14:paraId="0A5B92FC" w14:textId="7FABE407"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808" w:history="1">
            <w:r w:rsidRPr="00E562D2">
              <w:rPr>
                <w:rStyle w:val="Hyperlink"/>
                <w:noProof/>
              </w:rPr>
              <w:t>Section 5: Student-At-Risk Procedures</w:t>
            </w:r>
            <w:r>
              <w:rPr>
                <w:noProof/>
                <w:webHidden/>
              </w:rPr>
              <w:tab/>
            </w:r>
            <w:r>
              <w:rPr>
                <w:noProof/>
                <w:webHidden/>
              </w:rPr>
              <w:fldChar w:fldCharType="begin"/>
            </w:r>
            <w:r>
              <w:rPr>
                <w:noProof/>
                <w:webHidden/>
              </w:rPr>
              <w:instrText xml:space="preserve"> PAGEREF _Toc202261808 \h </w:instrText>
            </w:r>
            <w:r>
              <w:rPr>
                <w:noProof/>
                <w:webHidden/>
              </w:rPr>
            </w:r>
            <w:r>
              <w:rPr>
                <w:noProof/>
                <w:webHidden/>
              </w:rPr>
              <w:fldChar w:fldCharType="separate"/>
            </w:r>
            <w:r>
              <w:rPr>
                <w:noProof/>
                <w:webHidden/>
              </w:rPr>
              <w:t>58</w:t>
            </w:r>
            <w:r>
              <w:rPr>
                <w:noProof/>
                <w:webHidden/>
              </w:rPr>
              <w:fldChar w:fldCharType="end"/>
            </w:r>
          </w:hyperlink>
        </w:p>
        <w:p w14:paraId="76227E06" w14:textId="470D10D5"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09" w:history="1">
            <w:r w:rsidRPr="00E562D2">
              <w:rPr>
                <w:rStyle w:val="Hyperlink"/>
                <w:noProof/>
              </w:rPr>
              <w:t>Responsibilities and Actions at the Mid-Semester (On Campus)</w:t>
            </w:r>
            <w:r>
              <w:rPr>
                <w:noProof/>
                <w:webHidden/>
              </w:rPr>
              <w:tab/>
            </w:r>
            <w:r>
              <w:rPr>
                <w:noProof/>
                <w:webHidden/>
              </w:rPr>
              <w:fldChar w:fldCharType="begin"/>
            </w:r>
            <w:r>
              <w:rPr>
                <w:noProof/>
                <w:webHidden/>
              </w:rPr>
              <w:instrText xml:space="preserve"> PAGEREF _Toc202261809 \h </w:instrText>
            </w:r>
            <w:r>
              <w:rPr>
                <w:noProof/>
                <w:webHidden/>
              </w:rPr>
            </w:r>
            <w:r>
              <w:rPr>
                <w:noProof/>
                <w:webHidden/>
              </w:rPr>
              <w:fldChar w:fldCharType="separate"/>
            </w:r>
            <w:r>
              <w:rPr>
                <w:noProof/>
                <w:webHidden/>
              </w:rPr>
              <w:t>59</w:t>
            </w:r>
            <w:r>
              <w:rPr>
                <w:noProof/>
                <w:webHidden/>
              </w:rPr>
              <w:fldChar w:fldCharType="end"/>
            </w:r>
          </w:hyperlink>
        </w:p>
        <w:p w14:paraId="24499A07" w14:textId="7EB9791D"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0" w:history="1">
            <w:r w:rsidRPr="00E562D2">
              <w:rPr>
                <w:rStyle w:val="Hyperlink"/>
                <w:noProof/>
              </w:rPr>
              <w:t>Responsibilities and Actions at the End of the Semester (On Campus)</w:t>
            </w:r>
            <w:r>
              <w:rPr>
                <w:noProof/>
                <w:webHidden/>
              </w:rPr>
              <w:tab/>
            </w:r>
            <w:r>
              <w:rPr>
                <w:noProof/>
                <w:webHidden/>
              </w:rPr>
              <w:fldChar w:fldCharType="begin"/>
            </w:r>
            <w:r>
              <w:rPr>
                <w:noProof/>
                <w:webHidden/>
              </w:rPr>
              <w:instrText xml:space="preserve"> PAGEREF _Toc202261810 \h </w:instrText>
            </w:r>
            <w:r>
              <w:rPr>
                <w:noProof/>
                <w:webHidden/>
              </w:rPr>
            </w:r>
            <w:r>
              <w:rPr>
                <w:noProof/>
                <w:webHidden/>
              </w:rPr>
              <w:fldChar w:fldCharType="separate"/>
            </w:r>
            <w:r>
              <w:rPr>
                <w:noProof/>
                <w:webHidden/>
              </w:rPr>
              <w:t>61</w:t>
            </w:r>
            <w:r>
              <w:rPr>
                <w:noProof/>
                <w:webHidden/>
              </w:rPr>
              <w:fldChar w:fldCharType="end"/>
            </w:r>
          </w:hyperlink>
        </w:p>
        <w:p w14:paraId="36A6BD1C" w14:textId="368413F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1" w:history="1">
            <w:r w:rsidRPr="00E562D2">
              <w:rPr>
                <w:rStyle w:val="Hyperlink"/>
                <w:noProof/>
              </w:rPr>
              <w:t>RESPONSIBILITIES AND ACTIONS AT MID-SEMESTER:</w:t>
            </w:r>
            <w:r>
              <w:rPr>
                <w:noProof/>
                <w:webHidden/>
              </w:rPr>
              <w:tab/>
            </w:r>
            <w:r>
              <w:rPr>
                <w:noProof/>
                <w:webHidden/>
              </w:rPr>
              <w:fldChar w:fldCharType="begin"/>
            </w:r>
            <w:r>
              <w:rPr>
                <w:noProof/>
                <w:webHidden/>
              </w:rPr>
              <w:instrText xml:space="preserve"> PAGEREF _Toc202261811 \h </w:instrText>
            </w:r>
            <w:r>
              <w:rPr>
                <w:noProof/>
                <w:webHidden/>
              </w:rPr>
            </w:r>
            <w:r>
              <w:rPr>
                <w:noProof/>
                <w:webHidden/>
              </w:rPr>
              <w:fldChar w:fldCharType="separate"/>
            </w:r>
            <w:r>
              <w:rPr>
                <w:noProof/>
                <w:webHidden/>
              </w:rPr>
              <w:t>64</w:t>
            </w:r>
            <w:r>
              <w:rPr>
                <w:noProof/>
                <w:webHidden/>
              </w:rPr>
              <w:fldChar w:fldCharType="end"/>
            </w:r>
          </w:hyperlink>
        </w:p>
        <w:p w14:paraId="35B1A859" w14:textId="5E8E94C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2" w:history="1">
            <w:r w:rsidRPr="00E562D2">
              <w:rPr>
                <w:rStyle w:val="Hyperlink"/>
                <w:noProof/>
              </w:rPr>
              <w:t>Responsibilities and Actions at the End of the Semester (Off-Campus)</w:t>
            </w:r>
            <w:r>
              <w:rPr>
                <w:noProof/>
                <w:webHidden/>
              </w:rPr>
              <w:tab/>
            </w:r>
            <w:r>
              <w:rPr>
                <w:noProof/>
                <w:webHidden/>
              </w:rPr>
              <w:fldChar w:fldCharType="begin"/>
            </w:r>
            <w:r>
              <w:rPr>
                <w:noProof/>
                <w:webHidden/>
              </w:rPr>
              <w:instrText xml:space="preserve"> PAGEREF _Toc202261812 \h </w:instrText>
            </w:r>
            <w:r>
              <w:rPr>
                <w:noProof/>
                <w:webHidden/>
              </w:rPr>
            </w:r>
            <w:r>
              <w:rPr>
                <w:noProof/>
                <w:webHidden/>
              </w:rPr>
              <w:fldChar w:fldCharType="separate"/>
            </w:r>
            <w:r>
              <w:rPr>
                <w:noProof/>
                <w:webHidden/>
              </w:rPr>
              <w:t>65</w:t>
            </w:r>
            <w:r>
              <w:rPr>
                <w:noProof/>
                <w:webHidden/>
              </w:rPr>
              <w:fldChar w:fldCharType="end"/>
            </w:r>
          </w:hyperlink>
        </w:p>
        <w:p w14:paraId="7B943B9D" w14:textId="6890FC59"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813" w:history="1">
            <w:r w:rsidRPr="00E562D2">
              <w:rPr>
                <w:rStyle w:val="Hyperlink"/>
                <w:noProof/>
              </w:rPr>
              <w:t>Section 6: Infection Control Policies and Procedures</w:t>
            </w:r>
            <w:r>
              <w:rPr>
                <w:noProof/>
                <w:webHidden/>
              </w:rPr>
              <w:tab/>
            </w:r>
            <w:r>
              <w:rPr>
                <w:noProof/>
                <w:webHidden/>
              </w:rPr>
              <w:fldChar w:fldCharType="begin"/>
            </w:r>
            <w:r>
              <w:rPr>
                <w:noProof/>
                <w:webHidden/>
              </w:rPr>
              <w:instrText xml:space="preserve"> PAGEREF _Toc202261813 \h </w:instrText>
            </w:r>
            <w:r>
              <w:rPr>
                <w:noProof/>
                <w:webHidden/>
              </w:rPr>
            </w:r>
            <w:r>
              <w:rPr>
                <w:noProof/>
                <w:webHidden/>
              </w:rPr>
              <w:fldChar w:fldCharType="separate"/>
            </w:r>
            <w:r>
              <w:rPr>
                <w:noProof/>
                <w:webHidden/>
              </w:rPr>
              <w:t>66</w:t>
            </w:r>
            <w:r>
              <w:rPr>
                <w:noProof/>
                <w:webHidden/>
              </w:rPr>
              <w:fldChar w:fldCharType="end"/>
            </w:r>
          </w:hyperlink>
        </w:p>
        <w:p w14:paraId="00BFFBB6" w14:textId="0244AB5F"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4" w:history="1">
            <w:r w:rsidRPr="00E562D2">
              <w:rPr>
                <w:rStyle w:val="Hyperlink"/>
                <w:noProof/>
              </w:rPr>
              <w:t>Clinic Disinfection Procedures:</w:t>
            </w:r>
            <w:r>
              <w:rPr>
                <w:noProof/>
                <w:webHidden/>
              </w:rPr>
              <w:tab/>
            </w:r>
            <w:r>
              <w:rPr>
                <w:noProof/>
                <w:webHidden/>
              </w:rPr>
              <w:fldChar w:fldCharType="begin"/>
            </w:r>
            <w:r>
              <w:rPr>
                <w:noProof/>
                <w:webHidden/>
              </w:rPr>
              <w:instrText xml:space="preserve"> PAGEREF _Toc202261814 \h </w:instrText>
            </w:r>
            <w:r>
              <w:rPr>
                <w:noProof/>
                <w:webHidden/>
              </w:rPr>
            </w:r>
            <w:r>
              <w:rPr>
                <w:noProof/>
                <w:webHidden/>
              </w:rPr>
              <w:fldChar w:fldCharType="separate"/>
            </w:r>
            <w:r>
              <w:rPr>
                <w:noProof/>
                <w:webHidden/>
              </w:rPr>
              <w:t>66</w:t>
            </w:r>
            <w:r>
              <w:rPr>
                <w:noProof/>
                <w:webHidden/>
              </w:rPr>
              <w:fldChar w:fldCharType="end"/>
            </w:r>
          </w:hyperlink>
        </w:p>
        <w:p w14:paraId="60282A64" w14:textId="01D2BAC5" w:rsidR="007B4391" w:rsidRDefault="007B4391">
          <w:pPr>
            <w:pStyle w:val="TOC2"/>
            <w:tabs>
              <w:tab w:val="right" w:leader="dot" w:pos="9350"/>
            </w:tabs>
            <w:rPr>
              <w:rFonts w:asciiTheme="minorHAnsi" w:eastAsiaTheme="minorEastAsia" w:hAnsiTheme="minorHAnsi" w:cstheme="minorBidi"/>
              <w:noProof/>
              <w:kern w:val="2"/>
              <w:szCs w:val="24"/>
              <w14:ligatures w14:val="standardContextual"/>
            </w:rPr>
          </w:pPr>
          <w:hyperlink w:anchor="_Toc202261815" w:history="1">
            <w:r w:rsidRPr="00E562D2">
              <w:rPr>
                <w:rStyle w:val="Hyperlink"/>
                <w:noProof/>
              </w:rPr>
              <w:t>Appendix: Forms</w:t>
            </w:r>
            <w:r>
              <w:rPr>
                <w:noProof/>
                <w:webHidden/>
              </w:rPr>
              <w:tab/>
            </w:r>
            <w:r>
              <w:rPr>
                <w:noProof/>
                <w:webHidden/>
              </w:rPr>
              <w:fldChar w:fldCharType="begin"/>
            </w:r>
            <w:r>
              <w:rPr>
                <w:noProof/>
                <w:webHidden/>
              </w:rPr>
              <w:instrText xml:space="preserve"> PAGEREF _Toc202261815 \h </w:instrText>
            </w:r>
            <w:r>
              <w:rPr>
                <w:noProof/>
                <w:webHidden/>
              </w:rPr>
            </w:r>
            <w:r>
              <w:rPr>
                <w:noProof/>
                <w:webHidden/>
              </w:rPr>
              <w:fldChar w:fldCharType="separate"/>
            </w:r>
            <w:r>
              <w:rPr>
                <w:noProof/>
                <w:webHidden/>
              </w:rPr>
              <w:t>68</w:t>
            </w:r>
            <w:r>
              <w:rPr>
                <w:noProof/>
                <w:webHidden/>
              </w:rPr>
              <w:fldChar w:fldCharType="end"/>
            </w:r>
          </w:hyperlink>
        </w:p>
        <w:p w14:paraId="7FEF1DC9" w14:textId="06DD6873"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6" w:history="1">
            <w:r w:rsidRPr="00E562D2">
              <w:rPr>
                <w:rStyle w:val="Hyperlink"/>
                <w:noProof/>
              </w:rPr>
              <w:t>Acknowledgement of Risks Associated with Clinical Experiences</w:t>
            </w:r>
            <w:r>
              <w:rPr>
                <w:noProof/>
                <w:webHidden/>
              </w:rPr>
              <w:tab/>
            </w:r>
            <w:r>
              <w:rPr>
                <w:noProof/>
                <w:webHidden/>
              </w:rPr>
              <w:fldChar w:fldCharType="begin"/>
            </w:r>
            <w:r>
              <w:rPr>
                <w:noProof/>
                <w:webHidden/>
              </w:rPr>
              <w:instrText xml:space="preserve"> PAGEREF _Toc202261816 \h </w:instrText>
            </w:r>
            <w:r>
              <w:rPr>
                <w:noProof/>
                <w:webHidden/>
              </w:rPr>
            </w:r>
            <w:r>
              <w:rPr>
                <w:noProof/>
                <w:webHidden/>
              </w:rPr>
              <w:fldChar w:fldCharType="separate"/>
            </w:r>
            <w:r>
              <w:rPr>
                <w:noProof/>
                <w:webHidden/>
              </w:rPr>
              <w:t>68</w:t>
            </w:r>
            <w:r>
              <w:rPr>
                <w:noProof/>
                <w:webHidden/>
              </w:rPr>
              <w:fldChar w:fldCharType="end"/>
            </w:r>
          </w:hyperlink>
        </w:p>
        <w:p w14:paraId="13569D10" w14:textId="56BE5D6E"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7" w:history="1">
            <w:r w:rsidRPr="00E562D2">
              <w:rPr>
                <w:rStyle w:val="Hyperlink"/>
                <w:noProof/>
              </w:rPr>
              <w:t>AUSHC Code of Conduct</w:t>
            </w:r>
            <w:r>
              <w:rPr>
                <w:noProof/>
                <w:webHidden/>
              </w:rPr>
              <w:tab/>
            </w:r>
            <w:r>
              <w:rPr>
                <w:noProof/>
                <w:webHidden/>
              </w:rPr>
              <w:fldChar w:fldCharType="begin"/>
            </w:r>
            <w:r>
              <w:rPr>
                <w:noProof/>
                <w:webHidden/>
              </w:rPr>
              <w:instrText xml:space="preserve"> PAGEREF _Toc202261817 \h </w:instrText>
            </w:r>
            <w:r>
              <w:rPr>
                <w:noProof/>
                <w:webHidden/>
              </w:rPr>
            </w:r>
            <w:r>
              <w:rPr>
                <w:noProof/>
                <w:webHidden/>
              </w:rPr>
              <w:fldChar w:fldCharType="separate"/>
            </w:r>
            <w:r>
              <w:rPr>
                <w:noProof/>
                <w:webHidden/>
              </w:rPr>
              <w:t>69</w:t>
            </w:r>
            <w:r>
              <w:rPr>
                <w:noProof/>
                <w:webHidden/>
              </w:rPr>
              <w:fldChar w:fldCharType="end"/>
            </w:r>
          </w:hyperlink>
        </w:p>
        <w:p w14:paraId="7CD417CB" w14:textId="5C90C21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8" w:history="1">
            <w:r w:rsidRPr="00E562D2">
              <w:rPr>
                <w:rStyle w:val="Hyperlink"/>
                <w:noProof/>
              </w:rPr>
              <w:t>The Clinic Code of Conduct:</w:t>
            </w:r>
            <w:r>
              <w:rPr>
                <w:noProof/>
                <w:webHidden/>
              </w:rPr>
              <w:tab/>
            </w:r>
            <w:r>
              <w:rPr>
                <w:noProof/>
                <w:webHidden/>
              </w:rPr>
              <w:fldChar w:fldCharType="begin"/>
            </w:r>
            <w:r>
              <w:rPr>
                <w:noProof/>
                <w:webHidden/>
              </w:rPr>
              <w:instrText xml:space="preserve"> PAGEREF _Toc202261818 \h </w:instrText>
            </w:r>
            <w:r>
              <w:rPr>
                <w:noProof/>
                <w:webHidden/>
              </w:rPr>
            </w:r>
            <w:r>
              <w:rPr>
                <w:noProof/>
                <w:webHidden/>
              </w:rPr>
              <w:fldChar w:fldCharType="separate"/>
            </w:r>
            <w:r>
              <w:rPr>
                <w:noProof/>
                <w:webHidden/>
              </w:rPr>
              <w:t>70</w:t>
            </w:r>
            <w:r>
              <w:rPr>
                <w:noProof/>
                <w:webHidden/>
              </w:rPr>
              <w:fldChar w:fldCharType="end"/>
            </w:r>
          </w:hyperlink>
        </w:p>
        <w:p w14:paraId="6FA1D4A8" w14:textId="3BB385CA"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19" w:history="1">
            <w:r w:rsidRPr="00E562D2">
              <w:rPr>
                <w:rStyle w:val="Hyperlink"/>
                <w:noProof/>
              </w:rPr>
              <w:t>Gifts from Patients:</w:t>
            </w:r>
            <w:r>
              <w:rPr>
                <w:noProof/>
                <w:webHidden/>
              </w:rPr>
              <w:tab/>
            </w:r>
            <w:r>
              <w:rPr>
                <w:noProof/>
                <w:webHidden/>
              </w:rPr>
              <w:fldChar w:fldCharType="begin"/>
            </w:r>
            <w:r>
              <w:rPr>
                <w:noProof/>
                <w:webHidden/>
              </w:rPr>
              <w:instrText xml:space="preserve"> PAGEREF _Toc202261819 \h </w:instrText>
            </w:r>
            <w:r>
              <w:rPr>
                <w:noProof/>
                <w:webHidden/>
              </w:rPr>
            </w:r>
            <w:r>
              <w:rPr>
                <w:noProof/>
                <w:webHidden/>
              </w:rPr>
              <w:fldChar w:fldCharType="separate"/>
            </w:r>
            <w:r>
              <w:rPr>
                <w:noProof/>
                <w:webHidden/>
              </w:rPr>
              <w:t>74</w:t>
            </w:r>
            <w:r>
              <w:rPr>
                <w:noProof/>
                <w:webHidden/>
              </w:rPr>
              <w:fldChar w:fldCharType="end"/>
            </w:r>
          </w:hyperlink>
        </w:p>
        <w:p w14:paraId="2E68326F" w14:textId="04390F7D"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0" w:history="1">
            <w:r w:rsidRPr="00E562D2">
              <w:rPr>
                <w:rStyle w:val="Hyperlink"/>
                <w:noProof/>
              </w:rPr>
              <w:t>Essential Functions for Admission and Matriculation of an SHLS Graduate Program</w:t>
            </w:r>
            <w:r>
              <w:rPr>
                <w:noProof/>
                <w:webHidden/>
              </w:rPr>
              <w:tab/>
            </w:r>
            <w:r>
              <w:rPr>
                <w:noProof/>
                <w:webHidden/>
              </w:rPr>
              <w:fldChar w:fldCharType="begin"/>
            </w:r>
            <w:r>
              <w:rPr>
                <w:noProof/>
                <w:webHidden/>
              </w:rPr>
              <w:instrText xml:space="preserve"> PAGEREF _Toc202261820 \h </w:instrText>
            </w:r>
            <w:r>
              <w:rPr>
                <w:noProof/>
                <w:webHidden/>
              </w:rPr>
            </w:r>
            <w:r>
              <w:rPr>
                <w:noProof/>
                <w:webHidden/>
              </w:rPr>
              <w:fldChar w:fldCharType="separate"/>
            </w:r>
            <w:r>
              <w:rPr>
                <w:noProof/>
                <w:webHidden/>
              </w:rPr>
              <w:t>78</w:t>
            </w:r>
            <w:r>
              <w:rPr>
                <w:noProof/>
                <w:webHidden/>
              </w:rPr>
              <w:fldChar w:fldCharType="end"/>
            </w:r>
          </w:hyperlink>
        </w:p>
        <w:p w14:paraId="6E639A79" w14:textId="3F552F97"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1" w:history="1">
            <w:r w:rsidRPr="00E562D2">
              <w:rPr>
                <w:rStyle w:val="Hyperlink"/>
                <w:rFonts w:eastAsia="Calibri"/>
                <w:noProof/>
              </w:rPr>
              <w:t>Audio Recorder Policy</w:t>
            </w:r>
            <w:r>
              <w:rPr>
                <w:noProof/>
                <w:webHidden/>
              </w:rPr>
              <w:tab/>
            </w:r>
            <w:r>
              <w:rPr>
                <w:noProof/>
                <w:webHidden/>
              </w:rPr>
              <w:fldChar w:fldCharType="begin"/>
            </w:r>
            <w:r>
              <w:rPr>
                <w:noProof/>
                <w:webHidden/>
              </w:rPr>
              <w:instrText xml:space="preserve"> PAGEREF _Toc202261821 \h </w:instrText>
            </w:r>
            <w:r>
              <w:rPr>
                <w:noProof/>
                <w:webHidden/>
              </w:rPr>
            </w:r>
            <w:r>
              <w:rPr>
                <w:noProof/>
                <w:webHidden/>
              </w:rPr>
              <w:fldChar w:fldCharType="separate"/>
            </w:r>
            <w:r>
              <w:rPr>
                <w:noProof/>
                <w:webHidden/>
              </w:rPr>
              <w:t>84</w:t>
            </w:r>
            <w:r>
              <w:rPr>
                <w:noProof/>
                <w:webHidden/>
              </w:rPr>
              <w:fldChar w:fldCharType="end"/>
            </w:r>
          </w:hyperlink>
        </w:p>
        <w:p w14:paraId="7E29FF1A" w14:textId="678E106C"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2" w:history="1">
            <w:r w:rsidRPr="00E562D2">
              <w:rPr>
                <w:rStyle w:val="Hyperlink"/>
                <w:noProof/>
              </w:rPr>
              <w:t>Privacy Policy for Removal and Transport of PHI with Electronic Devices and Phones</w:t>
            </w:r>
            <w:r>
              <w:rPr>
                <w:noProof/>
                <w:webHidden/>
              </w:rPr>
              <w:tab/>
            </w:r>
            <w:r>
              <w:rPr>
                <w:noProof/>
                <w:webHidden/>
              </w:rPr>
              <w:fldChar w:fldCharType="begin"/>
            </w:r>
            <w:r>
              <w:rPr>
                <w:noProof/>
                <w:webHidden/>
              </w:rPr>
              <w:instrText xml:space="preserve"> PAGEREF _Toc202261822 \h </w:instrText>
            </w:r>
            <w:r>
              <w:rPr>
                <w:noProof/>
                <w:webHidden/>
              </w:rPr>
            </w:r>
            <w:r>
              <w:rPr>
                <w:noProof/>
                <w:webHidden/>
              </w:rPr>
              <w:fldChar w:fldCharType="separate"/>
            </w:r>
            <w:r>
              <w:rPr>
                <w:noProof/>
                <w:webHidden/>
              </w:rPr>
              <w:t>85</w:t>
            </w:r>
            <w:r>
              <w:rPr>
                <w:noProof/>
                <w:webHidden/>
              </w:rPr>
              <w:fldChar w:fldCharType="end"/>
            </w:r>
          </w:hyperlink>
        </w:p>
        <w:p w14:paraId="2C2C7F0F" w14:textId="690F48BD" w:rsidR="007B4391" w:rsidRDefault="007B4391">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261823" w:history="1">
            <w:r w:rsidRPr="00E562D2">
              <w:rPr>
                <w:rStyle w:val="Hyperlink"/>
                <w:noProof/>
              </w:rPr>
              <w:t>AUSHC Policies for Patient Confidentiality</w:t>
            </w:r>
            <w:r>
              <w:rPr>
                <w:noProof/>
                <w:webHidden/>
              </w:rPr>
              <w:tab/>
            </w:r>
            <w:r>
              <w:rPr>
                <w:noProof/>
                <w:webHidden/>
              </w:rPr>
              <w:fldChar w:fldCharType="begin"/>
            </w:r>
            <w:r>
              <w:rPr>
                <w:noProof/>
                <w:webHidden/>
              </w:rPr>
              <w:instrText xml:space="preserve"> PAGEREF _Toc202261823 \h </w:instrText>
            </w:r>
            <w:r>
              <w:rPr>
                <w:noProof/>
                <w:webHidden/>
              </w:rPr>
            </w:r>
            <w:r>
              <w:rPr>
                <w:noProof/>
                <w:webHidden/>
              </w:rPr>
              <w:fldChar w:fldCharType="separate"/>
            </w:r>
            <w:r>
              <w:rPr>
                <w:noProof/>
                <w:webHidden/>
              </w:rPr>
              <w:t>86</w:t>
            </w:r>
            <w:r>
              <w:rPr>
                <w:noProof/>
                <w:webHidden/>
              </w:rPr>
              <w:fldChar w:fldCharType="end"/>
            </w:r>
          </w:hyperlink>
        </w:p>
        <w:p w14:paraId="34D58972" w14:textId="42132A9B" w:rsidR="00BB5F7B" w:rsidRPr="00BB5F7B" w:rsidRDefault="00BB5F7B" w:rsidP="00FA1249">
          <w:pPr>
            <w:spacing w:line="360" w:lineRule="auto"/>
          </w:pPr>
          <w:r>
            <w:rPr>
              <w:b/>
              <w:bCs/>
              <w:noProof/>
            </w:rPr>
            <w:fldChar w:fldCharType="end"/>
          </w:r>
        </w:p>
      </w:sdtContent>
    </w:sdt>
    <w:p w14:paraId="4C34C942" w14:textId="1D8D136C" w:rsidR="0096356E" w:rsidRPr="008D089C" w:rsidRDefault="0096356E" w:rsidP="00FA1249">
      <w:pPr>
        <w:widowControl/>
        <w:spacing w:after="200" w:line="360" w:lineRule="auto"/>
        <w:rPr>
          <w:rFonts w:eastAsia="Century Gothic"/>
        </w:rPr>
      </w:pPr>
      <w:r w:rsidRPr="008D089C">
        <w:rPr>
          <w:rFonts w:eastAsia="Century Gothic"/>
        </w:rPr>
        <w:t xml:space="preserve">Please note </w:t>
      </w:r>
      <w:r w:rsidR="00347D44" w:rsidRPr="008D089C">
        <w:rPr>
          <w:rFonts w:eastAsia="Century Gothic"/>
        </w:rPr>
        <w:t xml:space="preserve">the </w:t>
      </w:r>
      <w:r w:rsidRPr="008D089C">
        <w:rPr>
          <w:rFonts w:eastAsia="Century Gothic"/>
        </w:rPr>
        <w:t>Contents of this Clinic Manual are subject to change.</w:t>
      </w:r>
    </w:p>
    <w:p w14:paraId="1C22B433" w14:textId="7A67CB6F" w:rsidR="00D5022A" w:rsidRPr="008D089C" w:rsidRDefault="00BB5F7B" w:rsidP="00FA1249">
      <w:pPr>
        <w:widowControl/>
        <w:spacing w:after="200" w:line="360" w:lineRule="auto"/>
        <w:rPr>
          <w:rFonts w:eastAsia="Century Gothic" w:cstheme="majorBidi"/>
          <w:color w:val="365F91" w:themeColor="accent1" w:themeShade="BF"/>
          <w:sz w:val="32"/>
          <w:szCs w:val="32"/>
        </w:rPr>
      </w:pPr>
      <w:r>
        <w:rPr>
          <w:rFonts w:eastAsia="Century Gothic" w:cstheme="majorBidi"/>
          <w:color w:val="365F91" w:themeColor="accent1" w:themeShade="BF"/>
          <w:sz w:val="32"/>
          <w:szCs w:val="32"/>
        </w:rPr>
        <w:br w:type="page"/>
      </w:r>
    </w:p>
    <w:p w14:paraId="69BBC707" w14:textId="77777777" w:rsidR="007B43EF" w:rsidRPr="00D313D8" w:rsidRDefault="569D235C" w:rsidP="002D718A">
      <w:pPr>
        <w:pStyle w:val="Heading2"/>
        <w:spacing w:before="240" w:line="360" w:lineRule="auto"/>
      </w:pPr>
      <w:bookmarkStart w:id="1" w:name="_Toc202261770"/>
      <w:r w:rsidRPr="00D313D8">
        <w:lastRenderedPageBreak/>
        <w:t>Section 1: General Information</w:t>
      </w:r>
      <w:bookmarkEnd w:id="1"/>
    </w:p>
    <w:p w14:paraId="0D0CA560" w14:textId="4ACEEEAC" w:rsidR="00FC76E4" w:rsidRPr="00FA1249" w:rsidRDefault="2E11F030" w:rsidP="002D718A">
      <w:pPr>
        <w:pStyle w:val="Heading3"/>
        <w:spacing w:before="240" w:line="360" w:lineRule="auto"/>
        <w:rPr>
          <w:rFonts w:eastAsia="Century Gothic"/>
        </w:rPr>
      </w:pPr>
      <w:bookmarkStart w:id="2" w:name="_Toc202261771"/>
      <w:r w:rsidRPr="008D089C">
        <w:rPr>
          <w:rFonts w:eastAsia="Century Gothic"/>
        </w:rPr>
        <w:t xml:space="preserve">Department of Speech-Language and Hearing Sciences </w:t>
      </w:r>
      <w:r w:rsidR="569D235C" w:rsidRPr="008D089C">
        <w:rPr>
          <w:rFonts w:eastAsia="Century Gothic"/>
        </w:rPr>
        <w:t>Information</w:t>
      </w:r>
      <w:bookmarkEnd w:id="2"/>
    </w:p>
    <w:p w14:paraId="39310494" w14:textId="77777777" w:rsidR="00FC76E4" w:rsidRPr="008D089C" w:rsidRDefault="2E11F030" w:rsidP="002D718A">
      <w:pPr>
        <w:pStyle w:val="Heading4"/>
        <w:spacing w:before="240" w:line="360" w:lineRule="auto"/>
      </w:pPr>
      <w:bookmarkStart w:id="3" w:name="_Toc202261772"/>
      <w:r w:rsidRPr="00D313D8">
        <w:rPr>
          <w:rStyle w:val="Heading2Char"/>
          <w:rFonts w:cs="Arial"/>
          <w:sz w:val="26"/>
          <w:szCs w:val="20"/>
        </w:rPr>
        <w:t>Vision Statement</w:t>
      </w:r>
      <w:bookmarkEnd w:id="3"/>
      <w:r w:rsidRPr="008D089C">
        <w:t xml:space="preserve">: </w:t>
      </w:r>
    </w:p>
    <w:p w14:paraId="21550FA8" w14:textId="7FA720A9" w:rsidR="00C05BB9" w:rsidRPr="008D089C" w:rsidRDefault="00FC76E4" w:rsidP="002D718A">
      <w:pPr>
        <w:spacing w:before="240" w:line="360" w:lineRule="auto"/>
      </w:pPr>
      <w:r w:rsidRPr="008D089C">
        <w:t xml:space="preserve">The Auburn University Department of </w:t>
      </w:r>
      <w:r w:rsidR="00C57870" w:rsidRPr="008D089C">
        <w:t>Speech</w:t>
      </w:r>
      <w:r w:rsidR="00FA5532">
        <w:t xml:space="preserve">, </w:t>
      </w:r>
      <w:r w:rsidR="00C57870" w:rsidRPr="008D089C">
        <w:t>Language</w:t>
      </w:r>
      <w:r w:rsidR="00FA5532">
        <w:t>,</w:t>
      </w:r>
      <w:r w:rsidR="00C57870" w:rsidRPr="008D089C">
        <w:t xml:space="preserve"> and Hearing Sciences</w:t>
      </w:r>
      <w:r w:rsidRPr="008D089C">
        <w:t xml:space="preserve"> will distinguish itself by providing high quality academic instruction, clinical experiences, and research activities for undergraduate, graduate, and doctoral students in the allied health fields of audiology and speech-language pathology. Our graduates will distinguish themselves by providing </w:t>
      </w:r>
      <w:r w:rsidR="00FF069B" w:rsidRPr="008D089C">
        <w:t>state-of-the-art</w:t>
      </w:r>
      <w:r w:rsidRPr="008D089C">
        <w:t>, evidence-based clinical services to their communities, by achieving leadership positions in their professional and inter-professional organizations at local, state, regional, and/or national levels, and by sharing their Auburn traditions and standards</w:t>
      </w:r>
      <w:r w:rsidR="00C05BB9" w:rsidRPr="008D089C">
        <w:t xml:space="preserve"> with clinicians of the future.</w:t>
      </w:r>
    </w:p>
    <w:p w14:paraId="1E516486" w14:textId="77777777" w:rsidR="00FC76E4" w:rsidRPr="008D089C" w:rsidRDefault="2E11F030" w:rsidP="002D718A">
      <w:pPr>
        <w:pStyle w:val="Heading4"/>
        <w:spacing w:before="240" w:line="360" w:lineRule="auto"/>
      </w:pPr>
      <w:r w:rsidRPr="008D089C">
        <w:t xml:space="preserve">Mission Statement: </w:t>
      </w:r>
    </w:p>
    <w:p w14:paraId="0EDAEAFF" w14:textId="0651B574" w:rsidR="00EB51DF" w:rsidRPr="008D089C" w:rsidRDefault="00FC76E4" w:rsidP="002D718A">
      <w:pPr>
        <w:spacing w:before="240" w:line="360" w:lineRule="auto"/>
        <w:rPr>
          <w:rFonts w:cs="Arial"/>
          <w:b/>
        </w:rPr>
      </w:pPr>
      <w:r w:rsidRPr="008D089C">
        <w:t xml:space="preserve">Consistent with the mission statements of Auburn University and the College of Liberal Arts, the mission of the Department of </w:t>
      </w:r>
      <w:r w:rsidR="00C57870" w:rsidRPr="008D089C">
        <w:t xml:space="preserve">Speech-Language and Hearing Sciences </w:t>
      </w:r>
      <w:r w:rsidRPr="008D089C">
        <w:t>includes the areas of instruction, service, research, and outreach. The Department will provide high quality services to its students through academic and clinical instruction, clients through clinical services and research, professionals through continuing education and research, and the community through civic engagement. The Department will strive to provide premier training programs, with innovative approaches and state-of-the-art technology by engaging in on-going assessment, professional development, and program evaluation and modification.</w:t>
      </w:r>
    </w:p>
    <w:p w14:paraId="7F75FB2B" w14:textId="77777777" w:rsidR="00711F21" w:rsidRPr="008D089C" w:rsidRDefault="00711F21" w:rsidP="002D718A">
      <w:pPr>
        <w:spacing w:before="240" w:line="360" w:lineRule="auto"/>
        <w:ind w:right="-20"/>
        <w:rPr>
          <w:rFonts w:cs="Arial"/>
        </w:rPr>
      </w:pPr>
      <w:r w:rsidRPr="008D089C">
        <w:rPr>
          <w:rFonts w:cs="Arial"/>
        </w:rPr>
        <w:t>The Auburn University Speech and Hearing Clinic is dedicated to the following purposes:</w:t>
      </w:r>
    </w:p>
    <w:p w14:paraId="4A02753D" w14:textId="77777777" w:rsidR="00D52800" w:rsidRPr="008D089C" w:rsidRDefault="00711F21" w:rsidP="002D718A">
      <w:pPr>
        <w:pStyle w:val="ListParagraph"/>
        <w:numPr>
          <w:ilvl w:val="0"/>
          <w:numId w:val="78"/>
        </w:numPr>
        <w:spacing w:before="240" w:line="360" w:lineRule="auto"/>
        <w:ind w:right="-14"/>
        <w:rPr>
          <w:rFonts w:cs="Arial"/>
        </w:rPr>
      </w:pPr>
      <w:r w:rsidRPr="008D089C">
        <w:rPr>
          <w:rFonts w:cs="Arial"/>
        </w:rPr>
        <w:t xml:space="preserve">Serving as a teaching facility for students who are studying disorders of human communication and who intend to become audiologists and speech-language </w:t>
      </w:r>
      <w:proofErr w:type="gramStart"/>
      <w:r w:rsidRPr="008D089C">
        <w:rPr>
          <w:rFonts w:cs="Arial"/>
        </w:rPr>
        <w:t>pathologists;</w:t>
      </w:r>
      <w:proofErr w:type="gramEnd"/>
    </w:p>
    <w:p w14:paraId="50B65ADB" w14:textId="42A6A0F3" w:rsidR="00D52800" w:rsidRPr="008D089C" w:rsidRDefault="00711F21" w:rsidP="002D718A">
      <w:pPr>
        <w:pStyle w:val="ListParagraph"/>
        <w:numPr>
          <w:ilvl w:val="0"/>
          <w:numId w:val="78"/>
        </w:numPr>
        <w:spacing w:before="240" w:line="360" w:lineRule="auto"/>
        <w:ind w:right="-14"/>
        <w:rPr>
          <w:rFonts w:cs="Arial"/>
        </w:rPr>
      </w:pPr>
      <w:r w:rsidRPr="008D089C">
        <w:rPr>
          <w:rFonts w:cs="Arial"/>
        </w:rPr>
        <w:lastRenderedPageBreak/>
        <w:t>Administering diagnostic and therapeutic services to hearing, speech, and/or language-impaired</w:t>
      </w:r>
      <w:r w:rsidR="0061231F" w:rsidRPr="008D089C">
        <w:rPr>
          <w:rFonts w:cs="Arial"/>
        </w:rPr>
        <w:t xml:space="preserve"> </w:t>
      </w:r>
      <w:proofErr w:type="gramStart"/>
      <w:r w:rsidR="0061231F" w:rsidRPr="008D089C">
        <w:rPr>
          <w:rFonts w:cs="Arial"/>
        </w:rPr>
        <w:t>individuals</w:t>
      </w:r>
      <w:r w:rsidRPr="008D089C">
        <w:rPr>
          <w:rFonts w:cs="Arial"/>
        </w:rPr>
        <w:t>;</w:t>
      </w:r>
      <w:proofErr w:type="gramEnd"/>
    </w:p>
    <w:p w14:paraId="6726B1B5" w14:textId="26310701" w:rsidR="00D5022A" w:rsidRPr="00FA1249" w:rsidRDefault="00711F21" w:rsidP="002D718A">
      <w:pPr>
        <w:pStyle w:val="ListParagraph"/>
        <w:numPr>
          <w:ilvl w:val="0"/>
          <w:numId w:val="78"/>
        </w:numPr>
        <w:spacing w:before="240" w:line="360" w:lineRule="auto"/>
        <w:ind w:right="-14"/>
        <w:rPr>
          <w:rFonts w:cs="Arial"/>
        </w:rPr>
      </w:pPr>
      <w:r w:rsidRPr="008D089C">
        <w:rPr>
          <w:rFonts w:cs="Arial"/>
        </w:rPr>
        <w:t xml:space="preserve">Conducting research in the field of </w:t>
      </w:r>
      <w:r w:rsidR="00C57870" w:rsidRPr="008D089C">
        <w:rPr>
          <w:rFonts w:cs="Arial"/>
        </w:rPr>
        <w:t>speech</w:t>
      </w:r>
      <w:r w:rsidR="00E064B6">
        <w:rPr>
          <w:rFonts w:cs="Arial"/>
        </w:rPr>
        <w:t xml:space="preserve">, </w:t>
      </w:r>
      <w:r w:rsidR="00C57870" w:rsidRPr="008D089C">
        <w:rPr>
          <w:rFonts w:cs="Arial"/>
        </w:rPr>
        <w:t>language</w:t>
      </w:r>
      <w:r w:rsidR="00E064B6">
        <w:rPr>
          <w:rFonts w:cs="Arial"/>
        </w:rPr>
        <w:t>,</w:t>
      </w:r>
      <w:r w:rsidR="00C57870" w:rsidRPr="008D089C">
        <w:rPr>
          <w:rFonts w:cs="Arial"/>
        </w:rPr>
        <w:t xml:space="preserve"> and hearing sciences</w:t>
      </w:r>
      <w:r w:rsidRPr="008D089C">
        <w:rPr>
          <w:rFonts w:cs="Arial"/>
        </w:rPr>
        <w:t>.</w:t>
      </w:r>
    </w:p>
    <w:p w14:paraId="36BE86E0" w14:textId="6EB88204" w:rsidR="00D5022A" w:rsidRPr="008D089C" w:rsidRDefault="1B321196" w:rsidP="002D718A">
      <w:pPr>
        <w:pStyle w:val="Heading3"/>
        <w:spacing w:before="240" w:line="360" w:lineRule="auto"/>
      </w:pPr>
      <w:bookmarkStart w:id="4" w:name="_Toc202261773"/>
      <w:r w:rsidRPr="008D089C">
        <w:t>Auburn University Speech and Hearing Clinic Information</w:t>
      </w:r>
      <w:bookmarkEnd w:id="4"/>
    </w:p>
    <w:p w14:paraId="6277C4B2" w14:textId="3ED02A64" w:rsidR="00EB51DF" w:rsidRPr="008D089C" w:rsidRDefault="00EB51DF" w:rsidP="002D718A">
      <w:pPr>
        <w:spacing w:before="240" w:line="360" w:lineRule="auto"/>
        <w:ind w:right="-20"/>
        <w:rPr>
          <w:rFonts w:cs="Arial"/>
        </w:rPr>
      </w:pPr>
      <w:r w:rsidRPr="008D089C">
        <w:rPr>
          <w:rFonts w:cs="Arial"/>
        </w:rPr>
        <w:t>T</w:t>
      </w:r>
      <w:r w:rsidR="00E952E6" w:rsidRPr="008D089C">
        <w:rPr>
          <w:rFonts w:cs="Arial"/>
        </w:rPr>
        <w:t>he Auburn University Speech and Hearing Clinic (AUSHC)</w:t>
      </w:r>
      <w:r w:rsidRPr="008D089C">
        <w:rPr>
          <w:rFonts w:cs="Arial"/>
        </w:rPr>
        <w:t xml:space="preserve"> </w:t>
      </w:r>
      <w:proofErr w:type="gramStart"/>
      <w:r w:rsidRPr="008D089C">
        <w:rPr>
          <w:rFonts w:cs="Arial"/>
        </w:rPr>
        <w:t xml:space="preserve">is located </w:t>
      </w:r>
      <w:r w:rsidR="00E952E6" w:rsidRPr="008D089C">
        <w:rPr>
          <w:rFonts w:cs="Arial"/>
        </w:rPr>
        <w:t>in</w:t>
      </w:r>
      <w:proofErr w:type="gramEnd"/>
      <w:r w:rsidR="00E952E6" w:rsidRPr="008D089C">
        <w:rPr>
          <w:rFonts w:cs="Arial"/>
        </w:rPr>
        <w:t xml:space="preserve"> the first quadrant </w:t>
      </w:r>
      <w:r w:rsidRPr="008D089C">
        <w:rPr>
          <w:rFonts w:cs="Arial"/>
        </w:rPr>
        <w:t xml:space="preserve">on the </w:t>
      </w:r>
      <w:r w:rsidR="00E952E6" w:rsidRPr="008D089C">
        <w:rPr>
          <w:rFonts w:cs="Arial"/>
        </w:rPr>
        <w:t>first floor of the Haley Center</w:t>
      </w:r>
      <w:r w:rsidRPr="008D089C">
        <w:rPr>
          <w:rFonts w:cs="Arial"/>
        </w:rPr>
        <w:t>.</w:t>
      </w:r>
      <w:r w:rsidR="00E15B6D" w:rsidRPr="008D089C">
        <w:rPr>
          <w:rFonts w:cs="Arial"/>
        </w:rPr>
        <w:t xml:space="preserve"> </w:t>
      </w:r>
      <w:r w:rsidRPr="008D089C">
        <w:rPr>
          <w:rFonts w:cs="Arial"/>
        </w:rPr>
        <w:t xml:space="preserve">The clinic </w:t>
      </w:r>
      <w:r w:rsidR="00B3104D" w:rsidRPr="008D089C">
        <w:rPr>
          <w:rFonts w:cs="Arial"/>
        </w:rPr>
        <w:t xml:space="preserve">is </w:t>
      </w:r>
      <w:r w:rsidRPr="008D089C">
        <w:rPr>
          <w:rFonts w:cs="Arial"/>
        </w:rPr>
        <w:t>comprise</w:t>
      </w:r>
      <w:r w:rsidR="00B3104D" w:rsidRPr="008D089C">
        <w:rPr>
          <w:rFonts w:cs="Arial"/>
        </w:rPr>
        <w:t xml:space="preserve">d of </w:t>
      </w:r>
      <w:r w:rsidRPr="008D089C">
        <w:rPr>
          <w:rFonts w:cs="Arial"/>
        </w:rPr>
        <w:t>child and adult assessment and treatm</w:t>
      </w:r>
      <w:r w:rsidR="00E952E6" w:rsidRPr="008D089C">
        <w:rPr>
          <w:rFonts w:cs="Arial"/>
        </w:rPr>
        <w:t>ent rooms, observation areas,</w:t>
      </w:r>
      <w:r w:rsidRPr="008D089C">
        <w:rPr>
          <w:rFonts w:cs="Arial"/>
        </w:rPr>
        <w:t xml:space="preserve"> audiology testing suite</w:t>
      </w:r>
      <w:r w:rsidR="00E952E6" w:rsidRPr="008D089C">
        <w:rPr>
          <w:rFonts w:cs="Arial"/>
        </w:rPr>
        <w:t>s</w:t>
      </w:r>
      <w:r w:rsidRPr="008D089C">
        <w:rPr>
          <w:rFonts w:cs="Arial"/>
        </w:rPr>
        <w:t>, a clinic reception area a</w:t>
      </w:r>
      <w:r w:rsidR="00E952E6" w:rsidRPr="008D089C">
        <w:rPr>
          <w:rFonts w:cs="Arial"/>
        </w:rPr>
        <w:t>nd waiting room, research laboratories, faculty offices</w:t>
      </w:r>
      <w:r w:rsidRPr="008D089C">
        <w:rPr>
          <w:rFonts w:cs="Arial"/>
        </w:rPr>
        <w:t xml:space="preserve">, </w:t>
      </w:r>
      <w:r w:rsidR="0072553C">
        <w:rPr>
          <w:rFonts w:cs="Arial"/>
        </w:rPr>
        <w:t xml:space="preserve">accessible bathroom, </w:t>
      </w:r>
      <w:r w:rsidRPr="008D089C">
        <w:rPr>
          <w:rFonts w:cs="Arial"/>
        </w:rPr>
        <w:t>and a student clinician workroom.</w:t>
      </w:r>
      <w:r w:rsidR="00E952E6" w:rsidRPr="008D089C">
        <w:rPr>
          <w:rFonts w:cs="Arial"/>
        </w:rPr>
        <w:t xml:space="preserve"> It houses the undergraduate in </w:t>
      </w:r>
      <w:r w:rsidR="002946BE" w:rsidRPr="008D089C">
        <w:rPr>
          <w:rFonts w:cs="Arial"/>
        </w:rPr>
        <w:t>Speech</w:t>
      </w:r>
      <w:r w:rsidR="0072553C">
        <w:rPr>
          <w:rFonts w:cs="Arial"/>
        </w:rPr>
        <w:t xml:space="preserve">, </w:t>
      </w:r>
      <w:r w:rsidR="002946BE" w:rsidRPr="008D089C">
        <w:rPr>
          <w:rFonts w:cs="Arial"/>
        </w:rPr>
        <w:t>Language</w:t>
      </w:r>
      <w:r w:rsidR="0072553C">
        <w:rPr>
          <w:rFonts w:cs="Arial"/>
        </w:rPr>
        <w:t>,</w:t>
      </w:r>
      <w:r w:rsidR="002946BE" w:rsidRPr="008D089C">
        <w:rPr>
          <w:rFonts w:cs="Arial"/>
        </w:rPr>
        <w:t xml:space="preserve"> and Hearing Sciences</w:t>
      </w:r>
      <w:r w:rsidR="00E952E6" w:rsidRPr="008D089C">
        <w:rPr>
          <w:rFonts w:cs="Arial"/>
        </w:rPr>
        <w:t>, Master of Science in Speech Pathology, and the Doctorate of Audiology programs.</w:t>
      </w:r>
    </w:p>
    <w:p w14:paraId="525E2785" w14:textId="72C52224" w:rsidR="002D39FB" w:rsidRPr="008D089C" w:rsidRDefault="00E952E6" w:rsidP="002D718A">
      <w:pPr>
        <w:spacing w:before="240" w:line="360" w:lineRule="auto"/>
        <w:ind w:right="-20"/>
        <w:rPr>
          <w:rFonts w:cs="Arial"/>
        </w:rPr>
      </w:pPr>
      <w:r w:rsidRPr="008D089C">
        <w:rPr>
          <w:rFonts w:cs="Arial"/>
        </w:rPr>
        <w:t>The AUSHC</w:t>
      </w:r>
      <w:r w:rsidR="00EB51DF" w:rsidRPr="008D089C">
        <w:rPr>
          <w:rFonts w:cs="Arial"/>
        </w:rPr>
        <w:t xml:space="preserve"> provides assessment and treatment services for children and adults with communication and/or hearing</w:t>
      </w:r>
      <w:r w:rsidR="002D39FB" w:rsidRPr="008D089C">
        <w:rPr>
          <w:rFonts w:cs="Arial"/>
        </w:rPr>
        <w:t xml:space="preserve"> impairments. Clients are typically </w:t>
      </w:r>
      <w:proofErr w:type="gramStart"/>
      <w:r w:rsidR="002D39FB" w:rsidRPr="008D089C">
        <w:rPr>
          <w:rFonts w:cs="Arial"/>
        </w:rPr>
        <w:t>referred</w:t>
      </w:r>
      <w:proofErr w:type="gramEnd"/>
      <w:r w:rsidR="002D39FB" w:rsidRPr="008D089C">
        <w:rPr>
          <w:rFonts w:cs="Arial"/>
        </w:rPr>
        <w:t xml:space="preserve"> by physicians, healthcare agencies, school professionals, private practitioners, and by self-referral.</w:t>
      </w:r>
    </w:p>
    <w:p w14:paraId="011EFDB9" w14:textId="428786BC" w:rsidR="002D39FB" w:rsidRPr="008D089C" w:rsidRDefault="00BE5723" w:rsidP="002D718A">
      <w:pPr>
        <w:spacing w:before="240" w:line="360" w:lineRule="auto"/>
      </w:pPr>
      <w:r w:rsidRPr="008D089C">
        <w:t>The following speech-language pathology</w:t>
      </w:r>
      <w:r w:rsidR="002D39FB" w:rsidRPr="008D089C">
        <w:t xml:space="preserve"> </w:t>
      </w:r>
      <w:r w:rsidR="009B011D" w:rsidRPr="008D089C">
        <w:t xml:space="preserve">diagnostic and treatment </w:t>
      </w:r>
      <w:r w:rsidR="002D39FB" w:rsidRPr="008D089C">
        <w:t>services are provided to adults and</w:t>
      </w:r>
      <w:r w:rsidR="002E0B44" w:rsidRPr="008D089C">
        <w:t xml:space="preserve"> children</w:t>
      </w:r>
      <w:r w:rsidR="002D39FB" w:rsidRPr="008D089C">
        <w:t>:</w:t>
      </w:r>
    </w:p>
    <w:p w14:paraId="1CF864F8" w14:textId="4738E3FC" w:rsidR="00E952E6" w:rsidRPr="008D089C" w:rsidRDefault="002D39FB" w:rsidP="002D718A">
      <w:pPr>
        <w:pStyle w:val="ListParagraph"/>
        <w:numPr>
          <w:ilvl w:val="0"/>
          <w:numId w:val="22"/>
        </w:numPr>
        <w:spacing w:before="240" w:line="360" w:lineRule="auto"/>
      </w:pPr>
      <w:hyperlink r:id="rId8" w:tooltip="Auditory Processing Disorders" w:history="1">
        <w:r w:rsidRPr="008D089C">
          <w:t>Auditory Processing Disorders</w:t>
        </w:r>
      </w:hyperlink>
      <w:r w:rsidR="009B011D" w:rsidRPr="008D089C">
        <w:t xml:space="preserve"> Assessment and Treatment</w:t>
      </w:r>
    </w:p>
    <w:p w14:paraId="004651DE" w14:textId="5985E585" w:rsidR="002D39FB" w:rsidRPr="008D089C" w:rsidRDefault="00E952E6" w:rsidP="002D718A">
      <w:pPr>
        <w:pStyle w:val="ListParagraph"/>
        <w:numPr>
          <w:ilvl w:val="0"/>
          <w:numId w:val="22"/>
        </w:numPr>
        <w:spacing w:before="240" w:line="360" w:lineRule="auto"/>
      </w:pPr>
      <w:r w:rsidRPr="008D089C">
        <w:t>Aural Rehabilitation</w:t>
      </w:r>
      <w:r w:rsidR="002D39FB" w:rsidRPr="008D089C">
        <w:t> </w:t>
      </w:r>
    </w:p>
    <w:p w14:paraId="24BF737A" w14:textId="7ED4DB2D" w:rsidR="002D39FB" w:rsidRPr="008D089C" w:rsidRDefault="009B011D" w:rsidP="002D718A">
      <w:pPr>
        <w:pStyle w:val="ListParagraph"/>
        <w:numPr>
          <w:ilvl w:val="0"/>
          <w:numId w:val="22"/>
        </w:numPr>
        <w:spacing w:before="240" w:line="360" w:lineRule="auto"/>
      </w:pPr>
      <w:r w:rsidRPr="008D089C">
        <w:t>Articulation</w:t>
      </w:r>
    </w:p>
    <w:p w14:paraId="46E95724" w14:textId="0BBAAE98" w:rsidR="009B011D" w:rsidRPr="008D089C" w:rsidRDefault="009B011D" w:rsidP="002D718A">
      <w:pPr>
        <w:pStyle w:val="ListParagraph"/>
        <w:numPr>
          <w:ilvl w:val="0"/>
          <w:numId w:val="22"/>
        </w:numPr>
        <w:spacing w:before="240" w:line="360" w:lineRule="auto"/>
      </w:pPr>
      <w:r w:rsidRPr="008D089C">
        <w:t>Alternative Augmentative Communication (AAC)</w:t>
      </w:r>
    </w:p>
    <w:p w14:paraId="5FBDC588" w14:textId="34509ACC" w:rsidR="004C329C" w:rsidRPr="008D089C" w:rsidRDefault="009B011D" w:rsidP="002D718A">
      <w:pPr>
        <w:pStyle w:val="ListParagraph"/>
        <w:numPr>
          <w:ilvl w:val="0"/>
          <w:numId w:val="22"/>
        </w:numPr>
        <w:spacing w:before="240" w:line="360" w:lineRule="auto"/>
      </w:pPr>
      <w:r w:rsidRPr="008D089C">
        <w:t>Dialect-Accent Modification</w:t>
      </w:r>
    </w:p>
    <w:p w14:paraId="0E4FD773" w14:textId="3734EE55" w:rsidR="004C329C" w:rsidRDefault="00B25237" w:rsidP="002D718A">
      <w:pPr>
        <w:pStyle w:val="ListParagraph"/>
        <w:numPr>
          <w:ilvl w:val="0"/>
          <w:numId w:val="22"/>
        </w:numPr>
        <w:spacing w:before="240" w:line="360" w:lineRule="auto"/>
      </w:pPr>
      <w:r w:rsidRPr="008D089C">
        <w:t>Dysphagia/Swallowing</w:t>
      </w:r>
    </w:p>
    <w:p w14:paraId="6560FFC0" w14:textId="5E9EE543" w:rsidR="00375E15" w:rsidRPr="008D089C" w:rsidRDefault="00375E15" w:rsidP="002D718A">
      <w:pPr>
        <w:pStyle w:val="ListParagraph"/>
        <w:numPr>
          <w:ilvl w:val="0"/>
          <w:numId w:val="22"/>
        </w:numPr>
        <w:spacing w:before="240" w:line="360" w:lineRule="auto"/>
      </w:pPr>
      <w:r>
        <w:t>Feeding</w:t>
      </w:r>
    </w:p>
    <w:p w14:paraId="59EC301A" w14:textId="41260A3E" w:rsidR="00B25237" w:rsidRPr="008D089C" w:rsidRDefault="00B25237" w:rsidP="002D718A">
      <w:pPr>
        <w:pStyle w:val="ListParagraph"/>
        <w:numPr>
          <w:ilvl w:val="0"/>
          <w:numId w:val="22"/>
        </w:numPr>
        <w:spacing w:before="240" w:line="360" w:lineRule="auto"/>
      </w:pPr>
      <w:r w:rsidRPr="008D089C">
        <w:t>Expressive and Receptive Language (including Cognitive and Social)</w:t>
      </w:r>
    </w:p>
    <w:p w14:paraId="34201BA0" w14:textId="4F28006A" w:rsidR="00B25237" w:rsidRPr="008D089C" w:rsidRDefault="00B25237" w:rsidP="002D718A">
      <w:pPr>
        <w:pStyle w:val="ListParagraph"/>
        <w:numPr>
          <w:ilvl w:val="0"/>
          <w:numId w:val="22"/>
        </w:numPr>
        <w:spacing w:before="240" w:line="360" w:lineRule="auto"/>
      </w:pPr>
      <w:r w:rsidRPr="008D089C">
        <w:t>Fluency</w:t>
      </w:r>
    </w:p>
    <w:p w14:paraId="28091B43" w14:textId="622E3316" w:rsidR="00E952E6" w:rsidRPr="008D089C" w:rsidRDefault="00B25237" w:rsidP="002D718A">
      <w:pPr>
        <w:pStyle w:val="ListParagraph"/>
        <w:numPr>
          <w:ilvl w:val="0"/>
          <w:numId w:val="22"/>
        </w:numPr>
        <w:spacing w:before="240" w:line="360" w:lineRule="auto"/>
      </w:pPr>
      <w:r w:rsidRPr="008D089C">
        <w:t>Hearing Screenings</w:t>
      </w:r>
    </w:p>
    <w:p w14:paraId="0067B3EF" w14:textId="41911FAF" w:rsidR="00E952E6" w:rsidRPr="008D089C" w:rsidRDefault="00B25237" w:rsidP="002D718A">
      <w:pPr>
        <w:pStyle w:val="ListParagraph"/>
        <w:numPr>
          <w:ilvl w:val="0"/>
          <w:numId w:val="22"/>
        </w:numPr>
        <w:spacing w:before="240" w:line="360" w:lineRule="auto"/>
      </w:pPr>
      <w:r w:rsidRPr="008D089C">
        <w:lastRenderedPageBreak/>
        <w:t xml:space="preserve">Literacy </w:t>
      </w:r>
    </w:p>
    <w:p w14:paraId="1A9B54E7" w14:textId="2FD6E03E" w:rsidR="002D39FB" w:rsidRPr="008D089C" w:rsidRDefault="00B25237" w:rsidP="002D718A">
      <w:pPr>
        <w:pStyle w:val="ListParagraph"/>
        <w:numPr>
          <w:ilvl w:val="0"/>
          <w:numId w:val="22"/>
        </w:numPr>
        <w:spacing w:before="240" w:line="360" w:lineRule="auto"/>
      </w:pPr>
      <w:r w:rsidRPr="008D089C">
        <w:t xml:space="preserve">Voice </w:t>
      </w:r>
      <w:r w:rsidR="00375E15">
        <w:t>and Upper Airway</w:t>
      </w:r>
    </w:p>
    <w:p w14:paraId="3F456A1D" w14:textId="318914C3" w:rsidR="002D39FB" w:rsidRPr="008D089C" w:rsidRDefault="002D39FB" w:rsidP="002D718A">
      <w:pPr>
        <w:spacing w:before="240" w:line="360" w:lineRule="auto"/>
        <w:ind w:right="-20"/>
        <w:rPr>
          <w:rFonts w:cs="Arial"/>
        </w:rPr>
      </w:pPr>
      <w:r w:rsidRPr="008D089C">
        <w:rPr>
          <w:rFonts w:cs="Arial"/>
        </w:rPr>
        <w:t>Fees for clinical services vary and are dependent on the nature of the individual’s disorder and the type of servi</w:t>
      </w:r>
      <w:r w:rsidR="002E0B44" w:rsidRPr="008D089C">
        <w:rPr>
          <w:rFonts w:cs="Arial"/>
        </w:rPr>
        <w:t>ces rendered. A sliding fee schedule is used to determine the cost of services when applicable.</w:t>
      </w:r>
    </w:p>
    <w:p w14:paraId="7E7A9036" w14:textId="242D4892" w:rsidR="002E0B44" w:rsidRPr="008D089C" w:rsidRDefault="002E0B44" w:rsidP="002D718A">
      <w:pPr>
        <w:spacing w:before="240" w:line="360" w:lineRule="auto"/>
        <w:ind w:right="-20"/>
        <w:rPr>
          <w:rFonts w:cs="Arial"/>
        </w:rPr>
      </w:pPr>
      <w:r w:rsidRPr="008D089C">
        <w:rPr>
          <w:rFonts w:cs="Arial"/>
        </w:rPr>
        <w:t xml:space="preserve">Services are available to </w:t>
      </w:r>
      <w:proofErr w:type="gramStart"/>
      <w:r w:rsidRPr="008D089C">
        <w:rPr>
          <w:rFonts w:cs="Arial"/>
        </w:rPr>
        <w:t>persons</w:t>
      </w:r>
      <w:proofErr w:type="gramEnd"/>
      <w:r w:rsidRPr="008D089C">
        <w:rPr>
          <w:rFonts w:cs="Arial"/>
        </w:rPr>
        <w:t xml:space="preserve"> of any age, gender, ethnicity, or religious affiliation. Children under 18 years of age must have the permission of their parent(s), legal guardian(s), or responsible agency to receive services.</w:t>
      </w:r>
    </w:p>
    <w:p w14:paraId="185F4AFC" w14:textId="40FEE386" w:rsidR="00D5022A" w:rsidRPr="008D089C" w:rsidRDefault="002E0B44" w:rsidP="002D718A">
      <w:pPr>
        <w:spacing w:before="240" w:line="360" w:lineRule="auto"/>
        <w:ind w:right="-20"/>
        <w:rPr>
          <w:rFonts w:cs="Arial"/>
        </w:rPr>
      </w:pPr>
      <w:r w:rsidRPr="008D089C">
        <w:rPr>
          <w:rFonts w:cs="Arial"/>
        </w:rPr>
        <w:t xml:space="preserve">The AUSHC is a Medicare/Medicaid provider. A physician referral is required to provide services to patients who have Medicare/Medicaid. If a patient does not want AUSHC to file his/her Medicare/Medicaid, he/she </w:t>
      </w:r>
      <w:r w:rsidR="004C329C" w:rsidRPr="008D089C">
        <w:rPr>
          <w:rFonts w:cs="Arial"/>
        </w:rPr>
        <w:t>will be required to sign an Advanced Beneficia</w:t>
      </w:r>
      <w:r w:rsidR="00B25237" w:rsidRPr="008D089C">
        <w:rPr>
          <w:rFonts w:cs="Arial"/>
        </w:rPr>
        <w:t>ry Notice (ABN) prior to receiving services</w:t>
      </w:r>
      <w:r w:rsidR="004C329C" w:rsidRPr="008D089C">
        <w:rPr>
          <w:rFonts w:cs="Arial"/>
        </w:rPr>
        <w:t>.</w:t>
      </w:r>
      <w:r w:rsidR="00347D44" w:rsidRPr="008D089C">
        <w:rPr>
          <w:rFonts w:cs="Arial"/>
        </w:rPr>
        <w:t xml:space="preserve"> </w:t>
      </w:r>
      <w:r w:rsidRPr="008D089C">
        <w:rPr>
          <w:rFonts w:cs="Arial"/>
        </w:rPr>
        <w:t>The AUSHC</w:t>
      </w:r>
      <w:r w:rsidR="002D39FB" w:rsidRPr="008D089C">
        <w:rPr>
          <w:rFonts w:cs="Arial"/>
        </w:rPr>
        <w:t xml:space="preserve"> follows the academ</w:t>
      </w:r>
      <w:r w:rsidRPr="008D089C">
        <w:rPr>
          <w:rFonts w:cs="Arial"/>
        </w:rPr>
        <w:t>ic calendar for Auburn</w:t>
      </w:r>
      <w:r w:rsidR="002D39FB" w:rsidRPr="008D089C">
        <w:rPr>
          <w:rFonts w:cs="Arial"/>
        </w:rPr>
        <w:t xml:space="preserve"> University.</w:t>
      </w:r>
    </w:p>
    <w:p w14:paraId="24BD679C" w14:textId="5493F277" w:rsidR="00FD3985" w:rsidRPr="008D089C" w:rsidRDefault="64644EA5" w:rsidP="002D718A">
      <w:pPr>
        <w:pStyle w:val="Heading3"/>
        <w:spacing w:before="240" w:line="360" w:lineRule="auto"/>
      </w:pPr>
      <w:bookmarkStart w:id="5" w:name="_Toc202261774"/>
      <w:r w:rsidRPr="008D089C">
        <w:t>Certificate of Clinical Competency (CCC)</w:t>
      </w:r>
      <w:r w:rsidR="44D40F28" w:rsidRPr="008D089C">
        <w:t xml:space="preserve"> Requirements</w:t>
      </w:r>
      <w:bookmarkEnd w:id="5"/>
    </w:p>
    <w:p w14:paraId="168E865D" w14:textId="21057566" w:rsidR="008A603D" w:rsidRPr="008D089C" w:rsidRDefault="008A603D" w:rsidP="002D718A">
      <w:pPr>
        <w:tabs>
          <w:tab w:val="left" w:pos="1599"/>
          <w:tab w:val="left" w:pos="1600"/>
        </w:tabs>
        <w:spacing w:before="240" w:after="0" w:line="360" w:lineRule="auto"/>
        <w:ind w:right="366"/>
        <w:rPr>
          <w:rFonts w:cs="Arial"/>
        </w:rPr>
      </w:pPr>
      <w:r w:rsidRPr="008D089C">
        <w:rPr>
          <w:rFonts w:cs="Arial"/>
          <w:spacing w:val="2"/>
        </w:rPr>
        <w:t>T</w:t>
      </w:r>
      <w:r w:rsidRPr="008D089C">
        <w:rPr>
          <w:rFonts w:cs="Arial"/>
        </w:rPr>
        <w:t>he</w:t>
      </w:r>
      <w:r w:rsidRPr="008D089C">
        <w:rPr>
          <w:rFonts w:cs="Arial"/>
          <w:spacing w:val="-2"/>
        </w:rPr>
        <w:t xml:space="preserve"> A</w:t>
      </w:r>
      <w:r w:rsidRPr="008D089C">
        <w:rPr>
          <w:rFonts w:cs="Arial"/>
          <w:spacing w:val="-4"/>
        </w:rPr>
        <w:t>m</w:t>
      </w:r>
      <w:r w:rsidRPr="008D089C">
        <w:rPr>
          <w:rFonts w:cs="Arial"/>
        </w:rPr>
        <w:t>er</w:t>
      </w:r>
      <w:r w:rsidRPr="008D089C">
        <w:rPr>
          <w:rFonts w:cs="Arial"/>
          <w:spacing w:val="1"/>
        </w:rPr>
        <w:t>i</w:t>
      </w:r>
      <w:r w:rsidRPr="008D089C">
        <w:rPr>
          <w:rFonts w:cs="Arial"/>
        </w:rPr>
        <w:t xml:space="preserve">can </w:t>
      </w:r>
      <w:r w:rsidRPr="008D089C">
        <w:rPr>
          <w:rFonts w:cs="Arial"/>
          <w:spacing w:val="-1"/>
        </w:rPr>
        <w:t>S</w:t>
      </w:r>
      <w:r w:rsidRPr="008D089C">
        <w:rPr>
          <w:rFonts w:cs="Arial"/>
          <w:spacing w:val="-3"/>
        </w:rPr>
        <w:t>p</w:t>
      </w:r>
      <w:r w:rsidRPr="008D089C">
        <w:rPr>
          <w:rFonts w:cs="Arial"/>
        </w:rPr>
        <w:t>eec</w:t>
      </w:r>
      <w:r w:rsidRPr="008D089C">
        <w:rPr>
          <w:rFonts w:cs="Arial"/>
          <w:spacing w:val="-1"/>
        </w:rPr>
        <w:t>h</w:t>
      </w:r>
      <w:r w:rsidRPr="008D089C">
        <w:rPr>
          <w:rFonts w:cs="Arial"/>
          <w:spacing w:val="-4"/>
        </w:rPr>
        <w:t>-</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spacing w:val="2"/>
        </w:rPr>
        <w:t>e</w:t>
      </w:r>
      <w:r w:rsidRPr="008D089C">
        <w:rPr>
          <w:rFonts w:cs="Arial"/>
          <w:spacing w:val="-2"/>
        </w:rPr>
        <w:t>-H</w:t>
      </w:r>
      <w:r w:rsidRPr="008D089C">
        <w:rPr>
          <w:rFonts w:cs="Arial"/>
        </w:rPr>
        <w:t>ear</w:t>
      </w:r>
      <w:r w:rsidRPr="008D089C">
        <w:rPr>
          <w:rFonts w:cs="Arial"/>
          <w:spacing w:val="1"/>
        </w:rPr>
        <w:t>i</w:t>
      </w:r>
      <w:r w:rsidRPr="008D089C">
        <w:rPr>
          <w:rFonts w:cs="Arial"/>
        </w:rPr>
        <w:t>ng</w:t>
      </w:r>
      <w:r w:rsidRPr="008D089C">
        <w:rPr>
          <w:rFonts w:cs="Arial"/>
          <w:spacing w:val="-3"/>
        </w:rPr>
        <w:t xml:space="preserve"> </w:t>
      </w:r>
      <w:r w:rsidRPr="008D089C">
        <w:rPr>
          <w:rFonts w:cs="Arial"/>
          <w:spacing w:val="-2"/>
        </w:rPr>
        <w:t>A</w:t>
      </w:r>
      <w:r w:rsidRPr="008D089C">
        <w:rPr>
          <w:rFonts w:cs="Arial"/>
        </w:rPr>
        <w:t>sso</w:t>
      </w:r>
      <w:r w:rsidRPr="008D089C">
        <w:rPr>
          <w:rFonts w:cs="Arial"/>
          <w:spacing w:val="-2"/>
        </w:rPr>
        <w:t>c</w:t>
      </w:r>
      <w:r w:rsidRPr="008D089C">
        <w:rPr>
          <w:rFonts w:cs="Arial"/>
          <w:spacing w:val="1"/>
        </w:rPr>
        <w:t>i</w:t>
      </w:r>
      <w:r w:rsidRPr="008D089C">
        <w:rPr>
          <w:rFonts w:cs="Arial"/>
          <w:spacing w:val="-2"/>
        </w:rPr>
        <w:t>a</w:t>
      </w:r>
      <w:r w:rsidRPr="008D089C">
        <w:rPr>
          <w:rFonts w:cs="Arial"/>
          <w:spacing w:val="1"/>
        </w:rPr>
        <w:t>ti</w:t>
      </w:r>
      <w:r w:rsidRPr="008D089C">
        <w:rPr>
          <w:rFonts w:cs="Arial"/>
          <w:spacing w:val="-3"/>
        </w:rPr>
        <w:t>o</w:t>
      </w:r>
      <w:r w:rsidRPr="008D089C">
        <w:rPr>
          <w:rFonts w:cs="Arial"/>
        </w:rPr>
        <w:t>n</w:t>
      </w:r>
      <w:r w:rsidRPr="008D089C">
        <w:rPr>
          <w:rFonts w:cs="Arial"/>
          <w:spacing w:val="-3"/>
        </w:rPr>
        <w:t xml:space="preserve"> </w:t>
      </w:r>
      <w:r w:rsidRPr="008D089C">
        <w:rPr>
          <w:rFonts w:cs="Arial"/>
        </w:rPr>
        <w:t>(</w:t>
      </w:r>
      <w:r w:rsidRPr="008D089C">
        <w:rPr>
          <w:rFonts w:cs="Arial"/>
          <w:spacing w:val="-2"/>
        </w:rPr>
        <w:t>A</w:t>
      </w:r>
      <w:r w:rsidRPr="008D089C">
        <w:rPr>
          <w:rFonts w:cs="Arial"/>
          <w:spacing w:val="-1"/>
        </w:rPr>
        <w:t>S</w:t>
      </w:r>
      <w:r w:rsidRPr="008D089C">
        <w:rPr>
          <w:rFonts w:cs="Arial"/>
          <w:spacing w:val="-2"/>
        </w:rPr>
        <w:t>HA</w:t>
      </w:r>
      <w:r w:rsidRPr="008D089C">
        <w:rPr>
          <w:rFonts w:cs="Arial"/>
        </w:rPr>
        <w:t>)</w:t>
      </w:r>
      <w:r w:rsidRPr="008D089C">
        <w:rPr>
          <w:rFonts w:cs="Arial"/>
          <w:spacing w:val="1"/>
        </w:rPr>
        <w:t xml:space="preserve"> i</w:t>
      </w:r>
      <w:r w:rsidRPr="008D089C">
        <w:rPr>
          <w:rFonts w:cs="Arial"/>
          <w:spacing w:val="-2"/>
        </w:rPr>
        <w:t>s</w:t>
      </w:r>
      <w:r w:rsidRPr="008D089C">
        <w:rPr>
          <w:rFonts w:cs="Arial"/>
        </w:rPr>
        <w:t xml:space="preserve">sues </w:t>
      </w:r>
      <w:r w:rsidRPr="008D089C">
        <w:rPr>
          <w:rFonts w:cs="Arial"/>
          <w:spacing w:val="-4"/>
        </w:rPr>
        <w:t>C</w:t>
      </w:r>
      <w:r w:rsidRPr="008D089C">
        <w:rPr>
          <w:rFonts w:cs="Arial"/>
        </w:rPr>
        <w:t>e</w:t>
      </w:r>
      <w:r w:rsidRPr="008D089C">
        <w:rPr>
          <w:rFonts w:cs="Arial"/>
          <w:spacing w:val="-2"/>
        </w:rPr>
        <w:t>r</w:t>
      </w:r>
      <w:r w:rsidRPr="008D089C">
        <w:rPr>
          <w:rFonts w:cs="Arial"/>
          <w:spacing w:val="1"/>
        </w:rPr>
        <w:t>t</w:t>
      </w:r>
      <w:r w:rsidRPr="008D089C">
        <w:rPr>
          <w:rFonts w:cs="Arial"/>
          <w:spacing w:val="-2"/>
        </w:rPr>
        <w:t>i</w:t>
      </w:r>
      <w:r w:rsidRPr="008D089C">
        <w:rPr>
          <w:rFonts w:cs="Arial"/>
        </w:rPr>
        <w:t>f</w:t>
      </w:r>
      <w:r w:rsidRPr="008D089C">
        <w:rPr>
          <w:rFonts w:cs="Arial"/>
          <w:spacing w:val="1"/>
        </w:rPr>
        <w:t>i</w:t>
      </w:r>
      <w:r w:rsidRPr="008D089C">
        <w:rPr>
          <w:rFonts w:cs="Arial"/>
          <w:spacing w:val="-2"/>
        </w:rPr>
        <w:t>c</w:t>
      </w:r>
      <w:r w:rsidRPr="008D089C">
        <w:rPr>
          <w:rFonts w:cs="Arial"/>
        </w:rPr>
        <w:t>a</w:t>
      </w:r>
      <w:r w:rsidRPr="008D089C">
        <w:rPr>
          <w:rFonts w:cs="Arial"/>
          <w:spacing w:val="-2"/>
        </w:rPr>
        <w:t>t</w:t>
      </w:r>
      <w:r w:rsidRPr="008D089C">
        <w:rPr>
          <w:rFonts w:cs="Arial"/>
        </w:rPr>
        <w:t>es</w:t>
      </w:r>
      <w:r w:rsidRPr="008D089C">
        <w:rPr>
          <w:rFonts w:cs="Arial"/>
          <w:spacing w:val="-2"/>
        </w:rPr>
        <w:t xml:space="preserve"> </w:t>
      </w:r>
      <w:r w:rsidRPr="008D089C">
        <w:rPr>
          <w:rFonts w:cs="Arial"/>
        </w:rPr>
        <w:t>of</w:t>
      </w:r>
      <w:r w:rsidRPr="008D089C">
        <w:rPr>
          <w:rFonts w:cs="Arial"/>
          <w:spacing w:val="1"/>
        </w:rPr>
        <w:t xml:space="preserve"> </w:t>
      </w:r>
      <w:r w:rsidRPr="008D089C">
        <w:rPr>
          <w:rFonts w:cs="Arial"/>
          <w:spacing w:val="-1"/>
        </w:rPr>
        <w:t>C</w:t>
      </w:r>
      <w:r w:rsidRPr="008D089C">
        <w:rPr>
          <w:rFonts w:cs="Arial"/>
          <w:spacing w:val="-2"/>
        </w:rPr>
        <w:t>l</w:t>
      </w:r>
      <w:r w:rsidRPr="008D089C">
        <w:rPr>
          <w:rFonts w:cs="Arial"/>
          <w:spacing w:val="1"/>
        </w:rPr>
        <w:t>i</w:t>
      </w:r>
      <w:r w:rsidRPr="008D089C">
        <w:rPr>
          <w:rFonts w:cs="Arial"/>
        </w:rPr>
        <w:t>n</w:t>
      </w:r>
      <w:r w:rsidRPr="008D089C">
        <w:rPr>
          <w:rFonts w:cs="Arial"/>
          <w:spacing w:val="-2"/>
        </w:rPr>
        <w:t>i</w:t>
      </w:r>
      <w:r w:rsidRPr="008D089C">
        <w:rPr>
          <w:rFonts w:cs="Arial"/>
        </w:rPr>
        <w:t xml:space="preserve">cal </w:t>
      </w:r>
      <w:r w:rsidRPr="008D089C">
        <w:rPr>
          <w:rFonts w:cs="Arial"/>
          <w:spacing w:val="-1"/>
        </w:rPr>
        <w:t>C</w:t>
      </w:r>
      <w:r w:rsidRPr="008D089C">
        <w:rPr>
          <w:rFonts w:cs="Arial"/>
        </w:rPr>
        <w:t>o</w:t>
      </w:r>
      <w:r w:rsidRPr="008D089C">
        <w:rPr>
          <w:rFonts w:cs="Arial"/>
          <w:spacing w:val="-4"/>
        </w:rPr>
        <w:t>m</w:t>
      </w:r>
      <w:r w:rsidRPr="008D089C">
        <w:rPr>
          <w:rFonts w:cs="Arial"/>
        </w:rPr>
        <w:t>pe</w:t>
      </w:r>
      <w:r w:rsidRPr="008D089C">
        <w:rPr>
          <w:rFonts w:cs="Arial"/>
          <w:spacing w:val="1"/>
        </w:rPr>
        <w:t>t</w:t>
      </w:r>
      <w:r w:rsidRPr="008D089C">
        <w:rPr>
          <w:rFonts w:cs="Arial"/>
        </w:rPr>
        <w:t xml:space="preserve">ence </w:t>
      </w:r>
      <w:r w:rsidRPr="008D089C">
        <w:rPr>
          <w:rFonts w:cs="Arial"/>
          <w:spacing w:val="-2"/>
        </w:rPr>
        <w:t>t</w:t>
      </w:r>
      <w:r w:rsidRPr="008D089C">
        <w:rPr>
          <w:rFonts w:cs="Arial"/>
        </w:rPr>
        <w:t xml:space="preserve">o </w:t>
      </w:r>
      <w:r w:rsidRPr="008D089C">
        <w:rPr>
          <w:rFonts w:cs="Arial"/>
          <w:spacing w:val="1"/>
        </w:rPr>
        <w:t>i</w:t>
      </w:r>
      <w:r w:rsidRPr="008D089C">
        <w:rPr>
          <w:rFonts w:cs="Arial"/>
          <w:spacing w:val="-3"/>
        </w:rPr>
        <w:t>n</w:t>
      </w:r>
      <w:r w:rsidRPr="008D089C">
        <w:rPr>
          <w:rFonts w:cs="Arial"/>
        </w:rPr>
        <w:t>d</w:t>
      </w:r>
      <w:r w:rsidRPr="008D089C">
        <w:rPr>
          <w:rFonts w:cs="Arial"/>
          <w:spacing w:val="1"/>
        </w:rPr>
        <w:t>i</w:t>
      </w:r>
      <w:r w:rsidRPr="008D089C">
        <w:rPr>
          <w:rFonts w:cs="Arial"/>
          <w:spacing w:val="-3"/>
        </w:rPr>
        <w:t>v</w:t>
      </w:r>
      <w:r w:rsidRPr="008D089C">
        <w:rPr>
          <w:rFonts w:cs="Arial"/>
          <w:spacing w:val="1"/>
        </w:rPr>
        <w:t>i</w:t>
      </w:r>
      <w:r w:rsidRPr="008D089C">
        <w:rPr>
          <w:rFonts w:cs="Arial"/>
        </w:rPr>
        <w:t>du</w:t>
      </w:r>
      <w:r w:rsidRPr="008D089C">
        <w:rPr>
          <w:rFonts w:cs="Arial"/>
          <w:spacing w:val="-2"/>
        </w:rPr>
        <w:t>a</w:t>
      </w:r>
      <w:r w:rsidRPr="008D089C">
        <w:rPr>
          <w:rFonts w:cs="Arial"/>
          <w:spacing w:val="1"/>
        </w:rPr>
        <w:t>l</w:t>
      </w:r>
      <w:r w:rsidRPr="008D089C">
        <w:rPr>
          <w:rFonts w:cs="Arial"/>
        </w:rPr>
        <w:t>s</w:t>
      </w:r>
      <w:r w:rsidRPr="008D089C">
        <w:rPr>
          <w:rFonts w:cs="Arial"/>
          <w:spacing w:val="-2"/>
        </w:rPr>
        <w:t xml:space="preserve"> w</w:t>
      </w:r>
      <w:r w:rsidRPr="008D089C">
        <w:rPr>
          <w:rFonts w:cs="Arial"/>
        </w:rPr>
        <w:t>ho pre</w:t>
      </w:r>
      <w:r w:rsidRPr="008D089C">
        <w:rPr>
          <w:rFonts w:cs="Arial"/>
          <w:spacing w:val="-2"/>
        </w:rPr>
        <w:t>s</w:t>
      </w:r>
      <w:r w:rsidRPr="008D089C">
        <w:rPr>
          <w:rFonts w:cs="Arial"/>
        </w:rPr>
        <w:t>ent</w:t>
      </w:r>
      <w:r w:rsidRPr="008D089C">
        <w:rPr>
          <w:rFonts w:cs="Arial"/>
          <w:spacing w:val="-2"/>
        </w:rPr>
        <w:t xml:space="preserve"> </w:t>
      </w:r>
      <w:r w:rsidRPr="008D089C">
        <w:rPr>
          <w:rFonts w:cs="Arial"/>
        </w:rPr>
        <w:t>e</w:t>
      </w:r>
      <w:r w:rsidRPr="008D089C">
        <w:rPr>
          <w:rFonts w:cs="Arial"/>
          <w:spacing w:val="-3"/>
        </w:rPr>
        <w:t>v</w:t>
      </w:r>
      <w:r w:rsidRPr="008D089C">
        <w:rPr>
          <w:rFonts w:cs="Arial"/>
          <w:spacing w:val="1"/>
        </w:rPr>
        <w:t>i</w:t>
      </w:r>
      <w:r w:rsidRPr="008D089C">
        <w:rPr>
          <w:rFonts w:cs="Arial"/>
        </w:rPr>
        <w:t>de</w:t>
      </w:r>
      <w:r w:rsidRPr="008D089C">
        <w:rPr>
          <w:rFonts w:cs="Arial"/>
          <w:spacing w:val="-3"/>
        </w:rPr>
        <w:t>n</w:t>
      </w:r>
      <w:r w:rsidRPr="008D089C">
        <w:rPr>
          <w:rFonts w:cs="Arial"/>
        </w:rPr>
        <w:t xml:space="preserve">ce </w:t>
      </w:r>
      <w:r w:rsidRPr="008D089C">
        <w:rPr>
          <w:rFonts w:cs="Arial"/>
          <w:spacing w:val="-3"/>
        </w:rPr>
        <w:t>o</w:t>
      </w:r>
      <w:r w:rsidRPr="008D089C">
        <w:rPr>
          <w:rFonts w:cs="Arial"/>
        </w:rPr>
        <w:t>f</w:t>
      </w:r>
      <w:r w:rsidRPr="008D089C">
        <w:rPr>
          <w:rFonts w:cs="Arial"/>
          <w:spacing w:val="1"/>
        </w:rPr>
        <w:t xml:space="preserve"> t</w:t>
      </w:r>
      <w:r w:rsidRPr="008D089C">
        <w:rPr>
          <w:rFonts w:cs="Arial"/>
          <w:spacing w:val="-3"/>
        </w:rPr>
        <w:t>h</w:t>
      </w:r>
      <w:r w:rsidRPr="008D089C">
        <w:rPr>
          <w:rFonts w:cs="Arial"/>
        </w:rPr>
        <w:t>e</w:t>
      </w:r>
      <w:r w:rsidRPr="008D089C">
        <w:rPr>
          <w:rFonts w:cs="Arial"/>
          <w:spacing w:val="1"/>
        </w:rPr>
        <w:t>i</w:t>
      </w:r>
      <w:r w:rsidRPr="008D089C">
        <w:rPr>
          <w:rFonts w:cs="Arial"/>
        </w:rPr>
        <w:t>r</w:t>
      </w:r>
      <w:r w:rsidRPr="008D089C">
        <w:rPr>
          <w:rFonts w:cs="Arial"/>
          <w:spacing w:val="-2"/>
        </w:rPr>
        <w:t xml:space="preserve"> </w:t>
      </w:r>
      <w:r w:rsidRPr="008D089C">
        <w:rPr>
          <w:rFonts w:cs="Arial"/>
        </w:rPr>
        <w:t>ab</w:t>
      </w:r>
      <w:r w:rsidRPr="008D089C">
        <w:rPr>
          <w:rFonts w:cs="Arial"/>
          <w:spacing w:val="-2"/>
        </w:rPr>
        <w:t>i</w:t>
      </w:r>
      <w:r w:rsidRPr="008D089C">
        <w:rPr>
          <w:rFonts w:cs="Arial"/>
          <w:spacing w:val="1"/>
        </w:rPr>
        <w:t>l</w:t>
      </w:r>
      <w:r w:rsidRPr="008D089C">
        <w:rPr>
          <w:rFonts w:cs="Arial"/>
          <w:spacing w:val="-2"/>
        </w:rPr>
        <w:t>i</w:t>
      </w:r>
      <w:r w:rsidRPr="008D089C">
        <w:rPr>
          <w:rFonts w:cs="Arial"/>
          <w:spacing w:val="1"/>
        </w:rPr>
        <w:t>t</w:t>
      </w:r>
      <w:r w:rsidRPr="008D089C">
        <w:rPr>
          <w:rFonts w:cs="Arial"/>
        </w:rPr>
        <w:t>y</w:t>
      </w:r>
      <w:r w:rsidRPr="008D089C">
        <w:rPr>
          <w:rFonts w:cs="Arial"/>
          <w:spacing w:val="-3"/>
        </w:rPr>
        <w:t xml:space="preserve"> </w:t>
      </w:r>
      <w:r w:rsidRPr="008D089C">
        <w:rPr>
          <w:rFonts w:cs="Arial"/>
          <w:spacing w:val="1"/>
        </w:rPr>
        <w:t>t</w:t>
      </w:r>
      <w:r w:rsidRPr="008D089C">
        <w:rPr>
          <w:rFonts w:cs="Arial"/>
        </w:rPr>
        <w:t xml:space="preserve">o </w:t>
      </w:r>
      <w:r w:rsidRPr="008D089C">
        <w:rPr>
          <w:rFonts w:cs="Arial"/>
          <w:spacing w:val="-3"/>
        </w:rPr>
        <w:t>p</w:t>
      </w:r>
      <w:r w:rsidRPr="008D089C">
        <w:rPr>
          <w:rFonts w:cs="Arial"/>
        </w:rPr>
        <w:t>ro</w:t>
      </w:r>
      <w:r w:rsidRPr="008D089C">
        <w:rPr>
          <w:rFonts w:cs="Arial"/>
          <w:spacing w:val="-3"/>
        </w:rPr>
        <w:t>v</w:t>
      </w:r>
      <w:r w:rsidRPr="008D089C">
        <w:rPr>
          <w:rFonts w:cs="Arial"/>
          <w:spacing w:val="1"/>
        </w:rPr>
        <w:t>i</w:t>
      </w:r>
      <w:r w:rsidRPr="008D089C">
        <w:rPr>
          <w:rFonts w:cs="Arial"/>
        </w:rPr>
        <w:t>de</w:t>
      </w:r>
      <w:r w:rsidRPr="008D089C">
        <w:rPr>
          <w:rFonts w:cs="Arial"/>
          <w:spacing w:val="-2"/>
        </w:rPr>
        <w:t xml:space="preserve"> </w:t>
      </w:r>
      <w:r w:rsidRPr="008D089C">
        <w:rPr>
          <w:rFonts w:cs="Arial"/>
          <w:spacing w:val="1"/>
        </w:rPr>
        <w:t>i</w:t>
      </w:r>
      <w:r w:rsidRPr="008D089C">
        <w:rPr>
          <w:rFonts w:cs="Arial"/>
        </w:rPr>
        <w:t>nde</w:t>
      </w:r>
      <w:r w:rsidRPr="008D089C">
        <w:rPr>
          <w:rFonts w:cs="Arial"/>
          <w:spacing w:val="-3"/>
        </w:rPr>
        <w:t>p</w:t>
      </w:r>
      <w:r w:rsidRPr="008D089C">
        <w:rPr>
          <w:rFonts w:cs="Arial"/>
          <w:spacing w:val="-4"/>
        </w:rPr>
        <w:t>e</w:t>
      </w:r>
      <w:r w:rsidRPr="008D089C">
        <w:rPr>
          <w:rFonts w:cs="Arial"/>
        </w:rPr>
        <w:t>ndent</w:t>
      </w:r>
      <w:r w:rsidRPr="008D089C">
        <w:rPr>
          <w:rFonts w:cs="Arial"/>
          <w:spacing w:val="-2"/>
        </w:rPr>
        <w:t xml:space="preserve"> </w:t>
      </w:r>
      <w:r w:rsidRPr="008D089C">
        <w:rPr>
          <w:rFonts w:cs="Arial"/>
        </w:rPr>
        <w:t>c</w:t>
      </w:r>
      <w:r w:rsidRPr="008D089C">
        <w:rPr>
          <w:rFonts w:cs="Arial"/>
          <w:spacing w:val="-2"/>
        </w:rPr>
        <w:t>l</w:t>
      </w:r>
      <w:r w:rsidRPr="008D089C">
        <w:rPr>
          <w:rFonts w:cs="Arial"/>
          <w:spacing w:val="1"/>
        </w:rPr>
        <w:t>i</w:t>
      </w:r>
      <w:r w:rsidRPr="008D089C">
        <w:rPr>
          <w:rFonts w:cs="Arial"/>
        </w:rPr>
        <w:t>n</w:t>
      </w:r>
      <w:r w:rsidRPr="008D089C">
        <w:rPr>
          <w:rFonts w:cs="Arial"/>
          <w:spacing w:val="-2"/>
        </w:rPr>
        <w:t>i</w:t>
      </w:r>
      <w:r w:rsidRPr="008D089C">
        <w:rPr>
          <w:rFonts w:cs="Arial"/>
        </w:rPr>
        <w:t>c</w:t>
      </w:r>
      <w:r w:rsidRPr="008D089C">
        <w:rPr>
          <w:rFonts w:cs="Arial"/>
          <w:spacing w:val="-2"/>
        </w:rPr>
        <w:t>a</w:t>
      </w:r>
      <w:r w:rsidRPr="008D089C">
        <w:rPr>
          <w:rFonts w:cs="Arial"/>
        </w:rPr>
        <w:t>l ser</w:t>
      </w:r>
      <w:r w:rsidRPr="008D089C">
        <w:rPr>
          <w:rFonts w:cs="Arial"/>
          <w:spacing w:val="-3"/>
        </w:rPr>
        <w:t>v</w:t>
      </w:r>
      <w:r w:rsidRPr="008D089C">
        <w:rPr>
          <w:rFonts w:cs="Arial"/>
          <w:spacing w:val="1"/>
        </w:rPr>
        <w:t>i</w:t>
      </w:r>
      <w:r w:rsidRPr="008D089C">
        <w:rPr>
          <w:rFonts w:cs="Arial"/>
        </w:rPr>
        <w:t>c</w:t>
      </w:r>
      <w:r w:rsidRPr="008D089C">
        <w:rPr>
          <w:rFonts w:cs="Arial"/>
          <w:spacing w:val="-2"/>
        </w:rPr>
        <w:t>e</w:t>
      </w:r>
      <w:r w:rsidRPr="008D089C">
        <w:rPr>
          <w:rFonts w:cs="Arial"/>
        </w:rPr>
        <w:t xml:space="preserve">s </w:t>
      </w:r>
      <w:r w:rsidRPr="008D089C">
        <w:rPr>
          <w:rFonts w:cs="Arial"/>
          <w:spacing w:val="-2"/>
        </w:rPr>
        <w:t>t</w:t>
      </w:r>
      <w:r w:rsidRPr="008D089C">
        <w:rPr>
          <w:rFonts w:cs="Arial"/>
        </w:rPr>
        <w:t>o p</w:t>
      </w:r>
      <w:r w:rsidRPr="008D089C">
        <w:rPr>
          <w:rFonts w:cs="Arial"/>
          <w:spacing w:val="-2"/>
        </w:rPr>
        <w:t>e</w:t>
      </w:r>
      <w:r w:rsidRPr="008D089C">
        <w:rPr>
          <w:rFonts w:cs="Arial"/>
        </w:rPr>
        <w:t>rso</w:t>
      </w:r>
      <w:r w:rsidRPr="008D089C">
        <w:rPr>
          <w:rFonts w:cs="Arial"/>
          <w:spacing w:val="-3"/>
        </w:rPr>
        <w:t>n</w:t>
      </w:r>
      <w:r w:rsidRPr="008D089C">
        <w:rPr>
          <w:rFonts w:cs="Arial"/>
        </w:rPr>
        <w:t xml:space="preserve">s </w:t>
      </w:r>
      <w:r w:rsidRPr="008D089C">
        <w:rPr>
          <w:rFonts w:cs="Arial"/>
          <w:spacing w:val="-2"/>
        </w:rPr>
        <w:t>w</w:t>
      </w:r>
      <w:r w:rsidRPr="008D089C">
        <w:rPr>
          <w:rFonts w:cs="Arial"/>
        </w:rPr>
        <w:t>ho h</w:t>
      </w:r>
      <w:r w:rsidRPr="008D089C">
        <w:rPr>
          <w:rFonts w:cs="Arial"/>
          <w:spacing w:val="-2"/>
        </w:rPr>
        <w:t>a</w:t>
      </w:r>
      <w:r w:rsidRPr="008D089C">
        <w:rPr>
          <w:rFonts w:cs="Arial"/>
          <w:spacing w:val="-3"/>
        </w:rPr>
        <w:t>v</w:t>
      </w:r>
      <w:r w:rsidRPr="008D089C">
        <w:rPr>
          <w:rFonts w:cs="Arial"/>
        </w:rPr>
        <w:t>e d</w:t>
      </w:r>
      <w:r w:rsidRPr="008D089C">
        <w:rPr>
          <w:rFonts w:cs="Arial"/>
          <w:spacing w:val="1"/>
        </w:rPr>
        <w:t>i</w:t>
      </w:r>
      <w:r w:rsidRPr="008D089C">
        <w:rPr>
          <w:rFonts w:cs="Arial"/>
        </w:rPr>
        <w:t>sor</w:t>
      </w:r>
      <w:r w:rsidRPr="008D089C">
        <w:rPr>
          <w:rFonts w:cs="Arial"/>
          <w:spacing w:val="-3"/>
        </w:rPr>
        <w:t>d</w:t>
      </w:r>
      <w:r w:rsidRPr="008D089C">
        <w:rPr>
          <w:rFonts w:cs="Arial"/>
        </w:rPr>
        <w:t>ers</w:t>
      </w:r>
      <w:r w:rsidRPr="008D089C">
        <w:rPr>
          <w:rFonts w:cs="Arial"/>
          <w:spacing w:val="-2"/>
        </w:rPr>
        <w:t xml:space="preserve"> </w:t>
      </w:r>
      <w:r w:rsidRPr="008D089C">
        <w:rPr>
          <w:rFonts w:cs="Arial"/>
        </w:rPr>
        <w:t>of</w:t>
      </w:r>
      <w:r w:rsidRPr="008D089C">
        <w:rPr>
          <w:rFonts w:cs="Arial"/>
          <w:spacing w:val="-2"/>
        </w:rPr>
        <w:t xml:space="preserve"> </w:t>
      </w:r>
      <w:r w:rsidRPr="008D089C">
        <w:rPr>
          <w:rFonts w:cs="Arial"/>
        </w:rPr>
        <w:t>co</w:t>
      </w:r>
      <w:r w:rsidRPr="008D089C">
        <w:rPr>
          <w:rFonts w:cs="Arial"/>
          <w:spacing w:val="-2"/>
        </w:rPr>
        <w:t>m</w:t>
      </w:r>
      <w:r w:rsidRPr="008D089C">
        <w:rPr>
          <w:rFonts w:cs="Arial"/>
          <w:spacing w:val="-4"/>
        </w:rPr>
        <w:t>m</w:t>
      </w:r>
      <w:r w:rsidRPr="008D089C">
        <w:rPr>
          <w:rFonts w:cs="Arial"/>
        </w:rPr>
        <w:t>un</w:t>
      </w:r>
      <w:r w:rsidRPr="008D089C">
        <w:rPr>
          <w:rFonts w:cs="Arial"/>
          <w:spacing w:val="1"/>
        </w:rPr>
        <w:t>i</w:t>
      </w:r>
      <w:r w:rsidRPr="008D089C">
        <w:rPr>
          <w:rFonts w:cs="Arial"/>
        </w:rPr>
        <w:t>ca</w:t>
      </w:r>
      <w:r w:rsidRPr="008D089C">
        <w:rPr>
          <w:rFonts w:cs="Arial"/>
          <w:spacing w:val="-2"/>
        </w:rPr>
        <w:t>t</w:t>
      </w:r>
      <w:r w:rsidRPr="008D089C">
        <w:rPr>
          <w:rFonts w:cs="Arial"/>
          <w:spacing w:val="1"/>
        </w:rPr>
        <w:t>i</w:t>
      </w:r>
      <w:r w:rsidRPr="008D089C">
        <w:rPr>
          <w:rFonts w:cs="Arial"/>
        </w:rPr>
        <w:t xml:space="preserve">on. </w:t>
      </w:r>
      <w:r w:rsidRPr="008D089C">
        <w:rPr>
          <w:rFonts w:cs="Arial"/>
          <w:spacing w:val="-4"/>
        </w:rPr>
        <w:t>I</w:t>
      </w:r>
      <w:r w:rsidRPr="008D089C">
        <w:rPr>
          <w:rFonts w:cs="Arial"/>
        </w:rPr>
        <w:t>nd</w:t>
      </w:r>
      <w:r w:rsidRPr="008D089C">
        <w:rPr>
          <w:rFonts w:cs="Arial"/>
          <w:spacing w:val="1"/>
        </w:rPr>
        <w:t>i</w:t>
      </w:r>
      <w:r w:rsidRPr="008D089C">
        <w:rPr>
          <w:rFonts w:cs="Arial"/>
          <w:spacing w:val="-3"/>
        </w:rPr>
        <w:t>v</w:t>
      </w:r>
      <w:r w:rsidRPr="008D089C">
        <w:rPr>
          <w:rFonts w:cs="Arial"/>
          <w:spacing w:val="1"/>
        </w:rPr>
        <w:t>i</w:t>
      </w:r>
      <w:r w:rsidRPr="008D089C">
        <w:rPr>
          <w:rFonts w:cs="Arial"/>
        </w:rPr>
        <w:t>dua</w:t>
      </w:r>
      <w:r w:rsidRPr="008D089C">
        <w:rPr>
          <w:rFonts w:cs="Arial"/>
          <w:spacing w:val="-2"/>
        </w:rPr>
        <w:t>l</w:t>
      </w:r>
      <w:r w:rsidRPr="008D089C">
        <w:rPr>
          <w:rFonts w:cs="Arial"/>
        </w:rPr>
        <w:t xml:space="preserve">s </w:t>
      </w:r>
      <w:r w:rsidRPr="008D089C">
        <w:rPr>
          <w:rFonts w:cs="Arial"/>
          <w:spacing w:val="-2"/>
        </w:rPr>
        <w:t>w</w:t>
      </w:r>
      <w:r w:rsidRPr="008D089C">
        <w:rPr>
          <w:rFonts w:cs="Arial"/>
        </w:rPr>
        <w:t xml:space="preserve">ho </w:t>
      </w:r>
      <w:r w:rsidRPr="008D089C">
        <w:rPr>
          <w:rFonts w:cs="Arial"/>
          <w:spacing w:val="-4"/>
        </w:rPr>
        <w:t>m</w:t>
      </w:r>
      <w:r w:rsidRPr="008D089C">
        <w:rPr>
          <w:rFonts w:cs="Arial"/>
        </w:rPr>
        <w:t>eet</w:t>
      </w:r>
      <w:r w:rsidRPr="008D089C">
        <w:rPr>
          <w:rFonts w:cs="Arial"/>
          <w:spacing w:val="1"/>
        </w:rPr>
        <w:t xml:space="preserve"> </w:t>
      </w:r>
      <w:r w:rsidRPr="008D089C">
        <w:rPr>
          <w:rFonts w:cs="Arial"/>
          <w:spacing w:val="-2"/>
        </w:rPr>
        <w:t>t</w:t>
      </w:r>
      <w:r w:rsidRPr="008D089C">
        <w:rPr>
          <w:rFonts w:cs="Arial"/>
        </w:rPr>
        <w:t>he s</w:t>
      </w:r>
      <w:r w:rsidRPr="008D089C">
        <w:rPr>
          <w:rFonts w:cs="Arial"/>
          <w:spacing w:val="-2"/>
        </w:rPr>
        <w:t>t</w:t>
      </w:r>
      <w:r w:rsidRPr="008D089C">
        <w:rPr>
          <w:rFonts w:cs="Arial"/>
        </w:rPr>
        <w:t>and</w:t>
      </w:r>
      <w:r w:rsidRPr="008D089C">
        <w:rPr>
          <w:rFonts w:cs="Arial"/>
          <w:spacing w:val="-2"/>
        </w:rPr>
        <w:t>a</w:t>
      </w:r>
      <w:r w:rsidRPr="008D089C">
        <w:rPr>
          <w:rFonts w:cs="Arial"/>
        </w:rPr>
        <w:t>rds spe</w:t>
      </w:r>
      <w:r w:rsidRPr="008D089C">
        <w:rPr>
          <w:rFonts w:cs="Arial"/>
          <w:spacing w:val="-2"/>
        </w:rPr>
        <w:t>c</w:t>
      </w:r>
      <w:r w:rsidRPr="008D089C">
        <w:rPr>
          <w:rFonts w:cs="Arial"/>
          <w:spacing w:val="1"/>
        </w:rPr>
        <w:t>i</w:t>
      </w:r>
      <w:r w:rsidRPr="008D089C">
        <w:rPr>
          <w:rFonts w:cs="Arial"/>
          <w:spacing w:val="-2"/>
        </w:rPr>
        <w:t>f</w:t>
      </w:r>
      <w:r w:rsidRPr="008D089C">
        <w:rPr>
          <w:rFonts w:cs="Arial"/>
          <w:spacing w:val="1"/>
        </w:rPr>
        <w:t>i</w:t>
      </w:r>
      <w:r w:rsidRPr="008D089C">
        <w:rPr>
          <w:rFonts w:cs="Arial"/>
        </w:rPr>
        <w:t>ed by</w:t>
      </w:r>
      <w:r w:rsidRPr="008D089C">
        <w:rPr>
          <w:rFonts w:cs="Arial"/>
          <w:spacing w:val="-3"/>
        </w:rPr>
        <w:t xml:space="preserve"> </w:t>
      </w:r>
      <w:r w:rsidRPr="008D089C">
        <w:rPr>
          <w:rFonts w:cs="Arial"/>
          <w:spacing w:val="1"/>
        </w:rPr>
        <w:t>t</w:t>
      </w:r>
      <w:r w:rsidRPr="008D089C">
        <w:rPr>
          <w:rFonts w:cs="Arial"/>
          <w:spacing w:val="-3"/>
        </w:rPr>
        <w:t>h</w:t>
      </w:r>
      <w:r w:rsidRPr="008D089C">
        <w:rPr>
          <w:rFonts w:cs="Arial"/>
        </w:rPr>
        <w:t xml:space="preserve">e </w:t>
      </w:r>
      <w:r w:rsidRPr="008D089C">
        <w:rPr>
          <w:rFonts w:cs="Arial"/>
          <w:spacing w:val="-2"/>
        </w:rPr>
        <w:t>A</w:t>
      </w:r>
      <w:r w:rsidRPr="008D089C">
        <w:rPr>
          <w:rFonts w:cs="Arial"/>
        </w:rPr>
        <w:t>ss</w:t>
      </w:r>
      <w:r w:rsidRPr="008D089C">
        <w:rPr>
          <w:rFonts w:cs="Arial"/>
          <w:spacing w:val="-3"/>
        </w:rPr>
        <w:t>o</w:t>
      </w:r>
      <w:r w:rsidRPr="008D089C">
        <w:rPr>
          <w:rFonts w:cs="Arial"/>
        </w:rPr>
        <w:t>c</w:t>
      </w:r>
      <w:r w:rsidRPr="008D089C">
        <w:rPr>
          <w:rFonts w:cs="Arial"/>
          <w:spacing w:val="1"/>
        </w:rPr>
        <w:t>i</w:t>
      </w:r>
      <w:r w:rsidRPr="008D089C">
        <w:rPr>
          <w:rFonts w:cs="Arial"/>
          <w:spacing w:val="-2"/>
        </w:rPr>
        <w:t>at</w:t>
      </w:r>
      <w:r w:rsidRPr="008D089C">
        <w:rPr>
          <w:rFonts w:cs="Arial"/>
          <w:spacing w:val="1"/>
        </w:rPr>
        <w:t>i</w:t>
      </w:r>
      <w:r w:rsidRPr="008D089C">
        <w:rPr>
          <w:rFonts w:cs="Arial"/>
          <w:spacing w:val="-3"/>
        </w:rPr>
        <w:t>o</w:t>
      </w:r>
      <w:r w:rsidRPr="008D089C">
        <w:rPr>
          <w:rFonts w:cs="Arial"/>
        </w:rPr>
        <w:t>n</w:t>
      </w:r>
      <w:r w:rsidRPr="008D089C">
        <w:rPr>
          <w:rFonts w:cs="Arial"/>
          <w:spacing w:val="-4"/>
        </w:rPr>
        <w:t>'</w:t>
      </w:r>
      <w:r w:rsidRPr="008D089C">
        <w:rPr>
          <w:rFonts w:cs="Arial"/>
        </w:rPr>
        <w:t xml:space="preserve">s </w:t>
      </w:r>
      <w:r w:rsidRPr="008D089C">
        <w:rPr>
          <w:rFonts w:cs="Arial"/>
          <w:spacing w:val="-1"/>
        </w:rPr>
        <w:t>C</w:t>
      </w:r>
      <w:r w:rsidRPr="008D089C">
        <w:rPr>
          <w:rFonts w:cs="Arial"/>
        </w:rPr>
        <w:t>ounc</w:t>
      </w:r>
      <w:r w:rsidRPr="008D089C">
        <w:rPr>
          <w:rFonts w:cs="Arial"/>
          <w:spacing w:val="1"/>
        </w:rPr>
        <w:t>i</w:t>
      </w:r>
      <w:r w:rsidRPr="008D089C">
        <w:rPr>
          <w:rFonts w:cs="Arial"/>
        </w:rPr>
        <w:t>l</w:t>
      </w:r>
      <w:r w:rsidRPr="008D089C">
        <w:rPr>
          <w:rFonts w:cs="Arial"/>
          <w:spacing w:val="1"/>
        </w:rPr>
        <w:t xml:space="preserve"> </w:t>
      </w:r>
      <w:r w:rsidR="002946BE" w:rsidRPr="008D089C">
        <w:rPr>
          <w:rFonts w:cs="Arial"/>
          <w:spacing w:val="-1"/>
        </w:rPr>
        <w:t>for</w:t>
      </w:r>
      <w:r w:rsidRPr="008D089C">
        <w:rPr>
          <w:rFonts w:cs="Arial"/>
          <w:spacing w:val="-2"/>
        </w:rPr>
        <w:t xml:space="preserve"> </w:t>
      </w:r>
      <w:r w:rsidRPr="008D089C">
        <w:rPr>
          <w:rFonts w:cs="Arial"/>
          <w:spacing w:val="-1"/>
        </w:rPr>
        <w:t>C</w:t>
      </w:r>
      <w:r w:rsidRPr="008D089C">
        <w:rPr>
          <w:rFonts w:cs="Arial"/>
          <w:spacing w:val="1"/>
        </w:rPr>
        <w:t>l</w:t>
      </w:r>
      <w:r w:rsidRPr="008D089C">
        <w:rPr>
          <w:rFonts w:cs="Arial"/>
          <w:spacing w:val="-2"/>
        </w:rPr>
        <w:t>i</w:t>
      </w:r>
      <w:r w:rsidRPr="008D089C">
        <w:rPr>
          <w:rFonts w:cs="Arial"/>
        </w:rPr>
        <w:t>n</w:t>
      </w:r>
      <w:r w:rsidRPr="008D089C">
        <w:rPr>
          <w:rFonts w:cs="Arial"/>
          <w:spacing w:val="1"/>
        </w:rPr>
        <w:t>i</w:t>
      </w:r>
      <w:r w:rsidRPr="008D089C">
        <w:rPr>
          <w:rFonts w:cs="Arial"/>
          <w:spacing w:val="-2"/>
        </w:rPr>
        <w:t>c</w:t>
      </w:r>
      <w:r w:rsidRPr="008D089C">
        <w:rPr>
          <w:rFonts w:cs="Arial"/>
        </w:rPr>
        <w:t>al</w:t>
      </w:r>
      <w:r w:rsidRPr="008D089C">
        <w:rPr>
          <w:rFonts w:cs="Arial"/>
          <w:spacing w:val="1"/>
        </w:rPr>
        <w:t xml:space="preserve"> </w:t>
      </w:r>
      <w:r w:rsidRPr="008D089C">
        <w:rPr>
          <w:rFonts w:cs="Arial"/>
          <w:spacing w:val="-4"/>
        </w:rPr>
        <w:t>C</w:t>
      </w:r>
      <w:r w:rsidRPr="008D089C">
        <w:rPr>
          <w:rFonts w:cs="Arial"/>
          <w:spacing w:val="-2"/>
        </w:rPr>
        <w:t>e</w:t>
      </w:r>
      <w:r w:rsidRPr="008D089C">
        <w:rPr>
          <w:rFonts w:cs="Arial"/>
        </w:rPr>
        <w:t>r</w:t>
      </w:r>
      <w:r w:rsidRPr="008D089C">
        <w:rPr>
          <w:rFonts w:cs="Arial"/>
          <w:spacing w:val="-2"/>
        </w:rPr>
        <w:t>t</w:t>
      </w:r>
      <w:r w:rsidRPr="008D089C">
        <w:rPr>
          <w:rFonts w:cs="Arial"/>
          <w:spacing w:val="1"/>
        </w:rPr>
        <w:t>i</w:t>
      </w:r>
      <w:r w:rsidRPr="008D089C">
        <w:rPr>
          <w:rFonts w:cs="Arial"/>
          <w:spacing w:val="-2"/>
        </w:rPr>
        <w:t>f</w:t>
      </w:r>
      <w:r w:rsidRPr="008D089C">
        <w:rPr>
          <w:rFonts w:cs="Arial"/>
          <w:spacing w:val="1"/>
        </w:rPr>
        <w:t>i</w:t>
      </w:r>
      <w:r w:rsidRPr="008D089C">
        <w:rPr>
          <w:rFonts w:cs="Arial"/>
        </w:rPr>
        <w:t>c</w:t>
      </w:r>
      <w:r w:rsidRPr="008D089C">
        <w:rPr>
          <w:rFonts w:cs="Arial"/>
          <w:spacing w:val="-2"/>
        </w:rPr>
        <w:t>a</w:t>
      </w:r>
      <w:r w:rsidRPr="008D089C">
        <w:rPr>
          <w:rFonts w:cs="Arial"/>
          <w:spacing w:val="1"/>
        </w:rPr>
        <w:t>ti</w:t>
      </w:r>
      <w:r w:rsidRPr="008D089C">
        <w:rPr>
          <w:rFonts w:cs="Arial"/>
          <w:spacing w:val="-3"/>
        </w:rPr>
        <w:t>o</w:t>
      </w:r>
      <w:r w:rsidRPr="008D089C">
        <w:rPr>
          <w:rFonts w:cs="Arial"/>
        </w:rPr>
        <w:t xml:space="preserve">n </w:t>
      </w:r>
      <w:r w:rsidRPr="008D089C">
        <w:rPr>
          <w:rFonts w:cs="Arial"/>
          <w:spacing w:val="-4"/>
        </w:rPr>
        <w:t>m</w:t>
      </w:r>
      <w:r w:rsidRPr="008D089C">
        <w:rPr>
          <w:rFonts w:cs="Arial"/>
        </w:rPr>
        <w:t>ay</w:t>
      </w:r>
      <w:r w:rsidRPr="008D089C">
        <w:rPr>
          <w:rFonts w:cs="Arial"/>
          <w:spacing w:val="-3"/>
        </w:rPr>
        <w:t xml:space="preserve"> </w:t>
      </w:r>
      <w:r w:rsidRPr="008D089C">
        <w:rPr>
          <w:rFonts w:cs="Arial"/>
        </w:rPr>
        <w:t>be a</w:t>
      </w:r>
      <w:r w:rsidRPr="008D089C">
        <w:rPr>
          <w:rFonts w:cs="Arial"/>
          <w:spacing w:val="-2"/>
        </w:rPr>
        <w:t>w</w:t>
      </w:r>
      <w:r w:rsidRPr="008D089C">
        <w:rPr>
          <w:rFonts w:cs="Arial"/>
        </w:rPr>
        <w:t>arded</w:t>
      </w:r>
      <w:r w:rsidRPr="008D089C">
        <w:rPr>
          <w:rFonts w:cs="Arial"/>
          <w:spacing w:val="-3"/>
        </w:rPr>
        <w:t xml:space="preserve"> </w:t>
      </w:r>
      <w:r w:rsidRPr="008D089C">
        <w:rPr>
          <w:rFonts w:cs="Arial"/>
        </w:rPr>
        <w:t xml:space="preserve">a </w:t>
      </w:r>
      <w:r w:rsidRPr="008D089C">
        <w:rPr>
          <w:rFonts w:cs="Arial"/>
          <w:spacing w:val="-1"/>
        </w:rPr>
        <w:t>C</w:t>
      </w:r>
      <w:r w:rsidRPr="008D089C">
        <w:rPr>
          <w:rFonts w:cs="Arial"/>
        </w:rPr>
        <w:t>e</w:t>
      </w:r>
      <w:r w:rsidRPr="008D089C">
        <w:rPr>
          <w:rFonts w:cs="Arial"/>
          <w:spacing w:val="-2"/>
        </w:rPr>
        <w:t>r</w:t>
      </w:r>
      <w:r w:rsidRPr="008D089C">
        <w:rPr>
          <w:rFonts w:cs="Arial"/>
          <w:spacing w:val="1"/>
        </w:rPr>
        <w:t>t</w:t>
      </w:r>
      <w:r w:rsidRPr="008D089C">
        <w:rPr>
          <w:rFonts w:cs="Arial"/>
          <w:spacing w:val="-2"/>
        </w:rPr>
        <w:t>i</w:t>
      </w:r>
      <w:r w:rsidRPr="008D089C">
        <w:rPr>
          <w:rFonts w:cs="Arial"/>
        </w:rPr>
        <w:t>f</w:t>
      </w:r>
      <w:r w:rsidRPr="008D089C">
        <w:rPr>
          <w:rFonts w:cs="Arial"/>
          <w:spacing w:val="1"/>
        </w:rPr>
        <w:t>i</w:t>
      </w:r>
      <w:r w:rsidRPr="008D089C">
        <w:rPr>
          <w:rFonts w:cs="Arial"/>
          <w:spacing w:val="-2"/>
        </w:rPr>
        <w:t>c</w:t>
      </w:r>
      <w:r w:rsidRPr="008D089C">
        <w:rPr>
          <w:rFonts w:cs="Arial"/>
        </w:rPr>
        <w:t>a</w:t>
      </w:r>
      <w:r w:rsidRPr="008D089C">
        <w:rPr>
          <w:rFonts w:cs="Arial"/>
          <w:spacing w:val="-2"/>
        </w:rPr>
        <w:t>t</w:t>
      </w:r>
      <w:r w:rsidRPr="008D089C">
        <w:rPr>
          <w:rFonts w:cs="Arial"/>
        </w:rPr>
        <w:t xml:space="preserve">e of </w:t>
      </w:r>
      <w:r w:rsidRPr="008D089C">
        <w:rPr>
          <w:rFonts w:cs="Arial"/>
          <w:spacing w:val="-1"/>
        </w:rPr>
        <w:t>C</w:t>
      </w:r>
      <w:r w:rsidRPr="008D089C">
        <w:rPr>
          <w:rFonts w:cs="Arial"/>
          <w:spacing w:val="1"/>
        </w:rPr>
        <w:t>li</w:t>
      </w:r>
      <w:r w:rsidRPr="008D089C">
        <w:rPr>
          <w:rFonts w:cs="Arial"/>
          <w:spacing w:val="-3"/>
        </w:rPr>
        <w:t>n</w:t>
      </w:r>
      <w:r w:rsidRPr="008D089C">
        <w:rPr>
          <w:rFonts w:cs="Arial"/>
          <w:spacing w:val="1"/>
        </w:rPr>
        <w:t>i</w:t>
      </w:r>
      <w:r w:rsidRPr="008D089C">
        <w:rPr>
          <w:rFonts w:cs="Arial"/>
        </w:rPr>
        <w:t>c</w:t>
      </w:r>
      <w:r w:rsidRPr="008D089C">
        <w:rPr>
          <w:rFonts w:cs="Arial"/>
          <w:spacing w:val="-2"/>
        </w:rPr>
        <w:t>a</w:t>
      </w:r>
      <w:r w:rsidRPr="008D089C">
        <w:rPr>
          <w:rFonts w:cs="Arial"/>
        </w:rPr>
        <w:t>l</w:t>
      </w:r>
      <w:r w:rsidRPr="008D089C">
        <w:rPr>
          <w:rFonts w:cs="Arial"/>
          <w:spacing w:val="1"/>
        </w:rPr>
        <w:t xml:space="preserve"> </w:t>
      </w:r>
      <w:r w:rsidRPr="008D089C">
        <w:rPr>
          <w:rFonts w:cs="Arial"/>
          <w:spacing w:val="-1"/>
        </w:rPr>
        <w:t>C</w:t>
      </w:r>
      <w:r w:rsidRPr="008D089C">
        <w:rPr>
          <w:rFonts w:cs="Arial"/>
        </w:rPr>
        <w:t>o</w:t>
      </w:r>
      <w:r w:rsidRPr="008D089C">
        <w:rPr>
          <w:rFonts w:cs="Arial"/>
          <w:spacing w:val="-4"/>
        </w:rPr>
        <w:t>m</w:t>
      </w:r>
      <w:r w:rsidRPr="008D089C">
        <w:rPr>
          <w:rFonts w:cs="Arial"/>
        </w:rPr>
        <w:t>pe</w:t>
      </w:r>
      <w:r w:rsidRPr="008D089C">
        <w:rPr>
          <w:rFonts w:cs="Arial"/>
          <w:spacing w:val="1"/>
        </w:rPr>
        <w:t>t</w:t>
      </w:r>
      <w:r w:rsidRPr="008D089C">
        <w:rPr>
          <w:rFonts w:cs="Arial"/>
        </w:rPr>
        <w:t>en</w:t>
      </w:r>
      <w:r w:rsidRPr="008D089C">
        <w:rPr>
          <w:rFonts w:cs="Arial"/>
          <w:spacing w:val="-2"/>
        </w:rPr>
        <w:t>c</w:t>
      </w:r>
      <w:r w:rsidRPr="008D089C">
        <w:rPr>
          <w:rFonts w:cs="Arial"/>
        </w:rPr>
        <w:t xml:space="preserve">e </w:t>
      </w:r>
      <w:r w:rsidRPr="008D089C">
        <w:rPr>
          <w:rFonts w:cs="Arial"/>
          <w:spacing w:val="1"/>
        </w:rPr>
        <w:t>i</w:t>
      </w:r>
      <w:r w:rsidRPr="008D089C">
        <w:rPr>
          <w:rFonts w:cs="Arial"/>
        </w:rPr>
        <w:t>n</w:t>
      </w:r>
      <w:r w:rsidRPr="008D089C">
        <w:rPr>
          <w:rFonts w:cs="Arial"/>
          <w:spacing w:val="-3"/>
        </w:rPr>
        <w:t xml:space="preserve"> </w:t>
      </w:r>
      <w:r w:rsidRPr="008D089C">
        <w:rPr>
          <w:rFonts w:cs="Arial"/>
          <w:spacing w:val="-1"/>
        </w:rPr>
        <w:t>S</w:t>
      </w:r>
      <w:r w:rsidRPr="008D089C">
        <w:rPr>
          <w:rFonts w:cs="Arial"/>
          <w:spacing w:val="-3"/>
        </w:rPr>
        <w:t>p</w:t>
      </w:r>
      <w:r w:rsidRPr="008D089C">
        <w:rPr>
          <w:rFonts w:cs="Arial"/>
        </w:rPr>
        <w:t>eec</w:t>
      </w:r>
      <w:r w:rsidRPr="008D089C">
        <w:rPr>
          <w:rFonts w:cs="Arial"/>
          <w:spacing w:val="-2"/>
        </w:rPr>
        <w:t>h</w:t>
      </w:r>
      <w:r w:rsidRPr="008D089C">
        <w:rPr>
          <w:rFonts w:cs="Arial"/>
          <w:spacing w:val="-4"/>
        </w:rPr>
        <w:t>-</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 xml:space="preserve">e </w:t>
      </w:r>
      <w:r w:rsidRPr="008D089C">
        <w:rPr>
          <w:rFonts w:cs="Arial"/>
          <w:spacing w:val="-1"/>
        </w:rPr>
        <w:t>P</w:t>
      </w:r>
      <w:r w:rsidRPr="008D089C">
        <w:rPr>
          <w:rFonts w:cs="Arial"/>
        </w:rPr>
        <w:t>a</w:t>
      </w:r>
      <w:r w:rsidRPr="008D089C">
        <w:rPr>
          <w:rFonts w:cs="Arial"/>
          <w:spacing w:val="1"/>
        </w:rPr>
        <w:t>t</w:t>
      </w:r>
      <w:r w:rsidRPr="008D089C">
        <w:rPr>
          <w:rFonts w:cs="Arial"/>
        </w:rPr>
        <w:t>ho</w:t>
      </w:r>
      <w:r w:rsidRPr="008D089C">
        <w:rPr>
          <w:rFonts w:cs="Arial"/>
          <w:spacing w:val="1"/>
        </w:rPr>
        <w:t>l</w:t>
      </w:r>
      <w:r w:rsidRPr="008D089C">
        <w:rPr>
          <w:rFonts w:cs="Arial"/>
        </w:rPr>
        <w:t>o</w:t>
      </w:r>
      <w:r w:rsidRPr="008D089C">
        <w:rPr>
          <w:rFonts w:cs="Arial"/>
          <w:spacing w:val="-3"/>
        </w:rPr>
        <w:t>g</w:t>
      </w:r>
      <w:r w:rsidRPr="008D089C">
        <w:rPr>
          <w:rFonts w:cs="Arial"/>
        </w:rPr>
        <w:t>y</w:t>
      </w:r>
      <w:r w:rsidRPr="008D089C">
        <w:rPr>
          <w:rFonts w:cs="Arial"/>
          <w:spacing w:val="-3"/>
        </w:rPr>
        <w:t xml:space="preserve"> </w:t>
      </w:r>
      <w:r w:rsidRPr="008D089C">
        <w:rPr>
          <w:rFonts w:cs="Arial"/>
        </w:rPr>
        <w:t>(</w:t>
      </w:r>
      <w:r w:rsidRPr="008D089C">
        <w:rPr>
          <w:rFonts w:cs="Arial"/>
          <w:spacing w:val="-2"/>
        </w:rPr>
        <w:t>C</w:t>
      </w:r>
      <w:r w:rsidRPr="008D089C">
        <w:rPr>
          <w:rFonts w:cs="Arial"/>
          <w:spacing w:val="-1"/>
        </w:rPr>
        <w:t>C</w:t>
      </w:r>
      <w:r w:rsidRPr="008D089C">
        <w:rPr>
          <w:rFonts w:cs="Arial"/>
          <w:spacing w:val="1"/>
        </w:rPr>
        <w:t>C</w:t>
      </w:r>
      <w:r w:rsidRPr="008D089C">
        <w:rPr>
          <w:rFonts w:cs="Arial"/>
          <w:spacing w:val="-4"/>
        </w:rPr>
        <w:t>-</w:t>
      </w:r>
      <w:r w:rsidRPr="008D089C">
        <w:rPr>
          <w:rFonts w:cs="Arial"/>
          <w:spacing w:val="-1"/>
        </w:rPr>
        <w:t>SLP</w:t>
      </w:r>
      <w:r w:rsidRPr="008D089C">
        <w:rPr>
          <w:rFonts w:cs="Arial"/>
        </w:rPr>
        <w:t>)</w:t>
      </w:r>
      <w:r w:rsidRPr="008D089C">
        <w:rPr>
          <w:rFonts w:cs="Arial"/>
          <w:spacing w:val="1"/>
        </w:rPr>
        <w:t xml:space="preserve">. </w:t>
      </w:r>
    </w:p>
    <w:p w14:paraId="2DA848F5" w14:textId="246D59EB" w:rsidR="008A603D" w:rsidRPr="008D089C" w:rsidRDefault="008A603D" w:rsidP="002D718A">
      <w:pPr>
        <w:pStyle w:val="ListParagraph"/>
        <w:numPr>
          <w:ilvl w:val="0"/>
          <w:numId w:val="23"/>
        </w:numPr>
        <w:tabs>
          <w:tab w:val="left" w:pos="1540"/>
        </w:tabs>
        <w:spacing w:before="240" w:after="0" w:line="360" w:lineRule="auto"/>
        <w:ind w:right="649"/>
        <w:rPr>
          <w:rFonts w:cs="Arial"/>
        </w:rPr>
      </w:pPr>
      <w:r w:rsidRPr="008D089C">
        <w:rPr>
          <w:rFonts w:cs="Arial"/>
          <w:spacing w:val="-4"/>
        </w:rPr>
        <w:t>I</w:t>
      </w:r>
      <w:r w:rsidRPr="008D089C">
        <w:rPr>
          <w:rFonts w:cs="Arial"/>
        </w:rPr>
        <w:t>nd</w:t>
      </w:r>
      <w:r w:rsidRPr="008D089C">
        <w:rPr>
          <w:rFonts w:cs="Arial"/>
          <w:spacing w:val="3"/>
        </w:rPr>
        <w:t>i</w:t>
      </w:r>
      <w:r w:rsidRPr="008D089C">
        <w:rPr>
          <w:rFonts w:cs="Arial"/>
          <w:spacing w:val="-3"/>
        </w:rPr>
        <w:t>v</w:t>
      </w:r>
      <w:r w:rsidRPr="008D089C">
        <w:rPr>
          <w:rFonts w:cs="Arial"/>
          <w:spacing w:val="1"/>
        </w:rPr>
        <w:t>i</w:t>
      </w:r>
      <w:r w:rsidRPr="008D089C">
        <w:rPr>
          <w:rFonts w:cs="Arial"/>
        </w:rPr>
        <w:t>dua</w:t>
      </w:r>
      <w:r w:rsidRPr="008D089C">
        <w:rPr>
          <w:rFonts w:cs="Arial"/>
          <w:spacing w:val="-2"/>
        </w:rPr>
        <w:t>l</w:t>
      </w:r>
      <w:r w:rsidRPr="008D089C">
        <w:rPr>
          <w:rFonts w:cs="Arial"/>
        </w:rPr>
        <w:t xml:space="preserve">s </w:t>
      </w:r>
      <w:r w:rsidRPr="008D089C">
        <w:rPr>
          <w:rFonts w:cs="Arial"/>
          <w:spacing w:val="-4"/>
        </w:rPr>
        <w:t>m</w:t>
      </w:r>
      <w:r w:rsidRPr="008D089C">
        <w:rPr>
          <w:rFonts w:cs="Arial"/>
        </w:rPr>
        <w:t>ust</w:t>
      </w:r>
      <w:r w:rsidRPr="008D089C">
        <w:rPr>
          <w:rFonts w:cs="Arial"/>
          <w:spacing w:val="1"/>
        </w:rPr>
        <w:t xml:space="preserve"> </w:t>
      </w:r>
      <w:r w:rsidRPr="008D089C">
        <w:rPr>
          <w:rFonts w:cs="Arial"/>
          <w:spacing w:val="-4"/>
        </w:rPr>
        <w:t>m</w:t>
      </w:r>
      <w:r w:rsidRPr="008D089C">
        <w:rPr>
          <w:rFonts w:cs="Arial"/>
        </w:rPr>
        <w:t>eet</w:t>
      </w:r>
      <w:r w:rsidRPr="008D089C">
        <w:rPr>
          <w:rFonts w:cs="Arial"/>
          <w:spacing w:val="1"/>
        </w:rPr>
        <w:t xml:space="preserve"> </w:t>
      </w:r>
      <w:r w:rsidRPr="008D089C">
        <w:rPr>
          <w:rFonts w:cs="Arial"/>
        </w:rPr>
        <w:t>spe</w:t>
      </w:r>
      <w:r w:rsidRPr="008D089C">
        <w:rPr>
          <w:rFonts w:cs="Arial"/>
          <w:spacing w:val="-2"/>
        </w:rPr>
        <w:t>c</w:t>
      </w:r>
      <w:r w:rsidRPr="008D089C">
        <w:rPr>
          <w:rFonts w:cs="Arial"/>
          <w:spacing w:val="1"/>
        </w:rPr>
        <w:t>i</w:t>
      </w:r>
      <w:r w:rsidRPr="008D089C">
        <w:rPr>
          <w:rFonts w:cs="Arial"/>
          <w:spacing w:val="-2"/>
        </w:rPr>
        <w:t>f</w:t>
      </w:r>
      <w:r w:rsidRPr="008D089C">
        <w:rPr>
          <w:rFonts w:cs="Arial"/>
          <w:spacing w:val="1"/>
        </w:rPr>
        <w:t>i</w:t>
      </w:r>
      <w:r w:rsidRPr="008D089C">
        <w:rPr>
          <w:rFonts w:cs="Arial"/>
        </w:rPr>
        <w:t xml:space="preserve">c </w:t>
      </w:r>
      <w:r w:rsidRPr="008D089C">
        <w:rPr>
          <w:rFonts w:cs="Arial"/>
          <w:spacing w:val="-2"/>
        </w:rPr>
        <w:t>r</w:t>
      </w:r>
      <w:r w:rsidRPr="008D089C">
        <w:rPr>
          <w:rFonts w:cs="Arial"/>
        </w:rPr>
        <w:t>eq</w:t>
      </w:r>
      <w:r w:rsidRPr="008D089C">
        <w:rPr>
          <w:rFonts w:cs="Arial"/>
          <w:spacing w:val="-3"/>
        </w:rPr>
        <w:t>u</w:t>
      </w:r>
      <w:r w:rsidRPr="008D089C">
        <w:rPr>
          <w:rFonts w:cs="Arial"/>
        </w:rPr>
        <w:t>ire</w:t>
      </w:r>
      <w:r w:rsidRPr="008D089C">
        <w:rPr>
          <w:rFonts w:cs="Arial"/>
          <w:spacing w:val="-4"/>
        </w:rPr>
        <w:t>m</w:t>
      </w:r>
      <w:r w:rsidRPr="008D089C">
        <w:rPr>
          <w:rFonts w:cs="Arial"/>
        </w:rPr>
        <w:t>en</w:t>
      </w:r>
      <w:r w:rsidRPr="008D089C">
        <w:rPr>
          <w:rFonts w:cs="Arial"/>
          <w:spacing w:val="1"/>
        </w:rPr>
        <w:t>t</w:t>
      </w:r>
      <w:r w:rsidRPr="008D089C">
        <w:rPr>
          <w:rFonts w:cs="Arial"/>
        </w:rPr>
        <w:t>s</w:t>
      </w:r>
      <w:r w:rsidRPr="008D089C">
        <w:rPr>
          <w:rFonts w:cs="Arial"/>
          <w:spacing w:val="-2"/>
        </w:rPr>
        <w:t xml:space="preserve"> </w:t>
      </w:r>
      <w:r w:rsidRPr="008D089C">
        <w:rPr>
          <w:rFonts w:cs="Arial"/>
          <w:spacing w:val="1"/>
        </w:rPr>
        <w:t>i</w:t>
      </w:r>
      <w:r w:rsidRPr="008D089C">
        <w:rPr>
          <w:rFonts w:cs="Arial"/>
        </w:rPr>
        <w:t>n</w:t>
      </w:r>
      <w:r w:rsidRPr="008D089C">
        <w:rPr>
          <w:rFonts w:cs="Arial"/>
          <w:spacing w:val="-3"/>
        </w:rPr>
        <w:t xml:space="preserve"> </w:t>
      </w:r>
      <w:r w:rsidRPr="008D089C">
        <w:rPr>
          <w:rFonts w:cs="Arial"/>
        </w:rPr>
        <w:t>aca</w:t>
      </w:r>
      <w:r w:rsidRPr="008D089C">
        <w:rPr>
          <w:rFonts w:cs="Arial"/>
          <w:spacing w:val="-3"/>
        </w:rPr>
        <w:t>d</w:t>
      </w:r>
      <w:r w:rsidRPr="008D089C">
        <w:rPr>
          <w:rFonts w:cs="Arial"/>
        </w:rPr>
        <w:t>e</w:t>
      </w:r>
      <w:r w:rsidRPr="008D089C">
        <w:rPr>
          <w:rFonts w:cs="Arial"/>
          <w:spacing w:val="-2"/>
        </w:rPr>
        <w:t>m</w:t>
      </w:r>
      <w:r w:rsidRPr="008D089C">
        <w:rPr>
          <w:rFonts w:cs="Arial"/>
          <w:spacing w:val="1"/>
        </w:rPr>
        <w:t>i</w:t>
      </w:r>
      <w:r w:rsidRPr="008D089C">
        <w:rPr>
          <w:rFonts w:cs="Arial"/>
        </w:rPr>
        <w:t xml:space="preserve">c </w:t>
      </w:r>
      <w:r w:rsidRPr="008D089C">
        <w:rPr>
          <w:rFonts w:cs="Arial"/>
          <w:spacing w:val="-3"/>
        </w:rPr>
        <w:t>p</w:t>
      </w:r>
      <w:r w:rsidRPr="008D089C">
        <w:rPr>
          <w:rFonts w:cs="Arial"/>
        </w:rPr>
        <w:t>rep</w:t>
      </w:r>
      <w:r w:rsidRPr="008D089C">
        <w:rPr>
          <w:rFonts w:cs="Arial"/>
          <w:spacing w:val="-2"/>
        </w:rPr>
        <w:t>a</w:t>
      </w:r>
      <w:r w:rsidRPr="008D089C">
        <w:rPr>
          <w:rFonts w:cs="Arial"/>
        </w:rPr>
        <w:t>r</w:t>
      </w:r>
      <w:r w:rsidRPr="008D089C">
        <w:rPr>
          <w:rFonts w:cs="Arial"/>
          <w:spacing w:val="-2"/>
        </w:rPr>
        <w:t>a</w:t>
      </w:r>
      <w:r w:rsidRPr="008D089C">
        <w:rPr>
          <w:rFonts w:cs="Arial"/>
        </w:rPr>
        <w:t>t</w:t>
      </w:r>
      <w:r w:rsidRPr="008D089C">
        <w:rPr>
          <w:rFonts w:cs="Arial"/>
          <w:spacing w:val="1"/>
        </w:rPr>
        <w:t>i</w:t>
      </w:r>
      <w:r w:rsidRPr="008D089C">
        <w:rPr>
          <w:rFonts w:cs="Arial"/>
          <w:spacing w:val="-3"/>
        </w:rPr>
        <w:t>o</w:t>
      </w:r>
      <w:r w:rsidRPr="008D089C">
        <w:rPr>
          <w:rFonts w:cs="Arial"/>
        </w:rPr>
        <w:t>n and</w:t>
      </w:r>
      <w:r w:rsidRPr="008D089C">
        <w:rPr>
          <w:rFonts w:cs="Arial"/>
          <w:spacing w:val="-3"/>
        </w:rPr>
        <w:t xml:space="preserve"> </w:t>
      </w:r>
      <w:r w:rsidRPr="008D089C">
        <w:rPr>
          <w:rFonts w:cs="Arial"/>
        </w:rPr>
        <w:t>c</w:t>
      </w:r>
      <w:r w:rsidRPr="008D089C">
        <w:rPr>
          <w:rFonts w:cs="Arial"/>
          <w:spacing w:val="-2"/>
        </w:rPr>
        <w:t>l</w:t>
      </w:r>
      <w:r w:rsidRPr="008D089C">
        <w:rPr>
          <w:rFonts w:cs="Arial"/>
          <w:spacing w:val="1"/>
        </w:rPr>
        <w:t>i</w:t>
      </w:r>
      <w:r w:rsidRPr="008D089C">
        <w:rPr>
          <w:rFonts w:cs="Arial"/>
        </w:rPr>
        <w:t>n</w:t>
      </w:r>
      <w:r w:rsidRPr="008D089C">
        <w:rPr>
          <w:rFonts w:cs="Arial"/>
          <w:spacing w:val="-2"/>
        </w:rPr>
        <w:t>i</w:t>
      </w:r>
      <w:r w:rsidRPr="008D089C">
        <w:rPr>
          <w:rFonts w:cs="Arial"/>
        </w:rPr>
        <w:t>c</w:t>
      </w:r>
      <w:r w:rsidRPr="008D089C">
        <w:rPr>
          <w:rFonts w:cs="Arial"/>
          <w:spacing w:val="-2"/>
        </w:rPr>
        <w:t>a</w:t>
      </w:r>
      <w:r w:rsidRPr="008D089C">
        <w:rPr>
          <w:rFonts w:cs="Arial"/>
        </w:rPr>
        <w:t>l</w:t>
      </w:r>
      <w:r w:rsidRPr="008D089C">
        <w:rPr>
          <w:rFonts w:cs="Arial"/>
          <w:spacing w:val="1"/>
        </w:rPr>
        <w:t xml:space="preserve"> </w:t>
      </w:r>
      <w:r w:rsidRPr="008D089C">
        <w:rPr>
          <w:rFonts w:cs="Arial"/>
          <w:spacing w:val="-3"/>
        </w:rPr>
        <w:t>p</w:t>
      </w:r>
      <w:r w:rsidRPr="008D089C">
        <w:rPr>
          <w:rFonts w:cs="Arial"/>
        </w:rPr>
        <w:t>ra</w:t>
      </w:r>
      <w:r w:rsidRPr="008D089C">
        <w:rPr>
          <w:rFonts w:cs="Arial"/>
          <w:spacing w:val="-2"/>
        </w:rPr>
        <w:t>c</w:t>
      </w:r>
      <w:r w:rsidRPr="008D089C">
        <w:rPr>
          <w:rFonts w:cs="Arial"/>
          <w:spacing w:val="1"/>
        </w:rPr>
        <w:t>ti</w:t>
      </w:r>
      <w:r w:rsidRPr="008D089C">
        <w:rPr>
          <w:rFonts w:cs="Arial"/>
          <w:spacing w:val="-2"/>
        </w:rPr>
        <w:t>c</w:t>
      </w:r>
      <w:r w:rsidRPr="008D089C">
        <w:rPr>
          <w:rFonts w:cs="Arial"/>
        </w:rPr>
        <w:t>um</w:t>
      </w:r>
      <w:r w:rsidRPr="008D089C">
        <w:rPr>
          <w:rFonts w:cs="Arial"/>
          <w:spacing w:val="-6"/>
        </w:rPr>
        <w:t xml:space="preserve"> </w:t>
      </w:r>
      <w:r w:rsidRPr="008D089C">
        <w:rPr>
          <w:rFonts w:cs="Arial"/>
        </w:rPr>
        <w:t>and co</w:t>
      </w:r>
      <w:r w:rsidRPr="008D089C">
        <w:rPr>
          <w:rFonts w:cs="Arial"/>
          <w:spacing w:val="-4"/>
        </w:rPr>
        <w:t>m</w:t>
      </w:r>
      <w:r w:rsidRPr="008D089C">
        <w:rPr>
          <w:rFonts w:cs="Arial"/>
        </w:rPr>
        <w:t>p</w:t>
      </w:r>
      <w:r w:rsidRPr="008D089C">
        <w:rPr>
          <w:rFonts w:cs="Arial"/>
          <w:spacing w:val="1"/>
        </w:rPr>
        <w:t>l</w:t>
      </w:r>
      <w:r w:rsidRPr="008D089C">
        <w:rPr>
          <w:rFonts w:cs="Arial"/>
        </w:rPr>
        <w:t>e</w:t>
      </w:r>
      <w:r w:rsidRPr="008D089C">
        <w:rPr>
          <w:rFonts w:cs="Arial"/>
          <w:spacing w:val="1"/>
        </w:rPr>
        <w:t>t</w:t>
      </w:r>
      <w:r w:rsidRPr="008D089C">
        <w:rPr>
          <w:rFonts w:cs="Arial"/>
        </w:rPr>
        <w:t xml:space="preserve">e a </w:t>
      </w:r>
      <w:r w:rsidRPr="008D089C">
        <w:rPr>
          <w:rFonts w:cs="Arial"/>
          <w:spacing w:val="-4"/>
        </w:rPr>
        <w:t>C</w:t>
      </w:r>
      <w:r w:rsidRPr="008D089C">
        <w:rPr>
          <w:rFonts w:cs="Arial"/>
          <w:spacing w:val="1"/>
        </w:rPr>
        <w:t>l</w:t>
      </w:r>
      <w:r w:rsidRPr="008D089C">
        <w:rPr>
          <w:rFonts w:cs="Arial"/>
          <w:spacing w:val="-2"/>
        </w:rPr>
        <w:t>i</w:t>
      </w:r>
      <w:r w:rsidRPr="008D089C">
        <w:rPr>
          <w:rFonts w:cs="Arial"/>
        </w:rPr>
        <w:t>n</w:t>
      </w:r>
      <w:r w:rsidRPr="008D089C">
        <w:rPr>
          <w:rFonts w:cs="Arial"/>
          <w:spacing w:val="1"/>
        </w:rPr>
        <w:t>i</w:t>
      </w:r>
      <w:r w:rsidRPr="008D089C">
        <w:rPr>
          <w:rFonts w:cs="Arial"/>
          <w:spacing w:val="-2"/>
        </w:rPr>
        <w:t>c</w:t>
      </w:r>
      <w:r w:rsidRPr="008D089C">
        <w:rPr>
          <w:rFonts w:cs="Arial"/>
        </w:rPr>
        <w:t>al</w:t>
      </w:r>
      <w:r w:rsidRPr="008D089C">
        <w:rPr>
          <w:rFonts w:cs="Arial"/>
          <w:spacing w:val="1"/>
        </w:rPr>
        <w:t xml:space="preserve"> </w:t>
      </w:r>
      <w:r w:rsidRPr="008D089C">
        <w:rPr>
          <w:rFonts w:cs="Arial"/>
          <w:spacing w:val="-3"/>
        </w:rPr>
        <w:t>F</w:t>
      </w:r>
      <w:r w:rsidRPr="008D089C">
        <w:rPr>
          <w:rFonts w:cs="Arial"/>
        </w:rPr>
        <w:t>e</w:t>
      </w:r>
      <w:r w:rsidRPr="008D089C">
        <w:rPr>
          <w:rFonts w:cs="Arial"/>
          <w:spacing w:val="-2"/>
        </w:rPr>
        <w:t>l</w:t>
      </w:r>
      <w:r w:rsidRPr="008D089C">
        <w:rPr>
          <w:rFonts w:cs="Arial"/>
          <w:spacing w:val="1"/>
        </w:rPr>
        <w:t>l</w:t>
      </w:r>
      <w:r w:rsidRPr="008D089C">
        <w:rPr>
          <w:rFonts w:cs="Arial"/>
        </w:rPr>
        <w:t>o</w:t>
      </w:r>
      <w:r w:rsidRPr="008D089C">
        <w:rPr>
          <w:rFonts w:cs="Arial"/>
          <w:spacing w:val="-4"/>
        </w:rPr>
        <w:t>w</w:t>
      </w:r>
      <w:r w:rsidRPr="008D089C">
        <w:rPr>
          <w:rFonts w:cs="Arial"/>
        </w:rPr>
        <w:t>sh</w:t>
      </w:r>
      <w:r w:rsidRPr="008D089C">
        <w:rPr>
          <w:rFonts w:cs="Arial"/>
          <w:spacing w:val="1"/>
        </w:rPr>
        <w:t>i</w:t>
      </w:r>
      <w:r w:rsidRPr="008D089C">
        <w:rPr>
          <w:rFonts w:cs="Arial"/>
        </w:rPr>
        <w:t>p</w:t>
      </w:r>
      <w:r w:rsidRPr="008D089C">
        <w:rPr>
          <w:rFonts w:cs="Arial"/>
          <w:spacing w:val="-2"/>
        </w:rPr>
        <w:t xml:space="preserve"> </w:t>
      </w:r>
      <w:r w:rsidRPr="008D089C">
        <w:rPr>
          <w:rFonts w:cs="Arial"/>
        </w:rPr>
        <w:t>(</w:t>
      </w:r>
      <w:r w:rsidRPr="008D089C">
        <w:rPr>
          <w:rFonts w:cs="Arial"/>
          <w:spacing w:val="-1"/>
        </w:rPr>
        <w:t>CF</w:t>
      </w:r>
      <w:r w:rsidRPr="008D089C">
        <w:rPr>
          <w:rFonts w:cs="Arial"/>
        </w:rPr>
        <w:t>).</w:t>
      </w:r>
    </w:p>
    <w:p w14:paraId="2BF90F7C" w14:textId="77777777" w:rsidR="008A603D" w:rsidRPr="008D089C" w:rsidRDefault="008A603D" w:rsidP="002D718A">
      <w:pPr>
        <w:pStyle w:val="ListParagraph"/>
        <w:numPr>
          <w:ilvl w:val="0"/>
          <w:numId w:val="23"/>
        </w:numPr>
        <w:tabs>
          <w:tab w:val="left" w:pos="1540"/>
        </w:tabs>
        <w:spacing w:before="240" w:after="0" w:line="360" w:lineRule="auto"/>
        <w:ind w:right="273"/>
        <w:rPr>
          <w:rFonts w:cs="Arial"/>
        </w:rPr>
      </w:pPr>
      <w:r w:rsidRPr="008D089C">
        <w:rPr>
          <w:rFonts w:cs="Arial"/>
          <w:spacing w:val="-2"/>
        </w:rPr>
        <w:t>A</w:t>
      </w:r>
      <w:r w:rsidRPr="008D089C">
        <w:rPr>
          <w:rFonts w:cs="Arial"/>
        </w:rPr>
        <w:t>pp</w:t>
      </w:r>
      <w:r w:rsidRPr="008D089C">
        <w:rPr>
          <w:rFonts w:cs="Arial"/>
          <w:spacing w:val="1"/>
        </w:rPr>
        <w:t>li</w:t>
      </w:r>
      <w:r w:rsidRPr="008D089C">
        <w:rPr>
          <w:rFonts w:cs="Arial"/>
          <w:spacing w:val="-2"/>
        </w:rPr>
        <w:t>c</w:t>
      </w:r>
      <w:r w:rsidRPr="008D089C">
        <w:rPr>
          <w:rFonts w:cs="Arial"/>
        </w:rPr>
        <w:t>an</w:t>
      </w:r>
      <w:r w:rsidRPr="008D089C">
        <w:rPr>
          <w:rFonts w:cs="Arial"/>
          <w:spacing w:val="-2"/>
        </w:rPr>
        <w:t>t</w:t>
      </w:r>
      <w:r w:rsidRPr="008D089C">
        <w:rPr>
          <w:rFonts w:cs="Arial"/>
        </w:rPr>
        <w:t xml:space="preserve">s </w:t>
      </w:r>
      <w:r w:rsidRPr="008D089C">
        <w:rPr>
          <w:rFonts w:cs="Arial"/>
          <w:spacing w:val="-2"/>
        </w:rPr>
        <w:t>w</w:t>
      </w:r>
      <w:r w:rsidRPr="008D089C">
        <w:rPr>
          <w:rFonts w:cs="Arial"/>
        </w:rPr>
        <w:t xml:space="preserve">ho </w:t>
      </w:r>
      <w:r w:rsidRPr="008D089C">
        <w:rPr>
          <w:rFonts w:cs="Arial"/>
          <w:spacing w:val="-2"/>
        </w:rPr>
        <w:t>a</w:t>
      </w:r>
      <w:r w:rsidRPr="008D089C">
        <w:rPr>
          <w:rFonts w:cs="Arial"/>
        </w:rPr>
        <w:t>pp</w:t>
      </w:r>
      <w:r w:rsidRPr="008D089C">
        <w:rPr>
          <w:rFonts w:cs="Arial"/>
          <w:spacing w:val="1"/>
        </w:rPr>
        <w:t>l</w:t>
      </w:r>
      <w:r w:rsidRPr="008D089C">
        <w:rPr>
          <w:rFonts w:cs="Arial"/>
        </w:rPr>
        <w:t>y</w:t>
      </w:r>
      <w:r w:rsidRPr="008D089C">
        <w:rPr>
          <w:rFonts w:cs="Arial"/>
          <w:spacing w:val="-3"/>
        </w:rPr>
        <w:t xml:space="preserve"> </w:t>
      </w:r>
      <w:r w:rsidRPr="008D089C">
        <w:rPr>
          <w:rFonts w:cs="Arial"/>
        </w:rPr>
        <w:t>f</w:t>
      </w:r>
      <w:r w:rsidRPr="008D089C">
        <w:rPr>
          <w:rFonts w:cs="Arial"/>
          <w:spacing w:val="-3"/>
        </w:rPr>
        <w:t>o</w:t>
      </w:r>
      <w:r w:rsidRPr="008D089C">
        <w:rPr>
          <w:rFonts w:cs="Arial"/>
        </w:rPr>
        <w:t>r</w:t>
      </w:r>
      <w:r w:rsidRPr="008D089C">
        <w:rPr>
          <w:rFonts w:cs="Arial"/>
          <w:spacing w:val="1"/>
        </w:rPr>
        <w:t xml:space="preserve"> </w:t>
      </w:r>
      <w:r w:rsidRPr="008D089C">
        <w:rPr>
          <w:rFonts w:cs="Arial"/>
          <w:spacing w:val="-2"/>
        </w:rPr>
        <w:t>c</w:t>
      </w:r>
      <w:r w:rsidRPr="008D089C">
        <w:rPr>
          <w:rFonts w:cs="Arial"/>
        </w:rPr>
        <w:t>er</w:t>
      </w:r>
      <w:r w:rsidRPr="008D089C">
        <w:rPr>
          <w:rFonts w:cs="Arial"/>
          <w:spacing w:val="-2"/>
        </w:rPr>
        <w:t>t</w:t>
      </w:r>
      <w:r w:rsidRPr="008D089C">
        <w:rPr>
          <w:rFonts w:cs="Arial"/>
          <w:spacing w:val="1"/>
        </w:rPr>
        <w:t>i</w:t>
      </w:r>
      <w:r w:rsidRPr="008D089C">
        <w:rPr>
          <w:rFonts w:cs="Arial"/>
          <w:spacing w:val="-2"/>
        </w:rPr>
        <w:t>f</w:t>
      </w:r>
      <w:r w:rsidRPr="008D089C">
        <w:rPr>
          <w:rFonts w:cs="Arial"/>
          <w:spacing w:val="1"/>
        </w:rPr>
        <w:t>i</w:t>
      </w:r>
      <w:r w:rsidRPr="008D089C">
        <w:rPr>
          <w:rFonts w:cs="Arial"/>
        </w:rPr>
        <w:t>c</w:t>
      </w:r>
      <w:r w:rsidRPr="008D089C">
        <w:rPr>
          <w:rFonts w:cs="Arial"/>
          <w:spacing w:val="-2"/>
        </w:rPr>
        <w:t>at</w:t>
      </w:r>
      <w:r w:rsidRPr="008D089C">
        <w:rPr>
          <w:rFonts w:cs="Arial"/>
          <w:spacing w:val="1"/>
        </w:rPr>
        <w:t>i</w:t>
      </w:r>
      <w:r w:rsidRPr="008D089C">
        <w:rPr>
          <w:rFonts w:cs="Arial"/>
        </w:rPr>
        <w:t xml:space="preserve">on </w:t>
      </w:r>
      <w:r w:rsidRPr="008D089C">
        <w:rPr>
          <w:rFonts w:cs="Arial"/>
          <w:spacing w:val="-4"/>
        </w:rPr>
        <w:t>m</w:t>
      </w:r>
      <w:r w:rsidRPr="008D089C">
        <w:rPr>
          <w:rFonts w:cs="Arial"/>
        </w:rPr>
        <w:t>ust</w:t>
      </w:r>
      <w:r w:rsidRPr="008D089C">
        <w:rPr>
          <w:rFonts w:cs="Arial"/>
          <w:spacing w:val="1"/>
        </w:rPr>
        <w:t xml:space="preserve"> </w:t>
      </w:r>
      <w:r w:rsidRPr="008D089C">
        <w:rPr>
          <w:rFonts w:cs="Arial"/>
        </w:rPr>
        <w:t>s</w:t>
      </w:r>
      <w:r w:rsidRPr="008D089C">
        <w:rPr>
          <w:rFonts w:cs="Arial"/>
          <w:spacing w:val="-3"/>
        </w:rPr>
        <w:t>u</w:t>
      </w:r>
      <w:r w:rsidRPr="008D089C">
        <w:rPr>
          <w:rFonts w:cs="Arial"/>
        </w:rPr>
        <w:t>cce</w:t>
      </w:r>
      <w:r w:rsidRPr="008D089C">
        <w:rPr>
          <w:rFonts w:cs="Arial"/>
          <w:spacing w:val="-2"/>
        </w:rPr>
        <w:t>s</w:t>
      </w:r>
      <w:r w:rsidRPr="008D089C">
        <w:rPr>
          <w:rFonts w:cs="Arial"/>
        </w:rPr>
        <w:t>sf</w:t>
      </w:r>
      <w:r w:rsidRPr="008D089C">
        <w:rPr>
          <w:rFonts w:cs="Arial"/>
          <w:spacing w:val="-3"/>
        </w:rPr>
        <w:t>u</w:t>
      </w:r>
      <w:r w:rsidRPr="008D089C">
        <w:rPr>
          <w:rFonts w:cs="Arial"/>
          <w:spacing w:val="-2"/>
        </w:rPr>
        <w:t>l</w:t>
      </w:r>
      <w:r w:rsidRPr="008D089C">
        <w:rPr>
          <w:rFonts w:cs="Arial"/>
          <w:spacing w:val="1"/>
        </w:rPr>
        <w:t>l</w:t>
      </w:r>
      <w:r w:rsidRPr="008D089C">
        <w:rPr>
          <w:rFonts w:cs="Arial"/>
        </w:rPr>
        <w:t>y</w:t>
      </w:r>
      <w:r w:rsidRPr="008D089C">
        <w:rPr>
          <w:rFonts w:cs="Arial"/>
          <w:spacing w:val="-3"/>
        </w:rPr>
        <w:t xml:space="preserve"> </w:t>
      </w:r>
      <w:r w:rsidRPr="008D089C">
        <w:rPr>
          <w:rFonts w:cs="Arial"/>
        </w:rPr>
        <w:t>co</w:t>
      </w:r>
      <w:r w:rsidRPr="008D089C">
        <w:rPr>
          <w:rFonts w:cs="Arial"/>
          <w:spacing w:val="-4"/>
        </w:rPr>
        <w:t>m</w:t>
      </w:r>
      <w:r w:rsidRPr="008D089C">
        <w:rPr>
          <w:rFonts w:cs="Arial"/>
        </w:rPr>
        <w:t>p</w:t>
      </w:r>
      <w:r w:rsidRPr="008D089C">
        <w:rPr>
          <w:rFonts w:cs="Arial"/>
          <w:spacing w:val="1"/>
        </w:rPr>
        <w:t>l</w:t>
      </w:r>
      <w:r w:rsidRPr="008D089C">
        <w:rPr>
          <w:rFonts w:cs="Arial"/>
        </w:rPr>
        <w:t>e</w:t>
      </w:r>
      <w:r w:rsidRPr="008D089C">
        <w:rPr>
          <w:rFonts w:cs="Arial"/>
          <w:spacing w:val="1"/>
        </w:rPr>
        <w:t>t</w:t>
      </w:r>
      <w:r w:rsidRPr="008D089C">
        <w:rPr>
          <w:rFonts w:cs="Arial"/>
        </w:rPr>
        <w:t xml:space="preserve">e </w:t>
      </w:r>
      <w:r w:rsidRPr="008D089C">
        <w:rPr>
          <w:rFonts w:cs="Arial"/>
          <w:spacing w:val="-2"/>
        </w:rPr>
        <w:t>t</w:t>
      </w:r>
      <w:r w:rsidRPr="008D089C">
        <w:rPr>
          <w:rFonts w:cs="Arial"/>
        </w:rPr>
        <w:t xml:space="preserve">he </w:t>
      </w:r>
      <w:r w:rsidRPr="008D089C">
        <w:rPr>
          <w:rFonts w:cs="Arial"/>
          <w:spacing w:val="-1"/>
        </w:rPr>
        <w:t>P</w:t>
      </w:r>
      <w:r w:rsidRPr="008D089C">
        <w:rPr>
          <w:rFonts w:cs="Arial"/>
          <w:spacing w:val="-2"/>
        </w:rPr>
        <w:t>r</w:t>
      </w:r>
      <w:r w:rsidRPr="008D089C">
        <w:rPr>
          <w:rFonts w:cs="Arial"/>
        </w:rPr>
        <w:t>ax</w:t>
      </w:r>
      <w:r w:rsidRPr="008D089C">
        <w:rPr>
          <w:rFonts w:cs="Arial"/>
          <w:spacing w:val="-2"/>
        </w:rPr>
        <w:t>i</w:t>
      </w:r>
      <w:r w:rsidRPr="008D089C">
        <w:rPr>
          <w:rFonts w:cs="Arial"/>
        </w:rPr>
        <w:t xml:space="preserve">s </w:t>
      </w:r>
      <w:r w:rsidRPr="008D089C">
        <w:rPr>
          <w:rFonts w:cs="Arial"/>
          <w:spacing w:val="-1"/>
        </w:rPr>
        <w:t>E</w:t>
      </w:r>
      <w:r w:rsidRPr="008D089C">
        <w:rPr>
          <w:rFonts w:cs="Arial"/>
        </w:rPr>
        <w:t>x</w:t>
      </w:r>
      <w:r w:rsidRPr="008D089C">
        <w:rPr>
          <w:rFonts w:cs="Arial"/>
          <w:spacing w:val="-2"/>
        </w:rPr>
        <w:t>a</w:t>
      </w:r>
      <w:r w:rsidRPr="008D089C">
        <w:rPr>
          <w:rFonts w:cs="Arial"/>
          <w:spacing w:val="-4"/>
        </w:rPr>
        <w:t>m</w:t>
      </w:r>
      <w:r w:rsidRPr="008D089C">
        <w:rPr>
          <w:rFonts w:cs="Arial"/>
          <w:spacing w:val="1"/>
        </w:rPr>
        <w:t>i</w:t>
      </w:r>
      <w:r w:rsidRPr="008D089C">
        <w:rPr>
          <w:rFonts w:cs="Arial"/>
        </w:rPr>
        <w:t>na</w:t>
      </w:r>
      <w:r w:rsidRPr="008D089C">
        <w:rPr>
          <w:rFonts w:cs="Arial"/>
          <w:spacing w:val="1"/>
        </w:rPr>
        <w:t>ti</w:t>
      </w:r>
      <w:r w:rsidRPr="008D089C">
        <w:rPr>
          <w:rFonts w:cs="Arial"/>
        </w:rPr>
        <w:t>on</w:t>
      </w:r>
      <w:r w:rsidRPr="008D089C">
        <w:rPr>
          <w:rFonts w:cs="Arial"/>
          <w:spacing w:val="-3"/>
        </w:rPr>
        <w:t xml:space="preserve"> </w:t>
      </w:r>
      <w:r w:rsidRPr="008D089C">
        <w:rPr>
          <w:rFonts w:cs="Arial"/>
          <w:spacing w:val="1"/>
        </w:rPr>
        <w:t>i</w:t>
      </w:r>
      <w:r w:rsidRPr="008D089C">
        <w:rPr>
          <w:rFonts w:cs="Arial"/>
        </w:rPr>
        <w:t>n s</w:t>
      </w:r>
      <w:r w:rsidRPr="008D089C">
        <w:rPr>
          <w:rFonts w:cs="Arial"/>
          <w:spacing w:val="-3"/>
        </w:rPr>
        <w:t>p</w:t>
      </w:r>
      <w:r w:rsidRPr="008D089C">
        <w:rPr>
          <w:rFonts w:cs="Arial"/>
        </w:rPr>
        <w:t>ee</w:t>
      </w:r>
      <w:r w:rsidRPr="008D089C">
        <w:rPr>
          <w:rFonts w:cs="Arial"/>
          <w:spacing w:val="-2"/>
        </w:rPr>
        <w:t>c</w:t>
      </w:r>
      <w:r w:rsidRPr="008D089C">
        <w:rPr>
          <w:rFonts w:cs="Arial"/>
        </w:rPr>
        <w:t xml:space="preserve">h </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e pa</w:t>
      </w:r>
      <w:r w:rsidRPr="008D089C">
        <w:rPr>
          <w:rFonts w:cs="Arial"/>
          <w:spacing w:val="1"/>
        </w:rPr>
        <w:t>t</w:t>
      </w:r>
      <w:r w:rsidRPr="008D089C">
        <w:rPr>
          <w:rFonts w:cs="Arial"/>
          <w:spacing w:val="-3"/>
        </w:rPr>
        <w:t>h</w:t>
      </w:r>
      <w:r w:rsidRPr="008D089C">
        <w:rPr>
          <w:rFonts w:cs="Arial"/>
        </w:rPr>
        <w:t>o</w:t>
      </w:r>
      <w:r w:rsidRPr="008D089C">
        <w:rPr>
          <w:rFonts w:cs="Arial"/>
          <w:spacing w:val="1"/>
        </w:rPr>
        <w:t>l</w:t>
      </w:r>
      <w:r w:rsidRPr="008D089C">
        <w:rPr>
          <w:rFonts w:cs="Arial"/>
        </w:rPr>
        <w:t>o</w:t>
      </w:r>
      <w:r w:rsidRPr="008D089C">
        <w:rPr>
          <w:rFonts w:cs="Arial"/>
          <w:spacing w:val="-3"/>
        </w:rPr>
        <w:t>gy.</w:t>
      </w:r>
    </w:p>
    <w:p w14:paraId="7CEF9F7E" w14:textId="547DA555" w:rsidR="008A603D" w:rsidRPr="008D089C" w:rsidRDefault="008A603D" w:rsidP="002D718A">
      <w:pPr>
        <w:pStyle w:val="ListParagraph"/>
        <w:numPr>
          <w:ilvl w:val="0"/>
          <w:numId w:val="23"/>
        </w:numPr>
        <w:tabs>
          <w:tab w:val="left" w:pos="1540"/>
        </w:tabs>
        <w:spacing w:before="240" w:after="0" w:line="360" w:lineRule="auto"/>
        <w:ind w:right="279"/>
        <w:rPr>
          <w:rFonts w:cs="Arial"/>
        </w:rPr>
      </w:pPr>
      <w:r w:rsidRPr="008D089C">
        <w:rPr>
          <w:rFonts w:cs="Arial"/>
        </w:rPr>
        <w:t>Me</w:t>
      </w:r>
      <w:r w:rsidRPr="008D089C">
        <w:rPr>
          <w:rFonts w:cs="Arial"/>
          <w:spacing w:val="-4"/>
        </w:rPr>
        <w:t>m</w:t>
      </w:r>
      <w:r w:rsidRPr="008D089C">
        <w:rPr>
          <w:rFonts w:cs="Arial"/>
        </w:rPr>
        <w:t>bers and</w:t>
      </w:r>
      <w:r w:rsidRPr="008D089C">
        <w:rPr>
          <w:rFonts w:cs="Arial"/>
          <w:spacing w:val="-3"/>
        </w:rPr>
        <w:t xml:space="preserve"> </w:t>
      </w:r>
      <w:r w:rsidRPr="008D089C">
        <w:rPr>
          <w:rFonts w:cs="Arial"/>
          <w:spacing w:val="1"/>
        </w:rPr>
        <w:t>i</w:t>
      </w:r>
      <w:r w:rsidRPr="008D089C">
        <w:rPr>
          <w:rFonts w:cs="Arial"/>
        </w:rPr>
        <w:t>n</w:t>
      </w:r>
      <w:r w:rsidRPr="008D089C">
        <w:rPr>
          <w:rFonts w:cs="Arial"/>
          <w:spacing w:val="-3"/>
        </w:rPr>
        <w:t>d</w:t>
      </w:r>
      <w:r w:rsidRPr="008D089C">
        <w:rPr>
          <w:rFonts w:cs="Arial"/>
          <w:spacing w:val="1"/>
        </w:rPr>
        <w:t>i</w:t>
      </w:r>
      <w:r w:rsidRPr="008D089C">
        <w:rPr>
          <w:rFonts w:cs="Arial"/>
          <w:spacing w:val="-3"/>
        </w:rPr>
        <w:t>v</w:t>
      </w:r>
      <w:r w:rsidRPr="008D089C">
        <w:rPr>
          <w:rFonts w:cs="Arial"/>
          <w:spacing w:val="1"/>
        </w:rPr>
        <w:t>i</w:t>
      </w:r>
      <w:r w:rsidRPr="008D089C">
        <w:rPr>
          <w:rFonts w:cs="Arial"/>
        </w:rPr>
        <w:t>du</w:t>
      </w:r>
      <w:r w:rsidRPr="008D089C">
        <w:rPr>
          <w:rFonts w:cs="Arial"/>
          <w:spacing w:val="-2"/>
        </w:rPr>
        <w:t>a</w:t>
      </w:r>
      <w:r w:rsidRPr="008D089C">
        <w:rPr>
          <w:rFonts w:cs="Arial"/>
          <w:spacing w:val="1"/>
        </w:rPr>
        <w:t>l</w:t>
      </w:r>
      <w:r w:rsidRPr="008D089C">
        <w:rPr>
          <w:rFonts w:cs="Arial"/>
        </w:rPr>
        <w:t xml:space="preserve">s </w:t>
      </w:r>
      <w:r w:rsidRPr="008D089C">
        <w:rPr>
          <w:rFonts w:cs="Arial"/>
          <w:spacing w:val="-4"/>
        </w:rPr>
        <w:t>w</w:t>
      </w:r>
      <w:r w:rsidRPr="008D089C">
        <w:rPr>
          <w:rFonts w:cs="Arial"/>
        </w:rPr>
        <w:t>ho ho</w:t>
      </w:r>
      <w:r w:rsidRPr="008D089C">
        <w:rPr>
          <w:rFonts w:cs="Arial"/>
          <w:spacing w:val="1"/>
        </w:rPr>
        <w:t>l</w:t>
      </w:r>
      <w:r w:rsidRPr="008D089C">
        <w:rPr>
          <w:rFonts w:cs="Arial"/>
        </w:rPr>
        <w:t>d</w:t>
      </w:r>
      <w:r w:rsidRPr="008D089C">
        <w:rPr>
          <w:rFonts w:cs="Arial"/>
          <w:spacing w:val="-3"/>
        </w:rPr>
        <w:t xml:space="preserve"> </w:t>
      </w:r>
      <w:r w:rsidRPr="008D089C">
        <w:rPr>
          <w:rFonts w:cs="Arial"/>
          <w:spacing w:val="1"/>
        </w:rPr>
        <w:t>t</w:t>
      </w:r>
      <w:r w:rsidRPr="008D089C">
        <w:rPr>
          <w:rFonts w:cs="Arial"/>
          <w:spacing w:val="-3"/>
        </w:rPr>
        <w:t>h</w:t>
      </w:r>
      <w:r w:rsidRPr="008D089C">
        <w:rPr>
          <w:rFonts w:cs="Arial"/>
        </w:rPr>
        <w:t xml:space="preserve">e </w:t>
      </w:r>
      <w:r w:rsidRPr="008D089C">
        <w:rPr>
          <w:rFonts w:cs="Arial"/>
          <w:spacing w:val="-1"/>
        </w:rPr>
        <w:t>CC</w:t>
      </w:r>
      <w:r w:rsidRPr="008D089C">
        <w:rPr>
          <w:rFonts w:cs="Arial"/>
        </w:rPr>
        <w:t>C</w:t>
      </w:r>
      <w:r w:rsidRPr="008D089C">
        <w:rPr>
          <w:rFonts w:cs="Arial"/>
          <w:spacing w:val="-1"/>
        </w:rPr>
        <w:t xml:space="preserve"> </w:t>
      </w:r>
      <w:r w:rsidRPr="008D089C">
        <w:rPr>
          <w:rFonts w:cs="Arial"/>
        </w:rPr>
        <w:t>sub</w:t>
      </w:r>
      <w:r w:rsidRPr="008D089C">
        <w:rPr>
          <w:rFonts w:cs="Arial"/>
          <w:spacing w:val="-2"/>
        </w:rPr>
        <w:t>s</w:t>
      </w:r>
      <w:r w:rsidRPr="008D089C">
        <w:rPr>
          <w:rFonts w:cs="Arial"/>
        </w:rPr>
        <w:t>c</w:t>
      </w:r>
      <w:r w:rsidRPr="008D089C">
        <w:rPr>
          <w:rFonts w:cs="Arial"/>
          <w:spacing w:val="-2"/>
        </w:rPr>
        <w:t>r</w:t>
      </w:r>
      <w:r w:rsidRPr="008D089C">
        <w:rPr>
          <w:rFonts w:cs="Arial"/>
          <w:spacing w:val="1"/>
        </w:rPr>
        <w:t>i</w:t>
      </w:r>
      <w:r w:rsidRPr="008D089C">
        <w:rPr>
          <w:rFonts w:cs="Arial"/>
        </w:rPr>
        <w:t>be</w:t>
      </w:r>
      <w:r w:rsidRPr="008D089C">
        <w:rPr>
          <w:rFonts w:cs="Arial"/>
          <w:spacing w:val="-2"/>
        </w:rPr>
        <w:t xml:space="preserve"> </w:t>
      </w:r>
      <w:r w:rsidRPr="008D089C">
        <w:rPr>
          <w:rFonts w:cs="Arial"/>
          <w:spacing w:val="1"/>
        </w:rPr>
        <w:t>t</w:t>
      </w:r>
      <w:r w:rsidRPr="008D089C">
        <w:rPr>
          <w:rFonts w:cs="Arial"/>
        </w:rPr>
        <w:t xml:space="preserve">o a </w:t>
      </w:r>
      <w:r w:rsidRPr="008D089C">
        <w:rPr>
          <w:rFonts w:cs="Arial"/>
          <w:spacing w:val="-1"/>
        </w:rPr>
        <w:t>C</w:t>
      </w:r>
      <w:r w:rsidRPr="008D089C">
        <w:rPr>
          <w:rFonts w:cs="Arial"/>
        </w:rPr>
        <w:t>o</w:t>
      </w:r>
      <w:r w:rsidRPr="008D089C">
        <w:rPr>
          <w:rFonts w:cs="Arial"/>
          <w:spacing w:val="-3"/>
        </w:rPr>
        <w:t>d</w:t>
      </w:r>
      <w:r w:rsidRPr="008D089C">
        <w:rPr>
          <w:rFonts w:cs="Arial"/>
        </w:rPr>
        <w:t>e of</w:t>
      </w:r>
      <w:r w:rsidRPr="008D089C">
        <w:rPr>
          <w:rFonts w:cs="Arial"/>
          <w:spacing w:val="1"/>
        </w:rPr>
        <w:t xml:space="preserve"> </w:t>
      </w:r>
      <w:r w:rsidRPr="008D089C">
        <w:rPr>
          <w:rFonts w:cs="Arial"/>
          <w:spacing w:val="-3"/>
        </w:rPr>
        <w:t>E</w:t>
      </w:r>
      <w:r w:rsidRPr="008D089C">
        <w:rPr>
          <w:rFonts w:cs="Arial"/>
          <w:spacing w:val="1"/>
        </w:rPr>
        <w:t>t</w:t>
      </w:r>
      <w:r w:rsidRPr="008D089C">
        <w:rPr>
          <w:rFonts w:cs="Arial"/>
          <w:spacing w:val="-3"/>
        </w:rPr>
        <w:t>h</w:t>
      </w:r>
      <w:r w:rsidRPr="008D089C">
        <w:rPr>
          <w:rFonts w:cs="Arial"/>
          <w:spacing w:val="1"/>
        </w:rPr>
        <w:t>i</w:t>
      </w:r>
      <w:r w:rsidRPr="008D089C">
        <w:rPr>
          <w:rFonts w:cs="Arial"/>
        </w:rPr>
        <w:t>cs</w:t>
      </w:r>
      <w:r w:rsidRPr="008D089C">
        <w:rPr>
          <w:rFonts w:cs="Arial"/>
          <w:spacing w:val="-2"/>
        </w:rPr>
        <w:t xml:space="preserve"> </w:t>
      </w:r>
      <w:r w:rsidRPr="008D089C">
        <w:rPr>
          <w:rFonts w:cs="Arial"/>
          <w:spacing w:val="1"/>
        </w:rPr>
        <w:t>i</w:t>
      </w:r>
      <w:r w:rsidRPr="008D089C">
        <w:rPr>
          <w:rFonts w:cs="Arial"/>
        </w:rPr>
        <w:t>n</w:t>
      </w:r>
      <w:r w:rsidRPr="008D089C">
        <w:rPr>
          <w:rFonts w:cs="Arial"/>
          <w:spacing w:val="-2"/>
        </w:rPr>
        <w:t>c</w:t>
      </w:r>
      <w:r w:rsidRPr="008D089C">
        <w:rPr>
          <w:rFonts w:cs="Arial"/>
        </w:rPr>
        <w:t>orp</w:t>
      </w:r>
      <w:r w:rsidRPr="008D089C">
        <w:rPr>
          <w:rFonts w:cs="Arial"/>
          <w:spacing w:val="-3"/>
        </w:rPr>
        <w:t>o</w:t>
      </w:r>
      <w:r w:rsidRPr="008D089C">
        <w:rPr>
          <w:rFonts w:cs="Arial"/>
        </w:rPr>
        <w:t>ra</w:t>
      </w:r>
      <w:r w:rsidRPr="008D089C">
        <w:rPr>
          <w:rFonts w:cs="Arial"/>
          <w:spacing w:val="-2"/>
        </w:rPr>
        <w:t>t</w:t>
      </w:r>
      <w:r w:rsidRPr="008D089C">
        <w:rPr>
          <w:rFonts w:cs="Arial"/>
          <w:spacing w:val="1"/>
        </w:rPr>
        <w:t>i</w:t>
      </w:r>
      <w:r w:rsidRPr="008D089C">
        <w:rPr>
          <w:rFonts w:cs="Arial"/>
        </w:rPr>
        <w:t>ng</w:t>
      </w:r>
      <w:r w:rsidRPr="008D089C">
        <w:rPr>
          <w:rFonts w:cs="Arial"/>
          <w:spacing w:val="-3"/>
        </w:rPr>
        <w:t xml:space="preserve"> </w:t>
      </w:r>
      <w:r w:rsidRPr="008D089C">
        <w:rPr>
          <w:rFonts w:cs="Arial"/>
          <w:spacing w:val="1"/>
        </w:rPr>
        <w:t>t</w:t>
      </w:r>
      <w:r w:rsidRPr="008D089C">
        <w:rPr>
          <w:rFonts w:cs="Arial"/>
        </w:rPr>
        <w:t xml:space="preserve">he </w:t>
      </w:r>
      <w:r w:rsidRPr="008D089C">
        <w:rPr>
          <w:rFonts w:cs="Arial"/>
          <w:spacing w:val="-3"/>
        </w:rPr>
        <w:t>h</w:t>
      </w:r>
      <w:r w:rsidRPr="008D089C">
        <w:rPr>
          <w:rFonts w:cs="Arial"/>
          <w:spacing w:val="1"/>
        </w:rPr>
        <w:t>i</w:t>
      </w:r>
      <w:r w:rsidRPr="008D089C">
        <w:rPr>
          <w:rFonts w:cs="Arial"/>
          <w:spacing w:val="-3"/>
        </w:rPr>
        <w:t>g</w:t>
      </w:r>
      <w:r w:rsidRPr="008D089C">
        <w:rPr>
          <w:rFonts w:cs="Arial"/>
        </w:rPr>
        <w:t>he</w:t>
      </w:r>
      <w:r w:rsidRPr="008D089C">
        <w:rPr>
          <w:rFonts w:cs="Arial"/>
          <w:spacing w:val="-2"/>
        </w:rPr>
        <w:t>s</w:t>
      </w:r>
      <w:r w:rsidRPr="008D089C">
        <w:rPr>
          <w:rFonts w:cs="Arial"/>
        </w:rPr>
        <w:t>t s</w:t>
      </w:r>
      <w:r w:rsidRPr="008D089C">
        <w:rPr>
          <w:rFonts w:cs="Arial"/>
          <w:spacing w:val="1"/>
        </w:rPr>
        <w:t>t</w:t>
      </w:r>
      <w:r w:rsidRPr="008D089C">
        <w:rPr>
          <w:rFonts w:cs="Arial"/>
        </w:rPr>
        <w:t>an</w:t>
      </w:r>
      <w:r w:rsidRPr="008D089C">
        <w:rPr>
          <w:rFonts w:cs="Arial"/>
          <w:spacing w:val="-3"/>
        </w:rPr>
        <w:t>d</w:t>
      </w:r>
      <w:r w:rsidRPr="008D089C">
        <w:rPr>
          <w:rFonts w:cs="Arial"/>
        </w:rPr>
        <w:t>ar</w:t>
      </w:r>
      <w:r w:rsidRPr="008D089C">
        <w:rPr>
          <w:rFonts w:cs="Arial"/>
          <w:spacing w:val="-3"/>
        </w:rPr>
        <w:t>d</w:t>
      </w:r>
      <w:r w:rsidRPr="008D089C">
        <w:rPr>
          <w:rFonts w:cs="Arial"/>
        </w:rPr>
        <w:t>s of</w:t>
      </w:r>
      <w:r w:rsidRPr="008D089C">
        <w:rPr>
          <w:rFonts w:cs="Arial"/>
          <w:spacing w:val="-2"/>
        </w:rPr>
        <w:t xml:space="preserve"> </w:t>
      </w:r>
      <w:r w:rsidRPr="008D089C">
        <w:rPr>
          <w:rFonts w:cs="Arial"/>
          <w:spacing w:val="1"/>
        </w:rPr>
        <w:t>i</w:t>
      </w:r>
      <w:r w:rsidRPr="008D089C">
        <w:rPr>
          <w:rFonts w:cs="Arial"/>
          <w:spacing w:val="-3"/>
        </w:rPr>
        <w:t>n</w:t>
      </w:r>
      <w:r w:rsidRPr="008D089C">
        <w:rPr>
          <w:rFonts w:cs="Arial"/>
          <w:spacing w:val="1"/>
        </w:rPr>
        <w:t>t</w:t>
      </w:r>
      <w:r w:rsidRPr="008D089C">
        <w:rPr>
          <w:rFonts w:cs="Arial"/>
        </w:rPr>
        <w:t>e</w:t>
      </w:r>
      <w:r w:rsidRPr="008D089C">
        <w:rPr>
          <w:rFonts w:cs="Arial"/>
          <w:spacing w:val="-3"/>
        </w:rPr>
        <w:t>g</w:t>
      </w:r>
      <w:r w:rsidRPr="008D089C">
        <w:rPr>
          <w:rFonts w:cs="Arial"/>
        </w:rPr>
        <w:t>r</w:t>
      </w:r>
      <w:r w:rsidRPr="008D089C">
        <w:rPr>
          <w:rFonts w:cs="Arial"/>
          <w:spacing w:val="-2"/>
        </w:rPr>
        <w:t>i</w:t>
      </w:r>
      <w:r w:rsidRPr="008D089C">
        <w:rPr>
          <w:rFonts w:cs="Arial"/>
          <w:spacing w:val="1"/>
        </w:rPr>
        <w:t>t</w:t>
      </w:r>
      <w:r w:rsidRPr="008D089C">
        <w:rPr>
          <w:rFonts w:cs="Arial"/>
        </w:rPr>
        <w:t>y</w:t>
      </w:r>
      <w:r w:rsidRPr="008D089C">
        <w:rPr>
          <w:rFonts w:cs="Arial"/>
          <w:spacing w:val="-3"/>
        </w:rPr>
        <w:t xml:space="preserve"> </w:t>
      </w:r>
      <w:r w:rsidRPr="008D089C">
        <w:rPr>
          <w:rFonts w:cs="Arial"/>
        </w:rPr>
        <w:t xml:space="preserve">and </w:t>
      </w:r>
      <w:r w:rsidRPr="008D089C">
        <w:rPr>
          <w:rFonts w:cs="Arial"/>
          <w:spacing w:val="-2"/>
        </w:rPr>
        <w:t>et</w:t>
      </w:r>
      <w:r w:rsidRPr="008D089C">
        <w:rPr>
          <w:rFonts w:cs="Arial"/>
        </w:rPr>
        <w:t>h</w:t>
      </w:r>
      <w:r w:rsidRPr="008D089C">
        <w:rPr>
          <w:rFonts w:cs="Arial"/>
          <w:spacing w:val="1"/>
        </w:rPr>
        <w:t>i</w:t>
      </w:r>
      <w:r w:rsidRPr="008D089C">
        <w:rPr>
          <w:rFonts w:cs="Arial"/>
        </w:rPr>
        <w:t>c</w:t>
      </w:r>
      <w:r w:rsidRPr="008D089C">
        <w:rPr>
          <w:rFonts w:cs="Arial"/>
          <w:spacing w:val="-2"/>
        </w:rPr>
        <w:t>a</w:t>
      </w:r>
      <w:r w:rsidRPr="008D089C">
        <w:rPr>
          <w:rFonts w:cs="Arial"/>
        </w:rPr>
        <w:t>l</w:t>
      </w:r>
      <w:r w:rsidRPr="008D089C">
        <w:rPr>
          <w:rFonts w:cs="Arial"/>
          <w:spacing w:val="1"/>
        </w:rPr>
        <w:t xml:space="preserve"> </w:t>
      </w:r>
      <w:r w:rsidRPr="008D089C">
        <w:rPr>
          <w:rFonts w:cs="Arial"/>
          <w:spacing w:val="-3"/>
        </w:rPr>
        <w:t>p</w:t>
      </w:r>
      <w:r w:rsidRPr="008D089C">
        <w:rPr>
          <w:rFonts w:cs="Arial"/>
        </w:rPr>
        <w:t>r</w:t>
      </w:r>
      <w:r w:rsidRPr="008D089C">
        <w:rPr>
          <w:rFonts w:cs="Arial"/>
          <w:spacing w:val="1"/>
        </w:rPr>
        <w:t>i</w:t>
      </w:r>
      <w:r w:rsidRPr="008D089C">
        <w:rPr>
          <w:rFonts w:cs="Arial"/>
          <w:spacing w:val="-3"/>
        </w:rPr>
        <w:t>n</w:t>
      </w:r>
      <w:r w:rsidRPr="008D089C">
        <w:rPr>
          <w:rFonts w:cs="Arial"/>
        </w:rPr>
        <w:t>c</w:t>
      </w:r>
      <w:r w:rsidRPr="008D089C">
        <w:rPr>
          <w:rFonts w:cs="Arial"/>
          <w:spacing w:val="1"/>
        </w:rPr>
        <w:t>i</w:t>
      </w:r>
      <w:r w:rsidRPr="008D089C">
        <w:rPr>
          <w:rFonts w:cs="Arial"/>
          <w:spacing w:val="-3"/>
        </w:rPr>
        <w:t>p</w:t>
      </w:r>
      <w:r w:rsidRPr="008D089C">
        <w:rPr>
          <w:rFonts w:cs="Arial"/>
          <w:spacing w:val="1"/>
        </w:rPr>
        <w:t>l</w:t>
      </w:r>
      <w:r w:rsidRPr="008D089C">
        <w:rPr>
          <w:rFonts w:cs="Arial"/>
        </w:rPr>
        <w:t>e</w:t>
      </w:r>
      <w:r w:rsidRPr="008D089C">
        <w:rPr>
          <w:rFonts w:cs="Arial"/>
          <w:spacing w:val="-4"/>
        </w:rPr>
        <w:t>s</w:t>
      </w:r>
      <w:r w:rsidRPr="008D089C">
        <w:rPr>
          <w:rFonts w:cs="Arial"/>
        </w:rPr>
        <w:t>.</w:t>
      </w:r>
    </w:p>
    <w:p w14:paraId="711CDF68" w14:textId="4E3E3BC7" w:rsidR="00FD3985" w:rsidRPr="00C36124" w:rsidRDefault="008A603D" w:rsidP="002D718A">
      <w:pPr>
        <w:pStyle w:val="BodyText"/>
        <w:tabs>
          <w:tab w:val="left" w:pos="1180"/>
        </w:tabs>
        <w:spacing w:before="240" w:line="360" w:lineRule="auto"/>
        <w:ind w:left="0" w:firstLine="0"/>
        <w:rPr>
          <w:rFonts w:ascii="Georgia" w:hAnsi="Georgia" w:cs="Arial"/>
          <w:szCs w:val="20"/>
        </w:rPr>
      </w:pPr>
      <w:r w:rsidRPr="008D089C">
        <w:rPr>
          <w:rFonts w:ascii="Georgia" w:hAnsi="Georgia" w:cs="Arial"/>
          <w:szCs w:val="20"/>
        </w:rPr>
        <w:lastRenderedPageBreak/>
        <w:t>Pl</w:t>
      </w:r>
      <w:r w:rsidRPr="008D089C">
        <w:rPr>
          <w:rFonts w:ascii="Georgia" w:hAnsi="Georgia" w:cs="Arial"/>
          <w:spacing w:val="-1"/>
          <w:szCs w:val="20"/>
        </w:rPr>
        <w:t>ea</w:t>
      </w:r>
      <w:r w:rsidRPr="008D089C">
        <w:rPr>
          <w:rFonts w:ascii="Georgia" w:hAnsi="Georgia" w:cs="Arial"/>
          <w:szCs w:val="20"/>
        </w:rPr>
        <w:t>se</w:t>
      </w:r>
      <w:r w:rsidRPr="008D089C">
        <w:rPr>
          <w:rFonts w:ascii="Georgia" w:hAnsi="Georgia" w:cs="Arial"/>
          <w:spacing w:val="-1"/>
          <w:szCs w:val="20"/>
        </w:rPr>
        <w:t xml:space="preserve"> </w:t>
      </w:r>
      <w:r w:rsidRPr="008D089C">
        <w:rPr>
          <w:rFonts w:ascii="Georgia" w:hAnsi="Georgia" w:cs="Arial"/>
          <w:szCs w:val="20"/>
        </w:rPr>
        <w:t>lo</w:t>
      </w:r>
      <w:r w:rsidRPr="008D089C">
        <w:rPr>
          <w:rFonts w:ascii="Georgia" w:hAnsi="Georgia" w:cs="Arial"/>
          <w:spacing w:val="-1"/>
          <w:szCs w:val="20"/>
        </w:rPr>
        <w:t>ca</w:t>
      </w:r>
      <w:r w:rsidRPr="008D089C">
        <w:rPr>
          <w:rFonts w:ascii="Georgia" w:hAnsi="Georgia" w:cs="Arial"/>
          <w:szCs w:val="20"/>
        </w:rPr>
        <w:t>te</w:t>
      </w:r>
      <w:r w:rsidRPr="008D089C">
        <w:rPr>
          <w:rFonts w:ascii="Georgia" w:hAnsi="Georgia" w:cs="Arial"/>
          <w:spacing w:val="1"/>
          <w:szCs w:val="20"/>
        </w:rPr>
        <w:t xml:space="preserve"> </w:t>
      </w:r>
      <w:r w:rsidRPr="008D089C">
        <w:rPr>
          <w:rFonts w:ascii="Georgia" w:hAnsi="Georgia" w:cs="Arial"/>
          <w:spacing w:val="-1"/>
          <w:szCs w:val="20"/>
        </w:rPr>
        <w:t>a</w:t>
      </w:r>
      <w:r w:rsidRPr="008D089C">
        <w:rPr>
          <w:rFonts w:ascii="Georgia" w:hAnsi="Georgia" w:cs="Arial"/>
          <w:szCs w:val="20"/>
        </w:rPr>
        <w:t>ddition</w:t>
      </w:r>
      <w:r w:rsidRPr="008D089C">
        <w:rPr>
          <w:rFonts w:ascii="Georgia" w:hAnsi="Georgia" w:cs="Arial"/>
          <w:spacing w:val="-1"/>
          <w:szCs w:val="20"/>
        </w:rPr>
        <w:t>a</w:t>
      </w:r>
      <w:r w:rsidRPr="008D089C">
        <w:rPr>
          <w:rFonts w:ascii="Georgia" w:hAnsi="Georgia" w:cs="Arial"/>
          <w:szCs w:val="20"/>
        </w:rPr>
        <w:t>l 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 xml:space="preserve">tion </w:t>
      </w:r>
      <w:r w:rsidRPr="008D089C">
        <w:rPr>
          <w:rFonts w:ascii="Georgia" w:hAnsi="Georgia" w:cs="Arial"/>
          <w:spacing w:val="-1"/>
          <w:szCs w:val="20"/>
        </w:rPr>
        <w:t>a</w:t>
      </w:r>
      <w:r w:rsidRPr="008D089C">
        <w:rPr>
          <w:rFonts w:ascii="Georgia" w:hAnsi="Georgia" w:cs="Arial"/>
          <w:szCs w:val="20"/>
        </w:rPr>
        <w:t xml:space="preserve">t </w:t>
      </w:r>
      <w:hyperlink r:id="rId9" w:history="1">
        <w:r w:rsidRPr="00EB10C1">
          <w:rPr>
            <w:rStyle w:val="Hyperlink"/>
            <w:rFonts w:ascii="Georgia" w:hAnsi="Georgia" w:cs="Arial"/>
            <w:spacing w:val="-1"/>
            <w:szCs w:val="20"/>
          </w:rPr>
          <w:t>A</w:t>
        </w:r>
        <w:r w:rsidRPr="00EB10C1">
          <w:rPr>
            <w:rStyle w:val="Hyperlink"/>
            <w:rFonts w:ascii="Georgia" w:hAnsi="Georgia" w:cs="Arial"/>
            <w:szCs w:val="20"/>
          </w:rPr>
          <w:t>S</w:t>
        </w:r>
        <w:r w:rsidRPr="00EB10C1">
          <w:rPr>
            <w:rStyle w:val="Hyperlink"/>
            <w:rFonts w:ascii="Georgia" w:hAnsi="Georgia" w:cs="Arial"/>
            <w:spacing w:val="-1"/>
            <w:szCs w:val="20"/>
          </w:rPr>
          <w:t>HA’</w:t>
        </w:r>
        <w:r w:rsidRPr="00EB10C1">
          <w:rPr>
            <w:rStyle w:val="Hyperlink"/>
            <w:rFonts w:ascii="Georgia" w:hAnsi="Georgia" w:cs="Arial"/>
            <w:szCs w:val="20"/>
          </w:rPr>
          <w:t xml:space="preserve">s </w:t>
        </w:r>
        <w:r w:rsidRPr="00EB10C1">
          <w:rPr>
            <w:rStyle w:val="Hyperlink"/>
            <w:rFonts w:ascii="Georgia" w:hAnsi="Georgia" w:cs="Arial"/>
            <w:spacing w:val="1"/>
            <w:szCs w:val="20"/>
          </w:rPr>
          <w:t>w</w:t>
        </w:r>
        <w:r w:rsidRPr="00EB10C1">
          <w:rPr>
            <w:rStyle w:val="Hyperlink"/>
            <w:rFonts w:ascii="Georgia" w:hAnsi="Georgia" w:cs="Arial"/>
            <w:spacing w:val="-1"/>
            <w:szCs w:val="20"/>
          </w:rPr>
          <w:t>e</w:t>
        </w:r>
        <w:r w:rsidRPr="00EB10C1">
          <w:rPr>
            <w:rStyle w:val="Hyperlink"/>
            <w:rFonts w:ascii="Georgia" w:hAnsi="Georgia" w:cs="Arial"/>
            <w:szCs w:val="20"/>
          </w:rPr>
          <w:t>bsite</w:t>
        </w:r>
      </w:hyperlink>
      <w:r w:rsidR="00EB10C1">
        <w:rPr>
          <w:rFonts w:ascii="Georgia" w:hAnsi="Georgia" w:cs="Arial"/>
          <w:spacing w:val="-1"/>
          <w:szCs w:val="20"/>
        </w:rPr>
        <w:t>.</w:t>
      </w:r>
    </w:p>
    <w:p w14:paraId="332C688B" w14:textId="174CE7F2" w:rsidR="00711F21" w:rsidRPr="008D089C" w:rsidRDefault="1B321196" w:rsidP="002D718A">
      <w:pPr>
        <w:pStyle w:val="Heading3"/>
        <w:spacing w:before="240" w:line="360" w:lineRule="auto"/>
      </w:pPr>
      <w:bookmarkStart w:id="6" w:name="_Toc202261775"/>
      <w:r w:rsidRPr="008D089C">
        <w:t>State of Alabama Licensure Requirements</w:t>
      </w:r>
      <w:bookmarkEnd w:id="6"/>
    </w:p>
    <w:p w14:paraId="0162DA5D" w14:textId="6CD414C9" w:rsidR="00711F21" w:rsidRPr="008D089C" w:rsidRDefault="00711F21" w:rsidP="002D718A">
      <w:pPr>
        <w:spacing w:before="240" w:line="360" w:lineRule="auto"/>
        <w:ind w:right="-20"/>
        <w:rPr>
          <w:rFonts w:cs="Arial"/>
        </w:rPr>
      </w:pPr>
      <w:r w:rsidRPr="008D089C">
        <w:rPr>
          <w:rFonts w:cs="Arial"/>
        </w:rPr>
        <w:t>The Alabama Board of Examiners in Speech</w:t>
      </w:r>
      <w:r w:rsidR="00E15B6D" w:rsidRPr="008D089C">
        <w:rPr>
          <w:rFonts w:cs="Arial"/>
        </w:rPr>
        <w:t xml:space="preserve">-Language </w:t>
      </w:r>
      <w:r w:rsidRPr="008D089C">
        <w:rPr>
          <w:rFonts w:cs="Arial"/>
        </w:rPr>
        <w:t>Pathology requi</w:t>
      </w:r>
      <w:r w:rsidR="00B25237" w:rsidRPr="008D089C">
        <w:rPr>
          <w:rFonts w:cs="Arial"/>
        </w:rPr>
        <w:t>res</w:t>
      </w:r>
      <w:r w:rsidR="00E15B6D" w:rsidRPr="008D089C">
        <w:rPr>
          <w:rFonts w:cs="Arial"/>
        </w:rPr>
        <w:t xml:space="preserve"> a</w:t>
      </w:r>
      <w:r w:rsidR="00B25237" w:rsidRPr="008D089C">
        <w:rPr>
          <w:rFonts w:cs="Arial"/>
        </w:rPr>
        <w:t xml:space="preserve"> speech-language pathologist</w:t>
      </w:r>
      <w:r w:rsidR="00E15B6D" w:rsidRPr="008D089C">
        <w:rPr>
          <w:rFonts w:cs="Arial"/>
        </w:rPr>
        <w:t xml:space="preserve"> </w:t>
      </w:r>
      <w:r w:rsidR="00AF7CE2" w:rsidRPr="008D089C">
        <w:rPr>
          <w:rFonts w:cs="Arial"/>
        </w:rPr>
        <w:t>to hold a speech-language pathology</w:t>
      </w:r>
      <w:r w:rsidR="00D5022A" w:rsidRPr="008D089C">
        <w:rPr>
          <w:rFonts w:cs="Arial"/>
        </w:rPr>
        <w:t xml:space="preserve"> license.</w:t>
      </w:r>
    </w:p>
    <w:p w14:paraId="27CCC43F" w14:textId="6ABDEC9D" w:rsidR="00AF7CE2" w:rsidRPr="008D089C" w:rsidRDefault="00AF7CE2" w:rsidP="002D718A">
      <w:pPr>
        <w:spacing w:before="240" w:line="360" w:lineRule="auto"/>
      </w:pPr>
      <w:r w:rsidRPr="008D089C">
        <w:rPr>
          <w:rFonts w:cs="Arial"/>
        </w:rPr>
        <w:t>Clini</w:t>
      </w:r>
      <w:r w:rsidRPr="008D089C">
        <w:rPr>
          <w:rFonts w:cs="Arial"/>
          <w:spacing w:val="-1"/>
        </w:rPr>
        <w:t>ca</w:t>
      </w:r>
      <w:r w:rsidRPr="008D089C">
        <w:rPr>
          <w:rFonts w:cs="Arial"/>
        </w:rPr>
        <w:t xml:space="preserve">l </w:t>
      </w:r>
      <w:r w:rsidRPr="008D089C">
        <w:rPr>
          <w:rFonts w:cs="Arial"/>
          <w:spacing w:val="-1"/>
        </w:rPr>
        <w:t>fe</w:t>
      </w:r>
      <w:r w:rsidRPr="008D089C">
        <w:rPr>
          <w:rFonts w:cs="Arial"/>
        </w:rPr>
        <w:t>llo</w:t>
      </w:r>
      <w:r w:rsidRPr="008D089C">
        <w:rPr>
          <w:rFonts w:cs="Arial"/>
          <w:spacing w:val="-1"/>
        </w:rPr>
        <w:t>w</w:t>
      </w:r>
      <w:r w:rsidRPr="008D089C">
        <w:rPr>
          <w:rFonts w:cs="Arial"/>
        </w:rPr>
        <w:t xml:space="preserve">s </w:t>
      </w:r>
      <w:r w:rsidRPr="008D089C">
        <w:rPr>
          <w:rFonts w:cs="Arial"/>
          <w:spacing w:val="-1"/>
        </w:rPr>
        <w:t>e</w:t>
      </w:r>
      <w:r w:rsidRPr="008D089C">
        <w:rPr>
          <w:rFonts w:cs="Arial"/>
        </w:rPr>
        <w:t>mpl</w:t>
      </w:r>
      <w:r w:rsidRPr="008D089C">
        <w:rPr>
          <w:rFonts w:cs="Arial"/>
          <w:spacing w:val="2"/>
        </w:rPr>
        <w:t>o</w:t>
      </w:r>
      <w:r w:rsidRPr="008D089C">
        <w:rPr>
          <w:rFonts w:cs="Arial"/>
          <w:spacing w:val="-5"/>
        </w:rPr>
        <w:t>y</w:t>
      </w:r>
      <w:r w:rsidRPr="008D089C">
        <w:rPr>
          <w:rFonts w:cs="Arial"/>
          <w:spacing w:val="1"/>
        </w:rPr>
        <w:t>e</w:t>
      </w:r>
      <w:r w:rsidRPr="008D089C">
        <w:rPr>
          <w:rFonts w:cs="Arial"/>
        </w:rPr>
        <w:t>d in s</w:t>
      </w:r>
      <w:r w:rsidRPr="008D089C">
        <w:rPr>
          <w:rFonts w:cs="Arial"/>
          <w:spacing w:val="-1"/>
        </w:rPr>
        <w:t>e</w:t>
      </w:r>
      <w:r w:rsidRPr="008D089C">
        <w:rPr>
          <w:rFonts w:cs="Arial"/>
        </w:rPr>
        <w:t>ttin</w:t>
      </w:r>
      <w:r w:rsidRPr="008D089C">
        <w:rPr>
          <w:rFonts w:cs="Arial"/>
          <w:spacing w:val="-3"/>
        </w:rPr>
        <w:t>g</w:t>
      </w:r>
      <w:r w:rsidRPr="008D089C">
        <w:rPr>
          <w:rFonts w:cs="Arial"/>
        </w:rPr>
        <w:t xml:space="preserve">s </w:t>
      </w:r>
      <w:r w:rsidRPr="008D089C">
        <w:rPr>
          <w:rFonts w:cs="Arial"/>
          <w:spacing w:val="-1"/>
        </w:rPr>
        <w:t>re</w:t>
      </w:r>
      <w:r w:rsidRPr="008D089C">
        <w:rPr>
          <w:rFonts w:cs="Arial"/>
        </w:rPr>
        <w:t>qui</w:t>
      </w:r>
      <w:r w:rsidRPr="008D089C">
        <w:rPr>
          <w:rFonts w:cs="Arial"/>
          <w:spacing w:val="-1"/>
        </w:rPr>
        <w:t>r</w:t>
      </w:r>
      <w:r w:rsidRPr="008D089C">
        <w:rPr>
          <w:rFonts w:cs="Arial"/>
        </w:rPr>
        <w:t>i</w:t>
      </w:r>
      <w:r w:rsidRPr="008D089C">
        <w:rPr>
          <w:rFonts w:cs="Arial"/>
          <w:spacing w:val="2"/>
        </w:rPr>
        <w:t>n</w:t>
      </w:r>
      <w:r w:rsidRPr="008D089C">
        <w:rPr>
          <w:rFonts w:cs="Arial"/>
        </w:rPr>
        <w:t>g</w:t>
      </w:r>
      <w:r w:rsidRPr="008D089C">
        <w:rPr>
          <w:rFonts w:cs="Arial"/>
          <w:spacing w:val="-3"/>
        </w:rPr>
        <w:t xml:space="preserve"> </w:t>
      </w:r>
      <w:r w:rsidRPr="008D089C">
        <w:rPr>
          <w:rFonts w:cs="Arial"/>
        </w:rPr>
        <w:t>st</w:t>
      </w:r>
      <w:r w:rsidRPr="008D089C">
        <w:rPr>
          <w:rFonts w:cs="Arial"/>
          <w:spacing w:val="1"/>
        </w:rPr>
        <w:t>a</w:t>
      </w:r>
      <w:r w:rsidRPr="008D089C">
        <w:rPr>
          <w:rFonts w:cs="Arial"/>
        </w:rPr>
        <w:t>te</w:t>
      </w:r>
      <w:r w:rsidRPr="008D089C">
        <w:rPr>
          <w:rFonts w:cs="Arial"/>
          <w:spacing w:val="-1"/>
        </w:rPr>
        <w:t xml:space="preserve"> </w:t>
      </w:r>
      <w:r w:rsidRPr="008D089C">
        <w:rPr>
          <w:rFonts w:cs="Arial"/>
        </w:rPr>
        <w:t>li</w:t>
      </w:r>
      <w:r w:rsidRPr="008D089C">
        <w:rPr>
          <w:rFonts w:cs="Arial"/>
          <w:spacing w:val="-1"/>
        </w:rPr>
        <w:t>ce</w:t>
      </w:r>
      <w:r w:rsidRPr="008D089C">
        <w:rPr>
          <w:rFonts w:cs="Arial"/>
        </w:rPr>
        <w:t>nsu</w:t>
      </w:r>
      <w:r w:rsidRPr="008D089C">
        <w:rPr>
          <w:rFonts w:cs="Arial"/>
          <w:spacing w:val="-1"/>
        </w:rPr>
        <w:t>r</w:t>
      </w:r>
      <w:r w:rsidRPr="008D089C">
        <w:rPr>
          <w:rFonts w:cs="Arial"/>
        </w:rPr>
        <w:t>e</w:t>
      </w:r>
      <w:r w:rsidRPr="008D089C">
        <w:rPr>
          <w:rFonts w:cs="Arial"/>
          <w:spacing w:val="-1"/>
        </w:rPr>
        <w:t xml:space="preserve"> </w:t>
      </w:r>
      <w:r w:rsidRPr="008D089C">
        <w:rPr>
          <w:rFonts w:cs="Arial"/>
        </w:rPr>
        <w:t xml:space="preserve">must </w:t>
      </w:r>
      <w:r w:rsidRPr="008D089C">
        <w:rPr>
          <w:rFonts w:cs="Arial"/>
          <w:spacing w:val="-1"/>
        </w:rPr>
        <w:t>r</w:t>
      </w:r>
      <w:r w:rsidRPr="008D089C">
        <w:rPr>
          <w:rFonts w:cs="Arial"/>
          <w:spacing w:val="1"/>
        </w:rPr>
        <w:t>e</w:t>
      </w:r>
      <w:r w:rsidRPr="008D089C">
        <w:rPr>
          <w:rFonts w:cs="Arial"/>
          <w:spacing w:val="-3"/>
        </w:rPr>
        <w:t>g</w:t>
      </w:r>
      <w:r w:rsidRPr="008D089C">
        <w:rPr>
          <w:rFonts w:cs="Arial"/>
        </w:rPr>
        <w:t>ist</w:t>
      </w:r>
      <w:r w:rsidRPr="008D089C">
        <w:rPr>
          <w:rFonts w:cs="Arial"/>
          <w:spacing w:val="1"/>
        </w:rPr>
        <w:t>e</w:t>
      </w:r>
      <w:r w:rsidRPr="008D089C">
        <w:rPr>
          <w:rFonts w:cs="Arial"/>
        </w:rPr>
        <w:t>r</w:t>
      </w:r>
      <w:r w:rsidRPr="008D089C">
        <w:rPr>
          <w:rFonts w:cs="Arial"/>
          <w:spacing w:val="1"/>
        </w:rPr>
        <w:t xml:space="preserve"> </w:t>
      </w:r>
      <w:r w:rsidRPr="008D089C">
        <w:rPr>
          <w:rFonts w:cs="Arial"/>
        </w:rPr>
        <w:t>th</w:t>
      </w:r>
      <w:r w:rsidRPr="008D089C">
        <w:rPr>
          <w:rFonts w:cs="Arial"/>
          <w:spacing w:val="-1"/>
        </w:rPr>
        <w:t>e</w:t>
      </w:r>
      <w:r w:rsidRPr="008D089C">
        <w:rPr>
          <w:rFonts w:cs="Arial"/>
        </w:rPr>
        <w:t>ir</w:t>
      </w:r>
      <w:r w:rsidRPr="008D089C">
        <w:rPr>
          <w:rFonts w:cs="Arial"/>
          <w:spacing w:val="-1"/>
        </w:rPr>
        <w:t xml:space="preserve"> </w:t>
      </w:r>
      <w:r w:rsidRPr="008D089C">
        <w:rPr>
          <w:rFonts w:cs="Arial"/>
        </w:rPr>
        <w:t>C</w:t>
      </w:r>
      <w:r w:rsidRPr="008D089C">
        <w:rPr>
          <w:rFonts w:cs="Arial"/>
          <w:spacing w:val="-2"/>
        </w:rPr>
        <w:t>F</w:t>
      </w:r>
      <w:r w:rsidRPr="008D089C">
        <w:rPr>
          <w:rFonts w:cs="Arial"/>
          <w:spacing w:val="-1"/>
        </w:rPr>
        <w:t xml:space="preserve"> w</w:t>
      </w:r>
      <w:r w:rsidRPr="008D089C">
        <w:rPr>
          <w:rFonts w:cs="Arial"/>
        </w:rPr>
        <w:t xml:space="preserve">ith the Board of Examiners for their respective </w:t>
      </w:r>
      <w:r w:rsidR="00FF069B" w:rsidRPr="008D089C">
        <w:rPr>
          <w:rFonts w:cs="Arial"/>
        </w:rPr>
        <w:t>states.</w:t>
      </w:r>
    </w:p>
    <w:p w14:paraId="1E182D71" w14:textId="4A99F8CE" w:rsidR="00711F21" w:rsidRPr="008D089C" w:rsidRDefault="00711F21" w:rsidP="002D718A">
      <w:pPr>
        <w:spacing w:before="240" w:line="360" w:lineRule="auto"/>
      </w:pPr>
      <w:r w:rsidRPr="008D089C">
        <w:t>To apply for an Alabama lice</w:t>
      </w:r>
      <w:r w:rsidR="00AF7CE2" w:rsidRPr="008D089C">
        <w:t>nse in speech-language pathology</w:t>
      </w:r>
      <w:r w:rsidRPr="008D089C">
        <w:t>, the follo</w:t>
      </w:r>
      <w:r w:rsidR="00D5022A" w:rsidRPr="008D089C">
        <w:t>wing documentation is required:</w:t>
      </w:r>
    </w:p>
    <w:p w14:paraId="2093F8D5" w14:textId="7C44377A" w:rsidR="00711F21" w:rsidRPr="008D089C" w:rsidRDefault="00711F21" w:rsidP="002D718A">
      <w:pPr>
        <w:pStyle w:val="ListParagraph"/>
        <w:numPr>
          <w:ilvl w:val="0"/>
          <w:numId w:val="23"/>
        </w:numPr>
        <w:spacing w:before="240" w:line="360" w:lineRule="auto"/>
      </w:pPr>
      <w:r w:rsidRPr="008D089C">
        <w:t>Official tran</w:t>
      </w:r>
      <w:r w:rsidR="00B25237" w:rsidRPr="008D089C">
        <w:t xml:space="preserve">script with Masters in Speech-Language </w:t>
      </w:r>
      <w:r w:rsidR="00752C8E" w:rsidRPr="008D089C">
        <w:t>Pathology</w:t>
      </w:r>
      <w:r w:rsidRPr="008D089C">
        <w:t xml:space="preserve"> degree conferred </w:t>
      </w:r>
    </w:p>
    <w:p w14:paraId="67BDC05E" w14:textId="77777777" w:rsidR="00711F21" w:rsidRPr="008D089C" w:rsidRDefault="00711F21" w:rsidP="002D718A">
      <w:pPr>
        <w:pStyle w:val="ListParagraph"/>
        <w:numPr>
          <w:ilvl w:val="0"/>
          <w:numId w:val="23"/>
        </w:numPr>
        <w:spacing w:before="240" w:line="360" w:lineRule="auto"/>
        <w:rPr>
          <w:b/>
          <w:i/>
          <w:u w:val="single"/>
        </w:rPr>
      </w:pPr>
      <w:r w:rsidRPr="008D089C">
        <w:t xml:space="preserve">Documentation of completion of a clinical practicum (clock hours) </w:t>
      </w:r>
    </w:p>
    <w:p w14:paraId="7589D0CE" w14:textId="77777777" w:rsidR="00711F21" w:rsidRPr="008D089C" w:rsidRDefault="00711F21" w:rsidP="002D718A">
      <w:pPr>
        <w:pStyle w:val="ListParagraph"/>
        <w:numPr>
          <w:ilvl w:val="0"/>
          <w:numId w:val="23"/>
        </w:numPr>
        <w:spacing w:before="240" w:line="360" w:lineRule="auto"/>
      </w:pPr>
      <w:r w:rsidRPr="008D089C">
        <w:t>Documentation of a passing grade on the PRAXIS</w:t>
      </w:r>
    </w:p>
    <w:p w14:paraId="3119AFA1" w14:textId="16046F50" w:rsidR="00711F21" w:rsidRPr="008D089C" w:rsidRDefault="00711F21" w:rsidP="002D718A">
      <w:pPr>
        <w:pStyle w:val="ListParagraph"/>
        <w:numPr>
          <w:ilvl w:val="0"/>
          <w:numId w:val="23"/>
        </w:numPr>
        <w:spacing w:before="240" w:line="360" w:lineRule="auto"/>
      </w:pPr>
      <w:r w:rsidRPr="008D089C">
        <w:t xml:space="preserve">Copy of the Clinical Fellowship Report signed by the Clinical Fellow Supervisor </w:t>
      </w:r>
    </w:p>
    <w:p w14:paraId="08DC42DF" w14:textId="578FDCFA" w:rsidR="00711F21" w:rsidRPr="008D089C" w:rsidRDefault="00D5022A" w:rsidP="002D718A">
      <w:pPr>
        <w:pStyle w:val="ListParagraph"/>
        <w:autoSpaceDE w:val="0"/>
        <w:autoSpaceDN w:val="0"/>
        <w:adjustRightInd w:val="0"/>
        <w:spacing w:before="240" w:line="360" w:lineRule="auto"/>
        <w:ind w:left="0"/>
        <w:rPr>
          <w:rFonts w:cs="Arial"/>
          <w:b/>
        </w:rPr>
      </w:pPr>
      <w:r w:rsidRPr="008D089C">
        <w:rPr>
          <w:rFonts w:cs="Arial"/>
          <w:b/>
        </w:rPr>
        <w:t>OR</w:t>
      </w:r>
    </w:p>
    <w:p w14:paraId="09B6ABBB" w14:textId="6B2AC157" w:rsidR="00AE480B" w:rsidRPr="008D089C" w:rsidRDefault="00711F21" w:rsidP="002D718A">
      <w:pPr>
        <w:pStyle w:val="ListParagraph"/>
        <w:numPr>
          <w:ilvl w:val="0"/>
          <w:numId w:val="24"/>
        </w:numPr>
        <w:spacing w:before="240" w:line="360" w:lineRule="auto"/>
      </w:pPr>
      <w:r w:rsidRPr="008D089C">
        <w:t>A copy of a Certificate of Clinical Competency and current ASHA Membership Card</w:t>
      </w:r>
    </w:p>
    <w:p w14:paraId="36FC6743" w14:textId="61B971CA" w:rsidR="00AE480B" w:rsidRPr="00EB10C1" w:rsidRDefault="00AE480B" w:rsidP="002D718A">
      <w:pPr>
        <w:spacing w:before="240" w:line="360" w:lineRule="auto"/>
      </w:pPr>
      <w:hyperlink r:id="rId10" w:history="1">
        <w:r w:rsidRPr="00EB10C1">
          <w:rPr>
            <w:rStyle w:val="Hyperlink"/>
            <w:rFonts w:cs="Arial"/>
          </w:rPr>
          <w:t>Lo</w:t>
        </w:r>
        <w:r w:rsidRPr="00EB10C1">
          <w:rPr>
            <w:rStyle w:val="Hyperlink"/>
            <w:rFonts w:cs="Arial"/>
            <w:spacing w:val="-1"/>
          </w:rPr>
          <w:t>ca</w:t>
        </w:r>
        <w:r w:rsidRPr="00EB10C1">
          <w:rPr>
            <w:rStyle w:val="Hyperlink"/>
            <w:rFonts w:cs="Arial"/>
          </w:rPr>
          <w:t>te</w:t>
        </w:r>
        <w:r w:rsidRPr="00EB10C1">
          <w:rPr>
            <w:rStyle w:val="Hyperlink"/>
            <w:rFonts w:cs="Arial"/>
            <w:spacing w:val="1"/>
          </w:rPr>
          <w:t xml:space="preserve"> </w:t>
        </w:r>
        <w:r w:rsidRPr="00EB10C1">
          <w:rPr>
            <w:rStyle w:val="Hyperlink"/>
            <w:rFonts w:cs="Arial"/>
            <w:spacing w:val="-1"/>
          </w:rPr>
          <w:t>a</w:t>
        </w:r>
        <w:r w:rsidRPr="00EB10C1">
          <w:rPr>
            <w:rStyle w:val="Hyperlink"/>
            <w:rFonts w:cs="Arial"/>
          </w:rPr>
          <w:t>ddition</w:t>
        </w:r>
        <w:r w:rsidRPr="00EB10C1">
          <w:rPr>
            <w:rStyle w:val="Hyperlink"/>
            <w:rFonts w:cs="Arial"/>
            <w:spacing w:val="-1"/>
          </w:rPr>
          <w:t>a</w:t>
        </w:r>
        <w:r w:rsidRPr="00EB10C1">
          <w:rPr>
            <w:rStyle w:val="Hyperlink"/>
            <w:rFonts w:cs="Arial"/>
          </w:rPr>
          <w:t>l in</w:t>
        </w:r>
        <w:r w:rsidRPr="00EB10C1">
          <w:rPr>
            <w:rStyle w:val="Hyperlink"/>
            <w:rFonts w:cs="Arial"/>
            <w:spacing w:val="-1"/>
          </w:rPr>
          <w:t>f</w:t>
        </w:r>
        <w:r w:rsidRPr="00EB10C1">
          <w:rPr>
            <w:rStyle w:val="Hyperlink"/>
            <w:rFonts w:cs="Arial"/>
          </w:rPr>
          <w:t>o</w:t>
        </w:r>
        <w:r w:rsidRPr="00EB10C1">
          <w:rPr>
            <w:rStyle w:val="Hyperlink"/>
            <w:rFonts w:cs="Arial"/>
            <w:spacing w:val="-1"/>
          </w:rPr>
          <w:t>r</w:t>
        </w:r>
        <w:r w:rsidRPr="00EB10C1">
          <w:rPr>
            <w:rStyle w:val="Hyperlink"/>
            <w:rFonts w:cs="Arial"/>
          </w:rPr>
          <w:t>m</w:t>
        </w:r>
        <w:r w:rsidRPr="00EB10C1">
          <w:rPr>
            <w:rStyle w:val="Hyperlink"/>
            <w:rFonts w:cs="Arial"/>
            <w:spacing w:val="-1"/>
          </w:rPr>
          <w:t>a</w:t>
        </w:r>
        <w:r w:rsidRPr="00EB10C1">
          <w:rPr>
            <w:rStyle w:val="Hyperlink"/>
            <w:rFonts w:cs="Arial"/>
          </w:rPr>
          <w:t xml:space="preserve">tion </w:t>
        </w:r>
        <w:r w:rsidRPr="00EB10C1">
          <w:rPr>
            <w:rStyle w:val="Hyperlink"/>
            <w:rFonts w:cs="Arial"/>
            <w:spacing w:val="-1"/>
          </w:rPr>
          <w:t>f</w:t>
        </w:r>
        <w:r w:rsidRPr="00EB10C1">
          <w:rPr>
            <w:rStyle w:val="Hyperlink"/>
            <w:rFonts w:cs="Arial"/>
          </w:rPr>
          <w:t>or</w:t>
        </w:r>
        <w:r w:rsidRPr="00EB10C1">
          <w:rPr>
            <w:rStyle w:val="Hyperlink"/>
            <w:rFonts w:cs="Arial"/>
            <w:spacing w:val="-1"/>
          </w:rPr>
          <w:t xml:space="preserve"> A</w:t>
        </w:r>
        <w:r w:rsidRPr="00EB10C1">
          <w:rPr>
            <w:rStyle w:val="Hyperlink"/>
            <w:rFonts w:cs="Arial"/>
          </w:rPr>
          <w:t>l</w:t>
        </w:r>
        <w:r w:rsidRPr="00EB10C1">
          <w:rPr>
            <w:rStyle w:val="Hyperlink"/>
            <w:rFonts w:cs="Arial"/>
            <w:spacing w:val="-1"/>
          </w:rPr>
          <w:t>a</w:t>
        </w:r>
        <w:r w:rsidRPr="00EB10C1">
          <w:rPr>
            <w:rStyle w:val="Hyperlink"/>
            <w:rFonts w:cs="Arial"/>
            <w:spacing w:val="2"/>
          </w:rPr>
          <w:t>b</w:t>
        </w:r>
        <w:r w:rsidRPr="00EB10C1">
          <w:rPr>
            <w:rStyle w:val="Hyperlink"/>
            <w:rFonts w:cs="Arial"/>
            <w:spacing w:val="-1"/>
          </w:rPr>
          <w:t>a</w:t>
        </w:r>
        <w:r w:rsidRPr="00EB10C1">
          <w:rPr>
            <w:rStyle w:val="Hyperlink"/>
            <w:rFonts w:cs="Arial"/>
          </w:rPr>
          <w:t>ma</w:t>
        </w:r>
        <w:r w:rsidRPr="00EB10C1">
          <w:rPr>
            <w:rStyle w:val="Hyperlink"/>
            <w:rFonts w:cs="Arial"/>
            <w:spacing w:val="1"/>
          </w:rPr>
          <w:t xml:space="preserve"> </w:t>
        </w:r>
        <w:proofErr w:type="gramStart"/>
        <w:r w:rsidRPr="00EB10C1">
          <w:rPr>
            <w:rStyle w:val="Hyperlink"/>
            <w:rFonts w:cs="Arial"/>
            <w:spacing w:val="-1"/>
          </w:rPr>
          <w:t>a</w:t>
        </w:r>
        <w:r w:rsidRPr="00EB10C1">
          <w:rPr>
            <w:rStyle w:val="Hyperlink"/>
            <w:rFonts w:cs="Arial"/>
          </w:rPr>
          <w:t>t</w:t>
        </w:r>
        <w:proofErr w:type="gramEnd"/>
        <w:r w:rsidRPr="00EB10C1">
          <w:rPr>
            <w:rStyle w:val="Hyperlink"/>
            <w:rFonts w:cs="Arial"/>
          </w:rPr>
          <w:t xml:space="preserve"> th</w:t>
        </w:r>
        <w:r w:rsidRPr="00EB10C1">
          <w:rPr>
            <w:rStyle w:val="Hyperlink"/>
            <w:rFonts w:cs="Arial"/>
            <w:spacing w:val="-1"/>
          </w:rPr>
          <w:t>e</w:t>
        </w:r>
        <w:r w:rsidRPr="00EB10C1">
          <w:rPr>
            <w:rStyle w:val="Hyperlink"/>
            <w:rFonts w:cs="Arial"/>
          </w:rPr>
          <w:t>ir</w:t>
        </w:r>
        <w:r w:rsidRPr="00EB10C1">
          <w:rPr>
            <w:rStyle w:val="Hyperlink"/>
            <w:rFonts w:cs="Arial"/>
            <w:spacing w:val="-1"/>
          </w:rPr>
          <w:t xml:space="preserve"> we</w:t>
        </w:r>
        <w:r w:rsidRPr="00EB10C1">
          <w:rPr>
            <w:rStyle w:val="Hyperlink"/>
            <w:rFonts w:cs="Arial"/>
          </w:rPr>
          <w:t>bsite</w:t>
        </w:r>
      </w:hyperlink>
      <w:r w:rsidRPr="008D089C">
        <w:rPr>
          <w:rFonts w:cs="Arial"/>
          <w:spacing w:val="-1"/>
        </w:rPr>
        <w:t xml:space="preserve"> </w:t>
      </w:r>
      <w:r w:rsidRPr="008D089C">
        <w:rPr>
          <w:rFonts w:cs="Arial"/>
          <w:color w:val="000000"/>
        </w:rPr>
        <w:t>or</w:t>
      </w:r>
      <w:r w:rsidRPr="008D089C">
        <w:rPr>
          <w:rFonts w:cs="Arial"/>
          <w:color w:val="000000"/>
          <w:spacing w:val="-1"/>
        </w:rPr>
        <w:t xml:space="preserve"> </w:t>
      </w:r>
      <w:r w:rsidRPr="008D089C">
        <w:rPr>
          <w:rFonts w:cs="Arial"/>
          <w:color w:val="000000"/>
          <w:spacing w:val="1"/>
        </w:rPr>
        <w:t>c</w:t>
      </w:r>
      <w:r w:rsidRPr="008D089C">
        <w:rPr>
          <w:rFonts w:cs="Arial"/>
          <w:color w:val="000000"/>
          <w:spacing w:val="-1"/>
        </w:rPr>
        <w:t>a</w:t>
      </w:r>
      <w:r w:rsidRPr="008D089C">
        <w:rPr>
          <w:rFonts w:cs="Arial"/>
          <w:color w:val="000000"/>
        </w:rPr>
        <w:t>ll (334)</w:t>
      </w:r>
      <w:r w:rsidRPr="008D089C">
        <w:rPr>
          <w:rFonts w:cs="Arial"/>
          <w:color w:val="000000"/>
          <w:spacing w:val="-2"/>
        </w:rPr>
        <w:t xml:space="preserve"> </w:t>
      </w:r>
      <w:r w:rsidRPr="008D089C">
        <w:rPr>
          <w:rFonts w:cs="Arial"/>
          <w:color w:val="000000"/>
        </w:rPr>
        <w:t>269</w:t>
      </w:r>
      <w:r w:rsidRPr="008D089C">
        <w:rPr>
          <w:rFonts w:cs="Arial"/>
          <w:color w:val="000000"/>
          <w:spacing w:val="-4"/>
        </w:rPr>
        <w:t>-</w:t>
      </w:r>
      <w:r w:rsidRPr="008D089C">
        <w:rPr>
          <w:rFonts w:cs="Arial"/>
          <w:color w:val="000000"/>
        </w:rPr>
        <w:t>1434 or</w:t>
      </w:r>
      <w:r w:rsidRPr="008D089C">
        <w:rPr>
          <w:rFonts w:cs="Arial"/>
          <w:color w:val="000000"/>
          <w:spacing w:val="1"/>
        </w:rPr>
        <w:t xml:space="preserve"> </w:t>
      </w:r>
      <w:r w:rsidRPr="008D089C">
        <w:rPr>
          <w:rFonts w:cs="Arial"/>
          <w:color w:val="000000"/>
        </w:rPr>
        <w:t>1</w:t>
      </w:r>
      <w:r w:rsidRPr="008D089C">
        <w:rPr>
          <w:rFonts w:cs="Arial"/>
          <w:color w:val="000000"/>
          <w:spacing w:val="-4"/>
        </w:rPr>
        <w:t>-</w:t>
      </w:r>
      <w:r w:rsidRPr="008D089C">
        <w:rPr>
          <w:rFonts w:cs="Arial"/>
          <w:color w:val="000000"/>
        </w:rPr>
        <w:t>800</w:t>
      </w:r>
      <w:r w:rsidRPr="008D089C">
        <w:rPr>
          <w:rFonts w:cs="Arial"/>
          <w:color w:val="000000"/>
          <w:spacing w:val="-4"/>
        </w:rPr>
        <w:t>-</w:t>
      </w:r>
      <w:r w:rsidRPr="008D089C">
        <w:rPr>
          <w:rFonts w:cs="Arial"/>
          <w:color w:val="000000"/>
        </w:rPr>
        <w:t>21</w:t>
      </w:r>
      <w:r w:rsidRPr="008D089C">
        <w:rPr>
          <w:rFonts w:cs="Arial"/>
          <w:color w:val="000000"/>
          <w:spacing w:val="2"/>
        </w:rPr>
        <w:t>9</w:t>
      </w:r>
      <w:r w:rsidRPr="008D089C">
        <w:rPr>
          <w:rFonts w:cs="Arial"/>
          <w:color w:val="000000"/>
          <w:spacing w:val="-4"/>
        </w:rPr>
        <w:t>-</w:t>
      </w:r>
      <w:r w:rsidRPr="008D089C">
        <w:rPr>
          <w:rFonts w:cs="Arial"/>
          <w:color w:val="000000"/>
        </w:rPr>
        <w:t>8315.</w:t>
      </w:r>
      <w:r w:rsidRPr="008D089C">
        <w:rPr>
          <w:rFonts w:cs="Arial"/>
          <w:color w:val="000000"/>
          <w:spacing w:val="55"/>
        </w:rPr>
        <w:t xml:space="preserve"> </w:t>
      </w:r>
    </w:p>
    <w:p w14:paraId="0F865385" w14:textId="5E6D742E" w:rsidR="00711F21" w:rsidRPr="008D089C" w:rsidRDefault="004206D0" w:rsidP="002D718A">
      <w:pPr>
        <w:spacing w:before="240" w:line="360" w:lineRule="auto"/>
        <w:ind w:right="-20"/>
        <w:rPr>
          <w:rFonts w:cs="Arial"/>
        </w:rPr>
      </w:pPr>
      <w:r w:rsidRPr="008D089C">
        <w:rPr>
          <w:rFonts w:cs="Arial"/>
        </w:rPr>
        <w:t>Information on state licensure requirements for other states may be found</w:t>
      </w:r>
      <w:r w:rsidR="00C05BB9" w:rsidRPr="008D089C">
        <w:rPr>
          <w:rFonts w:cs="Arial"/>
        </w:rPr>
        <w:t xml:space="preserve"> on the </w:t>
      </w:r>
      <w:hyperlink r:id="rId11" w:history="1">
        <w:r w:rsidR="00C05BB9" w:rsidRPr="008D089C">
          <w:rPr>
            <w:rStyle w:val="Hyperlink"/>
            <w:rFonts w:cs="Arial"/>
          </w:rPr>
          <w:t>ASHA website</w:t>
        </w:r>
      </w:hyperlink>
      <w:r w:rsidR="00C05BB9" w:rsidRPr="008D089C">
        <w:rPr>
          <w:rFonts w:cs="Arial"/>
        </w:rPr>
        <w:t>.</w:t>
      </w:r>
    </w:p>
    <w:p w14:paraId="03B282F5" w14:textId="2C84BFF8" w:rsidR="00E01B4D" w:rsidRPr="008D089C" w:rsidRDefault="2086EEEC" w:rsidP="002D718A">
      <w:pPr>
        <w:pStyle w:val="Heading3"/>
        <w:spacing w:before="240" w:line="360" w:lineRule="auto"/>
      </w:pPr>
      <w:bookmarkStart w:id="7" w:name="_Toc202261776"/>
      <w:r w:rsidRPr="008D089C">
        <w:t>State of Alabama Teacher Certification Requirements</w:t>
      </w:r>
      <w:bookmarkEnd w:id="7"/>
    </w:p>
    <w:p w14:paraId="54635D36" w14:textId="5211DB84" w:rsidR="00E01B4D" w:rsidRPr="008D089C" w:rsidRDefault="00E01B4D" w:rsidP="002D718A">
      <w:pPr>
        <w:pStyle w:val="ListParagraph"/>
        <w:numPr>
          <w:ilvl w:val="0"/>
          <w:numId w:val="23"/>
        </w:numPr>
        <w:spacing w:before="240" w:line="360" w:lineRule="auto"/>
      </w:pPr>
      <w:r w:rsidRPr="008D089C">
        <w:t>In Alabama, a CCC and State License qualify you for employment in a Public School</w:t>
      </w:r>
    </w:p>
    <w:p w14:paraId="121F43E7" w14:textId="3FEB8AAF" w:rsidR="00E01B4D" w:rsidRPr="008D089C" w:rsidRDefault="00E01B4D" w:rsidP="002D718A">
      <w:pPr>
        <w:pStyle w:val="ListParagraph"/>
        <w:numPr>
          <w:ilvl w:val="0"/>
          <w:numId w:val="23"/>
        </w:numPr>
        <w:spacing w:before="240" w:line="360" w:lineRule="auto"/>
      </w:pPr>
      <w:r w:rsidRPr="008D089C">
        <w:t>You may also apply for a</w:t>
      </w:r>
      <w:r w:rsidR="00BC5BB6" w:rsidRPr="008D089C">
        <w:t>n</w:t>
      </w:r>
      <w:r w:rsidRPr="008D089C">
        <w:t xml:space="preserve"> Alabama Teacher Certification from the Alabama Board of </w:t>
      </w:r>
      <w:r w:rsidR="00BC5BB6" w:rsidRPr="008D089C">
        <w:t>Education</w:t>
      </w:r>
      <w:r w:rsidRPr="008D089C">
        <w:t xml:space="preserve"> </w:t>
      </w:r>
    </w:p>
    <w:p w14:paraId="0DDED1C0" w14:textId="568C1432" w:rsidR="00BC5BB6" w:rsidRPr="008D089C" w:rsidRDefault="00BC5BB6" w:rsidP="002D718A">
      <w:pPr>
        <w:spacing w:before="240" w:line="360" w:lineRule="auto"/>
        <w:ind w:right="-20"/>
        <w:rPr>
          <w:rFonts w:cs="Arial"/>
        </w:rPr>
      </w:pPr>
      <w:r w:rsidRPr="008D089C">
        <w:rPr>
          <w:rFonts w:cs="Arial"/>
        </w:rPr>
        <w:lastRenderedPageBreak/>
        <w:t xml:space="preserve">Information on state licensure requirements for other states may be found on the </w:t>
      </w:r>
      <w:hyperlink r:id="rId12" w:history="1">
        <w:hyperlink r:id="rId13" w:history="1">
          <w:r w:rsidRPr="00EB10C1">
            <w:rPr>
              <w:rStyle w:val="Hyperlink"/>
              <w:rFonts w:cs="Arial"/>
            </w:rPr>
            <w:t>ASHA website</w:t>
          </w:r>
        </w:hyperlink>
      </w:hyperlink>
      <w:r w:rsidRPr="008D089C">
        <w:rPr>
          <w:rFonts w:cs="Arial"/>
        </w:rPr>
        <w:t>.</w:t>
      </w:r>
    </w:p>
    <w:p w14:paraId="3F2E9B95" w14:textId="63D42608" w:rsidR="00C919AF" w:rsidRPr="008D089C" w:rsidRDefault="00C919AF" w:rsidP="002D718A">
      <w:pPr>
        <w:spacing w:before="240" w:line="360" w:lineRule="auto"/>
        <w:rPr>
          <w:rFonts w:cs="Arial"/>
          <w:b/>
        </w:rPr>
      </w:pPr>
      <w:r w:rsidRPr="008D089C">
        <w:rPr>
          <w:rFonts w:cs="Arial"/>
          <w:b/>
        </w:rPr>
        <w:t>CODE OF ETHICS</w:t>
      </w:r>
    </w:p>
    <w:p w14:paraId="0A50AB8F" w14:textId="0F79131E" w:rsidR="00C919AF" w:rsidRPr="008D089C" w:rsidRDefault="00C919AF" w:rsidP="002D718A">
      <w:pPr>
        <w:spacing w:before="240" w:line="360" w:lineRule="auto"/>
        <w:rPr>
          <w:rFonts w:cs="Arial"/>
        </w:rPr>
      </w:pPr>
      <w:r w:rsidRPr="008D089C">
        <w:rPr>
          <w:rFonts w:cs="Arial"/>
        </w:rPr>
        <w:t>Students should be familiar with rules, regulations, and code of ethics established by state licensure laws and professional organizations.</w:t>
      </w:r>
      <w:r w:rsidR="008D1217" w:rsidRPr="008D089C">
        <w:rPr>
          <w:rFonts w:cs="Arial"/>
        </w:rPr>
        <w:t xml:space="preserve"> </w:t>
      </w:r>
      <w:hyperlink r:id="rId14" w:history="1">
        <w:r w:rsidR="00EB10C1" w:rsidRPr="00EB10C1">
          <w:rPr>
            <w:rStyle w:val="Hyperlink"/>
            <w:rFonts w:cs="Arial"/>
          </w:rPr>
          <w:t>Read ASHA’s Code of Ethics</w:t>
        </w:r>
      </w:hyperlink>
      <w:r w:rsidR="00EB10C1">
        <w:rPr>
          <w:rFonts w:cs="Arial"/>
        </w:rPr>
        <w:t xml:space="preserve">. </w:t>
      </w:r>
    </w:p>
    <w:p w14:paraId="437FECF6" w14:textId="4026B4E4" w:rsidR="00C919AF" w:rsidRDefault="00C919AF" w:rsidP="002D718A">
      <w:pPr>
        <w:spacing w:before="240" w:line="360" w:lineRule="auto"/>
        <w:rPr>
          <w:rFonts w:cs="Arial"/>
          <w:u w:val="single"/>
        </w:rPr>
      </w:pPr>
      <w:r w:rsidRPr="008D089C">
        <w:rPr>
          <w:rFonts w:cs="Arial"/>
          <w:u w:val="single"/>
        </w:rPr>
        <w:t>ALABAMA BOARD OF EXAMINERS FOR SPEECH-LANGUAGE PATHOLOGY AND AUDIOLOGY (ABESPA):</w:t>
      </w:r>
      <w:r w:rsidR="006A07FA" w:rsidRPr="008D089C">
        <w:rPr>
          <w:rFonts w:cs="Arial"/>
          <w:u w:val="single"/>
        </w:rPr>
        <w:t xml:space="preserve"> </w:t>
      </w:r>
    </w:p>
    <w:p w14:paraId="11FC35CA" w14:textId="49BCBF0A" w:rsidR="003003A9" w:rsidRPr="00EB10C1" w:rsidRDefault="00EB10C1" w:rsidP="002D718A">
      <w:pPr>
        <w:spacing w:before="240" w:line="360" w:lineRule="auto"/>
        <w:rPr>
          <w:rFonts w:cs="Arial"/>
        </w:rPr>
      </w:pPr>
      <w:hyperlink r:id="rId15" w:history="1">
        <w:r w:rsidRPr="00EB10C1">
          <w:rPr>
            <w:rStyle w:val="Hyperlink"/>
            <w:rFonts w:cs="Arial"/>
          </w:rPr>
          <w:t>Find the ABESPA rules on its website.</w:t>
        </w:r>
      </w:hyperlink>
    </w:p>
    <w:p w14:paraId="2E56F21B" w14:textId="673070AE" w:rsidR="00664068" w:rsidRPr="008D089C" w:rsidRDefault="2DDD6198" w:rsidP="002D718A">
      <w:pPr>
        <w:pStyle w:val="Heading3"/>
        <w:spacing w:before="240" w:line="360" w:lineRule="auto"/>
      </w:pPr>
      <w:bookmarkStart w:id="8" w:name="_Toc202261777"/>
      <w:r w:rsidRPr="008D089C">
        <w:t>Professional Organizations</w:t>
      </w:r>
      <w:bookmarkEnd w:id="8"/>
    </w:p>
    <w:p w14:paraId="14F599AA" w14:textId="3AC89CC3" w:rsidR="00664068" w:rsidRPr="00FA1249" w:rsidRDefault="00664068" w:rsidP="002D718A">
      <w:pPr>
        <w:pStyle w:val="ListParagraph"/>
        <w:numPr>
          <w:ilvl w:val="0"/>
          <w:numId w:val="79"/>
        </w:numPr>
        <w:tabs>
          <w:tab w:val="left" w:pos="1180"/>
        </w:tabs>
        <w:spacing w:before="240" w:after="0" w:line="360" w:lineRule="auto"/>
        <w:ind w:right="132"/>
        <w:rPr>
          <w:rFonts w:cs="Arial"/>
        </w:rPr>
      </w:pPr>
      <w:r w:rsidRPr="008D089C">
        <w:rPr>
          <w:rFonts w:cs="Arial"/>
          <w:spacing w:val="-1"/>
        </w:rPr>
        <w:t>T</w:t>
      </w:r>
      <w:r w:rsidRPr="008D089C">
        <w:rPr>
          <w:rFonts w:cs="Arial"/>
        </w:rPr>
        <w:t>he</w:t>
      </w:r>
      <w:r w:rsidRPr="008D089C">
        <w:rPr>
          <w:rFonts w:cs="Arial"/>
          <w:spacing w:val="-1"/>
        </w:rPr>
        <w:t xml:space="preserve"> </w:t>
      </w:r>
      <w:r w:rsidRPr="008D089C">
        <w:rPr>
          <w:rFonts w:cs="Arial"/>
          <w:spacing w:val="-1"/>
          <w:u w:val="single" w:color="000000"/>
        </w:rPr>
        <w:t>Na</w:t>
      </w:r>
      <w:r w:rsidRPr="008D089C">
        <w:rPr>
          <w:rFonts w:cs="Arial"/>
          <w:u w:val="single" w:color="000000"/>
        </w:rPr>
        <w:t>tion</w:t>
      </w:r>
      <w:r w:rsidRPr="008D089C">
        <w:rPr>
          <w:rFonts w:cs="Arial"/>
          <w:spacing w:val="-1"/>
          <w:u w:val="single" w:color="000000"/>
        </w:rPr>
        <w:t>al</w:t>
      </w:r>
      <w:r w:rsidRPr="008D089C">
        <w:rPr>
          <w:rFonts w:cs="Arial"/>
          <w:spacing w:val="1"/>
          <w:u w:val="single" w:color="000000"/>
        </w:rPr>
        <w:t xml:space="preserve"> </w:t>
      </w:r>
      <w:r w:rsidRPr="008D089C">
        <w:rPr>
          <w:rFonts w:cs="Arial"/>
          <w:u w:val="single" w:color="000000"/>
        </w:rPr>
        <w:t>Stud</w:t>
      </w:r>
      <w:r w:rsidRPr="008D089C">
        <w:rPr>
          <w:rFonts w:cs="Arial"/>
          <w:spacing w:val="-1"/>
          <w:u w:val="single" w:color="000000"/>
        </w:rPr>
        <w:t>e</w:t>
      </w:r>
      <w:r w:rsidRPr="008D089C">
        <w:rPr>
          <w:rFonts w:cs="Arial"/>
          <w:u w:val="single" w:color="000000"/>
        </w:rPr>
        <w:t>nt Sp</w:t>
      </w:r>
      <w:r w:rsidRPr="008D089C">
        <w:rPr>
          <w:rFonts w:cs="Arial"/>
          <w:spacing w:val="-1"/>
          <w:u w:val="single" w:color="000000"/>
        </w:rPr>
        <w:t>eec</w:t>
      </w:r>
      <w:r w:rsidRPr="008D089C">
        <w:rPr>
          <w:rFonts w:cs="Arial"/>
          <w:u w:val="single" w:color="000000"/>
        </w:rPr>
        <w:t>h</w:t>
      </w:r>
      <w:r w:rsidRPr="008D089C">
        <w:rPr>
          <w:rFonts w:cs="Arial"/>
          <w:spacing w:val="4"/>
          <w:u w:val="single" w:color="000000"/>
        </w:rPr>
        <w:t>-</w:t>
      </w:r>
      <w:r w:rsidRPr="008D089C">
        <w:rPr>
          <w:rFonts w:cs="Arial"/>
          <w:spacing w:val="-3"/>
          <w:u w:val="single" w:color="000000"/>
        </w:rPr>
        <w:t>L</w:t>
      </w:r>
      <w:r w:rsidRPr="008D089C">
        <w:rPr>
          <w:rFonts w:cs="Arial"/>
          <w:spacing w:val="-1"/>
          <w:u w:val="single" w:color="000000"/>
        </w:rPr>
        <w:t>a</w:t>
      </w:r>
      <w:r w:rsidRPr="008D089C">
        <w:rPr>
          <w:rFonts w:cs="Arial"/>
          <w:spacing w:val="2"/>
          <w:u w:val="single" w:color="000000"/>
        </w:rPr>
        <w:t>n</w:t>
      </w:r>
      <w:r w:rsidRPr="008D089C">
        <w:rPr>
          <w:rFonts w:cs="Arial"/>
          <w:spacing w:val="-3"/>
          <w:u w:val="single" w:color="000000"/>
        </w:rPr>
        <w:t>g</w:t>
      </w:r>
      <w:r w:rsidRPr="008D089C">
        <w:rPr>
          <w:rFonts w:cs="Arial"/>
          <w:u w:val="single" w:color="000000"/>
        </w:rPr>
        <w:t>u</w:t>
      </w:r>
      <w:r w:rsidRPr="008D089C">
        <w:rPr>
          <w:rFonts w:cs="Arial"/>
          <w:spacing w:val="1"/>
          <w:u w:val="single" w:color="000000"/>
        </w:rPr>
        <w:t>a</w:t>
      </w:r>
      <w:r w:rsidRPr="008D089C">
        <w:rPr>
          <w:rFonts w:cs="Arial"/>
          <w:u w:val="single" w:color="000000"/>
        </w:rPr>
        <w:t>ge</w:t>
      </w:r>
      <w:r w:rsidRPr="008D089C">
        <w:rPr>
          <w:rFonts w:cs="Arial"/>
          <w:spacing w:val="-1"/>
          <w:u w:val="single" w:color="000000"/>
        </w:rPr>
        <w:t xml:space="preserve"> a</w:t>
      </w:r>
      <w:r w:rsidRPr="008D089C">
        <w:rPr>
          <w:rFonts w:cs="Arial"/>
          <w:u w:val="single" w:color="000000"/>
        </w:rPr>
        <w:t xml:space="preserve">nd </w:t>
      </w:r>
      <w:r w:rsidRPr="008D089C">
        <w:rPr>
          <w:rFonts w:cs="Arial"/>
          <w:spacing w:val="1"/>
          <w:u w:val="single" w:color="000000"/>
        </w:rPr>
        <w:t>H</w:t>
      </w:r>
      <w:r w:rsidRPr="008D089C">
        <w:rPr>
          <w:rFonts w:cs="Arial"/>
          <w:spacing w:val="-1"/>
          <w:u w:val="single" w:color="000000"/>
        </w:rPr>
        <w:t>ea</w:t>
      </w:r>
      <w:r w:rsidRPr="008D089C">
        <w:rPr>
          <w:rFonts w:cs="Arial"/>
          <w:spacing w:val="1"/>
          <w:u w:val="single" w:color="000000"/>
        </w:rPr>
        <w:t>r</w:t>
      </w:r>
      <w:r w:rsidRPr="008D089C">
        <w:rPr>
          <w:rFonts w:cs="Arial"/>
          <w:u w:val="single" w:color="000000"/>
        </w:rPr>
        <w:t>ing</w:t>
      </w:r>
      <w:r w:rsidRPr="008D089C">
        <w:rPr>
          <w:rFonts w:cs="Arial"/>
          <w:spacing w:val="-3"/>
          <w:u w:val="single" w:color="000000"/>
        </w:rPr>
        <w:t xml:space="preserve"> </w:t>
      </w:r>
      <w:r w:rsidRPr="008D089C">
        <w:rPr>
          <w:rFonts w:cs="Arial"/>
          <w:spacing w:val="-1"/>
          <w:u w:val="single" w:color="000000"/>
        </w:rPr>
        <w:t>A</w:t>
      </w:r>
      <w:r w:rsidRPr="008D089C">
        <w:rPr>
          <w:rFonts w:cs="Arial"/>
          <w:u w:val="single" w:color="000000"/>
        </w:rPr>
        <w:t>sso</w:t>
      </w:r>
      <w:r w:rsidRPr="008D089C">
        <w:rPr>
          <w:rFonts w:cs="Arial"/>
          <w:spacing w:val="-1"/>
          <w:u w:val="single" w:color="000000"/>
        </w:rPr>
        <w:t>c</w:t>
      </w:r>
      <w:r w:rsidRPr="008D089C">
        <w:rPr>
          <w:rFonts w:cs="Arial"/>
          <w:u w:val="single" w:color="000000"/>
        </w:rPr>
        <w:t>i</w:t>
      </w:r>
      <w:r w:rsidRPr="008D089C">
        <w:rPr>
          <w:rFonts w:cs="Arial"/>
          <w:spacing w:val="-1"/>
          <w:u w:val="single" w:color="000000"/>
        </w:rPr>
        <w:t>a</w:t>
      </w:r>
      <w:r w:rsidRPr="008D089C">
        <w:rPr>
          <w:rFonts w:cs="Arial"/>
          <w:u w:val="single" w:color="000000"/>
        </w:rPr>
        <w:t xml:space="preserve">tion </w:t>
      </w:r>
      <w:r w:rsidRPr="008D089C">
        <w:rPr>
          <w:rFonts w:cs="Arial"/>
          <w:spacing w:val="1"/>
          <w:u w:val="single" w:color="000000"/>
        </w:rPr>
        <w:t>(</w:t>
      </w:r>
      <w:r w:rsidRPr="008D089C">
        <w:rPr>
          <w:rFonts w:cs="Arial"/>
          <w:spacing w:val="-1"/>
          <w:u w:val="single" w:color="000000"/>
        </w:rPr>
        <w:t>N</w:t>
      </w:r>
      <w:r w:rsidRPr="008D089C">
        <w:rPr>
          <w:rFonts w:cs="Arial"/>
          <w:u w:val="single" w:color="000000"/>
        </w:rPr>
        <w:t>S</w:t>
      </w:r>
      <w:r w:rsidRPr="008D089C">
        <w:rPr>
          <w:rFonts w:cs="Arial"/>
          <w:spacing w:val="3"/>
          <w:u w:val="single" w:color="000000"/>
        </w:rPr>
        <w:t>S</w:t>
      </w:r>
      <w:r w:rsidRPr="008D089C">
        <w:rPr>
          <w:rFonts w:cs="Arial"/>
          <w:spacing w:val="-6"/>
          <w:u w:val="single" w:color="000000"/>
        </w:rPr>
        <w:t>L</w:t>
      </w:r>
      <w:r w:rsidRPr="008D089C">
        <w:rPr>
          <w:rFonts w:cs="Arial"/>
          <w:spacing w:val="1"/>
          <w:u w:val="single" w:color="000000"/>
        </w:rPr>
        <w:t>H</w:t>
      </w:r>
      <w:r w:rsidRPr="008D089C">
        <w:rPr>
          <w:rFonts w:cs="Arial"/>
          <w:spacing w:val="-1"/>
          <w:u w:val="single" w:color="000000"/>
        </w:rPr>
        <w:t>A</w:t>
      </w:r>
      <w:r w:rsidRPr="008D089C">
        <w:rPr>
          <w:rFonts w:cs="Arial"/>
          <w:u w:val="single" w:color="000000"/>
        </w:rPr>
        <w:t>)</w:t>
      </w:r>
      <w:r w:rsidRPr="008D089C">
        <w:rPr>
          <w:rFonts w:cs="Arial"/>
          <w:spacing w:val="-1"/>
          <w:u w:val="single" w:color="000000"/>
        </w:rPr>
        <w:t xml:space="preserve"> </w:t>
      </w:r>
      <w:r w:rsidRPr="008D089C">
        <w:rPr>
          <w:rFonts w:cs="Arial"/>
          <w:spacing w:val="1"/>
        </w:rPr>
        <w:t>i</w:t>
      </w:r>
      <w:r w:rsidRPr="008D089C">
        <w:rPr>
          <w:rFonts w:cs="Arial"/>
        </w:rPr>
        <w:t>s a p</w:t>
      </w:r>
      <w:r w:rsidRPr="008D089C">
        <w:rPr>
          <w:rFonts w:cs="Arial"/>
          <w:spacing w:val="-2"/>
        </w:rPr>
        <w:t>r</w:t>
      </w:r>
      <w:r w:rsidRPr="008D089C">
        <w:rPr>
          <w:rFonts w:cs="Arial"/>
        </w:rPr>
        <w:t>e</w:t>
      </w:r>
      <w:r w:rsidRPr="008D089C">
        <w:rPr>
          <w:rFonts w:cs="Arial"/>
          <w:spacing w:val="-4"/>
        </w:rPr>
        <w:t>-</w:t>
      </w:r>
      <w:r w:rsidRPr="008D089C">
        <w:rPr>
          <w:rFonts w:cs="Arial"/>
        </w:rPr>
        <w:t>profes</w:t>
      </w:r>
      <w:r w:rsidRPr="008D089C">
        <w:rPr>
          <w:rFonts w:cs="Arial"/>
          <w:spacing w:val="-2"/>
        </w:rPr>
        <w:t>s</w:t>
      </w:r>
      <w:r w:rsidRPr="008D089C">
        <w:rPr>
          <w:rFonts w:cs="Arial"/>
          <w:spacing w:val="1"/>
        </w:rPr>
        <w:t>i</w:t>
      </w:r>
      <w:r w:rsidRPr="008D089C">
        <w:rPr>
          <w:rFonts w:cs="Arial"/>
        </w:rPr>
        <w:t>o</w:t>
      </w:r>
      <w:r w:rsidRPr="008D089C">
        <w:rPr>
          <w:rFonts w:cs="Arial"/>
          <w:spacing w:val="-3"/>
        </w:rPr>
        <w:t>n</w:t>
      </w:r>
      <w:r w:rsidRPr="008D089C">
        <w:rPr>
          <w:rFonts w:cs="Arial"/>
        </w:rPr>
        <w:t xml:space="preserve">al </w:t>
      </w:r>
      <w:r w:rsidRPr="008D089C">
        <w:rPr>
          <w:rFonts w:cs="Arial"/>
          <w:spacing w:val="-4"/>
        </w:rPr>
        <w:t>m</w:t>
      </w:r>
      <w:r w:rsidRPr="008D089C">
        <w:rPr>
          <w:rFonts w:cs="Arial"/>
          <w:spacing w:val="2"/>
        </w:rPr>
        <w:t>e</w:t>
      </w:r>
      <w:r w:rsidRPr="008D089C">
        <w:rPr>
          <w:rFonts w:cs="Arial"/>
          <w:spacing w:val="-4"/>
        </w:rPr>
        <w:t>m</w:t>
      </w:r>
      <w:r w:rsidRPr="008D089C">
        <w:rPr>
          <w:rFonts w:cs="Arial"/>
        </w:rPr>
        <w:t>bersh</w:t>
      </w:r>
      <w:r w:rsidRPr="008D089C">
        <w:rPr>
          <w:rFonts w:cs="Arial"/>
          <w:spacing w:val="1"/>
        </w:rPr>
        <w:t>i</w:t>
      </w:r>
      <w:r w:rsidRPr="008D089C">
        <w:rPr>
          <w:rFonts w:cs="Arial"/>
        </w:rPr>
        <w:t xml:space="preserve">p </w:t>
      </w:r>
      <w:r w:rsidRPr="008D089C">
        <w:rPr>
          <w:rFonts w:cs="Arial"/>
          <w:spacing w:val="-2"/>
        </w:rPr>
        <w:t>a</w:t>
      </w:r>
      <w:r w:rsidRPr="008D089C">
        <w:rPr>
          <w:rFonts w:cs="Arial"/>
        </w:rPr>
        <w:t>sso</w:t>
      </w:r>
      <w:r w:rsidRPr="008D089C">
        <w:rPr>
          <w:rFonts w:cs="Arial"/>
          <w:spacing w:val="-2"/>
        </w:rPr>
        <w:t>c</w:t>
      </w:r>
      <w:r w:rsidRPr="008D089C">
        <w:rPr>
          <w:rFonts w:cs="Arial"/>
          <w:spacing w:val="1"/>
        </w:rPr>
        <w:t>i</w:t>
      </w:r>
      <w:r w:rsidRPr="008D089C">
        <w:rPr>
          <w:rFonts w:cs="Arial"/>
          <w:spacing w:val="-2"/>
        </w:rPr>
        <w:t>a</w:t>
      </w:r>
      <w:r w:rsidRPr="008D089C">
        <w:rPr>
          <w:rFonts w:cs="Arial"/>
          <w:spacing w:val="1"/>
        </w:rPr>
        <w:t>ti</w:t>
      </w:r>
      <w:r w:rsidRPr="008D089C">
        <w:rPr>
          <w:rFonts w:cs="Arial"/>
          <w:spacing w:val="-3"/>
        </w:rPr>
        <w:t>o</w:t>
      </w:r>
      <w:r w:rsidRPr="008D089C">
        <w:rPr>
          <w:rFonts w:cs="Arial"/>
        </w:rPr>
        <w:t>n f</w:t>
      </w:r>
      <w:r w:rsidRPr="008D089C">
        <w:rPr>
          <w:rFonts w:cs="Arial"/>
          <w:spacing w:val="-3"/>
        </w:rPr>
        <w:t>o</w:t>
      </w:r>
      <w:r w:rsidRPr="008D089C">
        <w:rPr>
          <w:rFonts w:cs="Arial"/>
        </w:rPr>
        <w:t>r</w:t>
      </w:r>
      <w:r w:rsidRPr="008D089C">
        <w:rPr>
          <w:rFonts w:cs="Arial"/>
          <w:spacing w:val="-2"/>
        </w:rPr>
        <w:t xml:space="preserve"> </w:t>
      </w:r>
      <w:r w:rsidRPr="008D089C">
        <w:rPr>
          <w:rFonts w:cs="Arial"/>
        </w:rPr>
        <w:t>s</w:t>
      </w:r>
      <w:r w:rsidRPr="008D089C">
        <w:rPr>
          <w:rFonts w:cs="Arial"/>
          <w:spacing w:val="1"/>
        </w:rPr>
        <w:t>t</w:t>
      </w:r>
      <w:r w:rsidRPr="008D089C">
        <w:rPr>
          <w:rFonts w:cs="Arial"/>
        </w:rPr>
        <w:t>u</w:t>
      </w:r>
      <w:r w:rsidRPr="008D089C">
        <w:rPr>
          <w:rFonts w:cs="Arial"/>
          <w:spacing w:val="-3"/>
        </w:rPr>
        <w:t>d</w:t>
      </w:r>
      <w:r w:rsidRPr="008D089C">
        <w:rPr>
          <w:rFonts w:cs="Arial"/>
        </w:rPr>
        <w:t>en</w:t>
      </w:r>
      <w:r w:rsidRPr="008D089C">
        <w:rPr>
          <w:rFonts w:cs="Arial"/>
          <w:spacing w:val="-2"/>
        </w:rPr>
        <w:t>t</w:t>
      </w:r>
      <w:r w:rsidRPr="008D089C">
        <w:rPr>
          <w:rFonts w:cs="Arial"/>
        </w:rPr>
        <w:t xml:space="preserve">s </w:t>
      </w:r>
      <w:r w:rsidRPr="008D089C">
        <w:rPr>
          <w:rFonts w:cs="Arial"/>
          <w:spacing w:val="1"/>
        </w:rPr>
        <w:t>i</w:t>
      </w:r>
      <w:r w:rsidRPr="008D089C">
        <w:rPr>
          <w:rFonts w:cs="Arial"/>
          <w:spacing w:val="-3"/>
        </w:rPr>
        <w:t>n</w:t>
      </w:r>
      <w:r w:rsidRPr="008D089C">
        <w:rPr>
          <w:rFonts w:cs="Arial"/>
          <w:spacing w:val="1"/>
        </w:rPr>
        <w:t>t</w:t>
      </w:r>
      <w:r w:rsidRPr="008D089C">
        <w:rPr>
          <w:rFonts w:cs="Arial"/>
          <w:spacing w:val="-2"/>
        </w:rPr>
        <w:t>e</w:t>
      </w:r>
      <w:r w:rsidRPr="008D089C">
        <w:rPr>
          <w:rFonts w:cs="Arial"/>
        </w:rPr>
        <w:t>re</w:t>
      </w:r>
      <w:r w:rsidRPr="008D089C">
        <w:rPr>
          <w:rFonts w:cs="Arial"/>
          <w:spacing w:val="-2"/>
        </w:rPr>
        <w:t>s</w:t>
      </w:r>
      <w:r w:rsidRPr="008D089C">
        <w:rPr>
          <w:rFonts w:cs="Arial"/>
          <w:spacing w:val="1"/>
        </w:rPr>
        <w:t>t</w:t>
      </w:r>
      <w:r w:rsidRPr="008D089C">
        <w:rPr>
          <w:rFonts w:cs="Arial"/>
        </w:rPr>
        <w:t>ed</w:t>
      </w:r>
      <w:r w:rsidRPr="008D089C">
        <w:rPr>
          <w:rFonts w:cs="Arial"/>
          <w:spacing w:val="-3"/>
        </w:rPr>
        <w:t xml:space="preserve"> </w:t>
      </w:r>
      <w:r w:rsidRPr="008D089C">
        <w:rPr>
          <w:rFonts w:cs="Arial"/>
          <w:spacing w:val="1"/>
        </w:rPr>
        <w:t>i</w:t>
      </w:r>
      <w:r w:rsidRPr="008D089C">
        <w:rPr>
          <w:rFonts w:cs="Arial"/>
        </w:rPr>
        <w:t>n</w:t>
      </w:r>
      <w:r w:rsidRPr="008D089C">
        <w:rPr>
          <w:rFonts w:cs="Arial"/>
          <w:spacing w:val="-3"/>
        </w:rPr>
        <w:t xml:space="preserve"> </w:t>
      </w:r>
      <w:r w:rsidRPr="008D089C">
        <w:rPr>
          <w:rFonts w:cs="Arial"/>
          <w:spacing w:val="1"/>
        </w:rPr>
        <w:t>t</w:t>
      </w:r>
      <w:r w:rsidRPr="008D089C">
        <w:rPr>
          <w:rFonts w:cs="Arial"/>
        </w:rPr>
        <w:t>he</w:t>
      </w:r>
      <w:r w:rsidRPr="008D089C">
        <w:rPr>
          <w:rFonts w:cs="Arial"/>
          <w:spacing w:val="-2"/>
        </w:rPr>
        <w:t xml:space="preserve"> </w:t>
      </w:r>
      <w:r w:rsidRPr="008D089C">
        <w:rPr>
          <w:rFonts w:cs="Arial"/>
        </w:rPr>
        <w:t>s</w:t>
      </w:r>
      <w:r w:rsidRPr="008D089C">
        <w:rPr>
          <w:rFonts w:cs="Arial"/>
          <w:spacing w:val="-2"/>
        </w:rPr>
        <w:t>t</w:t>
      </w:r>
      <w:r w:rsidRPr="008D089C">
        <w:rPr>
          <w:rFonts w:cs="Arial"/>
        </w:rPr>
        <w:t>udy</w:t>
      </w:r>
      <w:r w:rsidRPr="008D089C">
        <w:rPr>
          <w:rFonts w:cs="Arial"/>
          <w:spacing w:val="-3"/>
        </w:rPr>
        <w:t xml:space="preserve"> </w:t>
      </w:r>
      <w:r w:rsidRPr="008D089C">
        <w:rPr>
          <w:rFonts w:cs="Arial"/>
        </w:rPr>
        <w:t>of</w:t>
      </w:r>
      <w:r w:rsidRPr="008D089C">
        <w:rPr>
          <w:rFonts w:cs="Arial"/>
          <w:spacing w:val="1"/>
        </w:rPr>
        <w:t xml:space="preserve"> </w:t>
      </w:r>
      <w:r w:rsidRPr="008D089C">
        <w:rPr>
          <w:rFonts w:cs="Arial"/>
        </w:rPr>
        <w:t>co</w:t>
      </w:r>
      <w:r w:rsidRPr="008D089C">
        <w:rPr>
          <w:rFonts w:cs="Arial"/>
          <w:spacing w:val="-2"/>
        </w:rPr>
        <w:t>m</w:t>
      </w:r>
      <w:r w:rsidRPr="008D089C">
        <w:rPr>
          <w:rFonts w:cs="Arial"/>
          <w:spacing w:val="-4"/>
        </w:rPr>
        <w:t>m</w:t>
      </w:r>
      <w:r w:rsidRPr="008D089C">
        <w:rPr>
          <w:rFonts w:cs="Arial"/>
        </w:rPr>
        <w:t>un</w:t>
      </w:r>
      <w:r w:rsidRPr="008D089C">
        <w:rPr>
          <w:rFonts w:cs="Arial"/>
          <w:spacing w:val="1"/>
        </w:rPr>
        <w:t>i</w:t>
      </w:r>
      <w:r w:rsidRPr="008D089C">
        <w:rPr>
          <w:rFonts w:cs="Arial"/>
        </w:rPr>
        <w:t>ca</w:t>
      </w:r>
      <w:r w:rsidRPr="008D089C">
        <w:rPr>
          <w:rFonts w:cs="Arial"/>
          <w:spacing w:val="-2"/>
        </w:rPr>
        <w:t>t</w:t>
      </w:r>
      <w:r w:rsidRPr="008D089C">
        <w:rPr>
          <w:rFonts w:cs="Arial"/>
          <w:spacing w:val="1"/>
        </w:rPr>
        <w:t>i</w:t>
      </w:r>
      <w:r w:rsidRPr="008D089C">
        <w:rPr>
          <w:rFonts w:cs="Arial"/>
        </w:rPr>
        <w:t xml:space="preserve">on </w:t>
      </w:r>
      <w:r w:rsidRPr="008D089C">
        <w:rPr>
          <w:rFonts w:cs="Arial"/>
          <w:spacing w:val="-2"/>
        </w:rPr>
        <w:t>s</w:t>
      </w:r>
      <w:r w:rsidRPr="008D089C">
        <w:rPr>
          <w:rFonts w:cs="Arial"/>
        </w:rPr>
        <w:t>c</w:t>
      </w:r>
      <w:r w:rsidRPr="008D089C">
        <w:rPr>
          <w:rFonts w:cs="Arial"/>
          <w:spacing w:val="-2"/>
        </w:rPr>
        <w:t>ie</w:t>
      </w:r>
      <w:r w:rsidRPr="008D089C">
        <w:rPr>
          <w:rFonts w:cs="Arial"/>
        </w:rPr>
        <w:t>nces</w:t>
      </w:r>
      <w:r w:rsidRPr="008D089C">
        <w:rPr>
          <w:rFonts w:cs="Arial"/>
          <w:spacing w:val="-2"/>
        </w:rPr>
        <w:t xml:space="preserve"> </w:t>
      </w:r>
      <w:r w:rsidRPr="008D089C">
        <w:rPr>
          <w:rFonts w:cs="Arial"/>
        </w:rPr>
        <w:t xml:space="preserve">and </w:t>
      </w:r>
      <w:r w:rsidRPr="008D089C">
        <w:rPr>
          <w:rFonts w:cs="Arial"/>
          <w:spacing w:val="-3"/>
        </w:rPr>
        <w:t>d</w:t>
      </w:r>
      <w:r w:rsidRPr="008D089C">
        <w:rPr>
          <w:rFonts w:cs="Arial"/>
          <w:spacing w:val="1"/>
        </w:rPr>
        <w:t>i</w:t>
      </w:r>
      <w:r w:rsidRPr="008D089C">
        <w:rPr>
          <w:rFonts w:cs="Arial"/>
        </w:rPr>
        <w:t>s</w:t>
      </w:r>
      <w:r w:rsidRPr="008D089C">
        <w:rPr>
          <w:rFonts w:cs="Arial"/>
          <w:spacing w:val="-3"/>
        </w:rPr>
        <w:t>o</w:t>
      </w:r>
      <w:r w:rsidRPr="008D089C">
        <w:rPr>
          <w:rFonts w:cs="Arial"/>
        </w:rPr>
        <w:t>rd</w:t>
      </w:r>
      <w:r w:rsidRPr="008D089C">
        <w:rPr>
          <w:rFonts w:cs="Arial"/>
          <w:spacing w:val="-2"/>
        </w:rPr>
        <w:t>e</w:t>
      </w:r>
      <w:r w:rsidRPr="008D089C">
        <w:rPr>
          <w:rFonts w:cs="Arial"/>
        </w:rPr>
        <w:t xml:space="preserve">rs. </w:t>
      </w:r>
      <w:r w:rsidRPr="008D089C">
        <w:rPr>
          <w:rFonts w:cs="Arial"/>
          <w:spacing w:val="-2"/>
        </w:rPr>
        <w:t>A</w:t>
      </w:r>
      <w:r w:rsidRPr="008D089C">
        <w:rPr>
          <w:rFonts w:cs="Arial"/>
        </w:rPr>
        <w:t xml:space="preserve">uburn </w:t>
      </w:r>
      <w:r w:rsidRPr="008D089C">
        <w:rPr>
          <w:rFonts w:cs="Arial"/>
          <w:spacing w:val="-2"/>
        </w:rPr>
        <w:t>U</w:t>
      </w:r>
      <w:r w:rsidRPr="008D089C">
        <w:rPr>
          <w:rFonts w:cs="Arial"/>
        </w:rPr>
        <w:t>n</w:t>
      </w:r>
      <w:r w:rsidRPr="008D089C">
        <w:rPr>
          <w:rFonts w:cs="Arial"/>
          <w:spacing w:val="1"/>
        </w:rPr>
        <w:t>i</w:t>
      </w:r>
      <w:r w:rsidRPr="008D089C">
        <w:rPr>
          <w:rFonts w:cs="Arial"/>
          <w:spacing w:val="-3"/>
        </w:rPr>
        <w:t>v</w:t>
      </w:r>
      <w:r w:rsidRPr="008D089C">
        <w:rPr>
          <w:rFonts w:cs="Arial"/>
        </w:rPr>
        <w:t>e</w:t>
      </w:r>
      <w:r w:rsidRPr="008D089C">
        <w:rPr>
          <w:rFonts w:cs="Arial"/>
          <w:spacing w:val="-2"/>
        </w:rPr>
        <w:t>r</w:t>
      </w:r>
      <w:r w:rsidRPr="008D089C">
        <w:rPr>
          <w:rFonts w:cs="Arial"/>
        </w:rPr>
        <w:t>s</w:t>
      </w:r>
      <w:r w:rsidRPr="008D089C">
        <w:rPr>
          <w:rFonts w:cs="Arial"/>
          <w:spacing w:val="-2"/>
        </w:rPr>
        <w:t>i</w:t>
      </w:r>
      <w:r w:rsidRPr="008D089C">
        <w:rPr>
          <w:rFonts w:cs="Arial"/>
          <w:spacing w:val="1"/>
        </w:rPr>
        <w:t>t</w:t>
      </w:r>
      <w:r w:rsidRPr="008D089C">
        <w:rPr>
          <w:rFonts w:cs="Arial"/>
        </w:rPr>
        <w:t>y</w:t>
      </w:r>
      <w:r w:rsidRPr="008D089C">
        <w:rPr>
          <w:rFonts w:cs="Arial"/>
          <w:spacing w:val="-3"/>
        </w:rPr>
        <w:t xml:space="preserve"> </w:t>
      </w:r>
      <w:r w:rsidRPr="008D089C">
        <w:rPr>
          <w:rFonts w:cs="Arial"/>
        </w:rPr>
        <w:t>has a</w:t>
      </w:r>
      <w:r w:rsidRPr="008D089C">
        <w:rPr>
          <w:rFonts w:cs="Arial"/>
          <w:spacing w:val="-2"/>
        </w:rPr>
        <w:t xml:space="preserve"> </w:t>
      </w:r>
      <w:r w:rsidRPr="008D089C">
        <w:rPr>
          <w:rFonts w:cs="Arial"/>
          <w:spacing w:val="1"/>
        </w:rPr>
        <w:t>l</w:t>
      </w:r>
      <w:r w:rsidRPr="008D089C">
        <w:rPr>
          <w:rFonts w:cs="Arial"/>
          <w:spacing w:val="-3"/>
        </w:rPr>
        <w:t>o</w:t>
      </w:r>
      <w:r w:rsidRPr="008D089C">
        <w:rPr>
          <w:rFonts w:cs="Arial"/>
        </w:rPr>
        <w:t>cal</w:t>
      </w:r>
      <w:r w:rsidRPr="008D089C">
        <w:rPr>
          <w:rFonts w:cs="Arial"/>
          <w:spacing w:val="-2"/>
        </w:rPr>
        <w:t xml:space="preserve"> </w:t>
      </w:r>
      <w:r w:rsidRPr="008D089C">
        <w:rPr>
          <w:rFonts w:cs="Arial"/>
        </w:rPr>
        <w:t>cha</w:t>
      </w:r>
      <w:r w:rsidRPr="008D089C">
        <w:rPr>
          <w:rFonts w:cs="Arial"/>
          <w:spacing w:val="-3"/>
        </w:rPr>
        <w:t>p</w:t>
      </w:r>
      <w:r w:rsidRPr="008D089C">
        <w:rPr>
          <w:rFonts w:cs="Arial"/>
          <w:spacing w:val="1"/>
        </w:rPr>
        <w:t>t</w:t>
      </w:r>
      <w:r w:rsidRPr="008D089C">
        <w:rPr>
          <w:rFonts w:cs="Arial"/>
        </w:rPr>
        <w:t>er</w:t>
      </w:r>
      <w:r w:rsidRPr="008D089C">
        <w:rPr>
          <w:rFonts w:cs="Arial"/>
          <w:spacing w:val="-2"/>
        </w:rPr>
        <w:t xml:space="preserve"> </w:t>
      </w:r>
      <w:r w:rsidRPr="008D089C">
        <w:rPr>
          <w:rFonts w:cs="Arial"/>
        </w:rPr>
        <w:t>of</w:t>
      </w:r>
      <w:r w:rsidRPr="008D089C">
        <w:rPr>
          <w:rFonts w:cs="Arial"/>
          <w:spacing w:val="1"/>
        </w:rPr>
        <w:t xml:space="preserve"> </w:t>
      </w:r>
      <w:r w:rsidRPr="008D089C">
        <w:rPr>
          <w:rFonts w:cs="Arial"/>
          <w:spacing w:val="-2"/>
        </w:rPr>
        <w:t>N</w:t>
      </w:r>
      <w:r w:rsidRPr="008D089C">
        <w:rPr>
          <w:rFonts w:cs="Arial"/>
          <w:spacing w:val="-1"/>
        </w:rPr>
        <w:t>SSL</w:t>
      </w:r>
      <w:r w:rsidRPr="008D089C">
        <w:rPr>
          <w:rFonts w:cs="Arial"/>
          <w:spacing w:val="-2"/>
        </w:rPr>
        <w:t>H</w:t>
      </w:r>
      <w:r w:rsidRPr="008D089C">
        <w:rPr>
          <w:rFonts w:cs="Arial"/>
        </w:rPr>
        <w:t>A</w:t>
      </w:r>
      <w:r w:rsidRPr="008D089C">
        <w:rPr>
          <w:rFonts w:cs="Arial"/>
          <w:spacing w:val="-1"/>
        </w:rPr>
        <w:t xml:space="preserve"> </w:t>
      </w:r>
      <w:r w:rsidRPr="008D089C">
        <w:rPr>
          <w:rFonts w:cs="Arial"/>
          <w:spacing w:val="-2"/>
        </w:rPr>
        <w:t>wit</w:t>
      </w:r>
      <w:r w:rsidRPr="008D089C">
        <w:rPr>
          <w:rFonts w:cs="Arial"/>
        </w:rPr>
        <w:t xml:space="preserve">h </w:t>
      </w:r>
      <w:r w:rsidRPr="008D089C">
        <w:rPr>
          <w:rFonts w:cs="Arial"/>
          <w:spacing w:val="-4"/>
        </w:rPr>
        <w:t>m</w:t>
      </w:r>
      <w:r w:rsidRPr="008D089C">
        <w:rPr>
          <w:rFonts w:cs="Arial"/>
        </w:rPr>
        <w:t>ee</w:t>
      </w:r>
      <w:r w:rsidRPr="008D089C">
        <w:rPr>
          <w:rFonts w:cs="Arial"/>
          <w:spacing w:val="1"/>
        </w:rPr>
        <w:t>ti</w:t>
      </w:r>
      <w:r w:rsidRPr="008D089C">
        <w:rPr>
          <w:rFonts w:cs="Arial"/>
        </w:rPr>
        <w:t>n</w:t>
      </w:r>
      <w:r w:rsidRPr="008D089C">
        <w:rPr>
          <w:rFonts w:cs="Arial"/>
          <w:spacing w:val="-3"/>
        </w:rPr>
        <w:t>g</w:t>
      </w:r>
      <w:r w:rsidRPr="008D089C">
        <w:rPr>
          <w:rFonts w:cs="Arial"/>
        </w:rPr>
        <w:t>s ope</w:t>
      </w:r>
      <w:r w:rsidRPr="008D089C">
        <w:rPr>
          <w:rFonts w:cs="Arial"/>
          <w:spacing w:val="-3"/>
        </w:rPr>
        <w:t xml:space="preserve">n </w:t>
      </w:r>
      <w:r w:rsidRPr="008D089C">
        <w:rPr>
          <w:rFonts w:cs="Arial"/>
          <w:spacing w:val="1"/>
        </w:rPr>
        <w:t>t</w:t>
      </w:r>
      <w:r w:rsidRPr="008D089C">
        <w:rPr>
          <w:rFonts w:cs="Arial"/>
        </w:rPr>
        <w:t xml:space="preserve">o </w:t>
      </w:r>
      <w:r w:rsidRPr="008D089C">
        <w:rPr>
          <w:rFonts w:cs="Arial"/>
          <w:spacing w:val="-2"/>
        </w:rPr>
        <w:t>a</w:t>
      </w:r>
      <w:r w:rsidRPr="008D089C">
        <w:rPr>
          <w:rFonts w:cs="Arial"/>
          <w:spacing w:val="1"/>
        </w:rPr>
        <w:t>l</w:t>
      </w:r>
      <w:r w:rsidRPr="008D089C">
        <w:rPr>
          <w:rFonts w:cs="Arial"/>
        </w:rPr>
        <w:t>l</w:t>
      </w:r>
      <w:r w:rsidRPr="008D089C">
        <w:rPr>
          <w:rFonts w:cs="Arial"/>
          <w:spacing w:val="-2"/>
        </w:rPr>
        <w:t xml:space="preserve"> </w:t>
      </w:r>
      <w:r w:rsidRPr="008D089C">
        <w:rPr>
          <w:rFonts w:cs="Arial"/>
          <w:spacing w:val="1"/>
        </w:rPr>
        <w:t>i</w:t>
      </w:r>
      <w:r w:rsidRPr="008D089C">
        <w:rPr>
          <w:rFonts w:cs="Arial"/>
          <w:spacing w:val="-3"/>
        </w:rPr>
        <w:t>n</w:t>
      </w:r>
      <w:r w:rsidRPr="008D089C">
        <w:rPr>
          <w:rFonts w:cs="Arial"/>
          <w:spacing w:val="1"/>
        </w:rPr>
        <w:t>t</w:t>
      </w:r>
      <w:r w:rsidRPr="008D089C">
        <w:rPr>
          <w:rFonts w:cs="Arial"/>
        </w:rPr>
        <w:t>e</w:t>
      </w:r>
      <w:r w:rsidRPr="008D089C">
        <w:rPr>
          <w:rFonts w:cs="Arial"/>
          <w:spacing w:val="-2"/>
        </w:rPr>
        <w:t>r</w:t>
      </w:r>
      <w:r w:rsidRPr="008D089C">
        <w:rPr>
          <w:rFonts w:cs="Arial"/>
        </w:rPr>
        <w:t>es</w:t>
      </w:r>
      <w:r w:rsidRPr="008D089C">
        <w:rPr>
          <w:rFonts w:cs="Arial"/>
          <w:spacing w:val="-2"/>
        </w:rPr>
        <w:t>t</w:t>
      </w:r>
      <w:r w:rsidRPr="008D089C">
        <w:rPr>
          <w:rFonts w:cs="Arial"/>
        </w:rPr>
        <w:t xml:space="preserve">ed </w:t>
      </w:r>
      <w:proofErr w:type="gramStart"/>
      <w:r w:rsidRPr="008D089C">
        <w:rPr>
          <w:rFonts w:cs="Arial"/>
          <w:spacing w:val="-3"/>
        </w:rPr>
        <w:t>p</w:t>
      </w:r>
      <w:r w:rsidRPr="008D089C">
        <w:rPr>
          <w:rFonts w:cs="Arial"/>
        </w:rPr>
        <w:t>ers</w:t>
      </w:r>
      <w:r w:rsidRPr="008D089C">
        <w:rPr>
          <w:rFonts w:cs="Arial"/>
          <w:spacing w:val="-3"/>
        </w:rPr>
        <w:t>o</w:t>
      </w:r>
      <w:r w:rsidRPr="008D089C">
        <w:rPr>
          <w:rFonts w:cs="Arial"/>
        </w:rPr>
        <w:t>ns</w:t>
      </w:r>
      <w:proofErr w:type="gramEnd"/>
      <w:r w:rsidRPr="008D089C">
        <w:rPr>
          <w:rFonts w:cs="Arial"/>
        </w:rPr>
        <w:t xml:space="preserve">. </w:t>
      </w:r>
      <w:r w:rsidRPr="008D089C">
        <w:rPr>
          <w:rFonts w:cs="Arial"/>
          <w:spacing w:val="-2"/>
        </w:rPr>
        <w:t>A</w:t>
      </w:r>
      <w:r w:rsidRPr="008D089C">
        <w:rPr>
          <w:rFonts w:cs="Arial"/>
          <w:spacing w:val="-3"/>
        </w:rPr>
        <w:t>p</w:t>
      </w:r>
      <w:r w:rsidRPr="008D089C">
        <w:rPr>
          <w:rFonts w:cs="Arial"/>
        </w:rPr>
        <w:t>p</w:t>
      </w:r>
      <w:r w:rsidRPr="008D089C">
        <w:rPr>
          <w:rFonts w:cs="Arial"/>
          <w:spacing w:val="-3"/>
        </w:rPr>
        <w:t>l</w:t>
      </w:r>
      <w:r w:rsidRPr="008D089C">
        <w:rPr>
          <w:rFonts w:cs="Arial"/>
          <w:spacing w:val="1"/>
        </w:rPr>
        <w:t>i</w:t>
      </w:r>
      <w:r w:rsidRPr="008D089C">
        <w:rPr>
          <w:rFonts w:cs="Arial"/>
        </w:rPr>
        <w:t>c</w:t>
      </w:r>
      <w:r w:rsidRPr="008D089C">
        <w:rPr>
          <w:rFonts w:cs="Arial"/>
          <w:spacing w:val="-2"/>
        </w:rPr>
        <w:t>a</w:t>
      </w:r>
      <w:r w:rsidRPr="008D089C">
        <w:rPr>
          <w:rFonts w:cs="Arial"/>
          <w:spacing w:val="1"/>
        </w:rPr>
        <w:t>t</w:t>
      </w:r>
      <w:r w:rsidRPr="008D089C">
        <w:rPr>
          <w:rFonts w:cs="Arial"/>
          <w:spacing w:val="-2"/>
        </w:rPr>
        <w:t>i</w:t>
      </w:r>
      <w:r w:rsidRPr="008D089C">
        <w:rPr>
          <w:rFonts w:cs="Arial"/>
        </w:rPr>
        <w:t>ons and</w:t>
      </w:r>
      <w:r w:rsidRPr="008D089C">
        <w:rPr>
          <w:rFonts w:cs="Arial"/>
          <w:spacing w:val="-3"/>
        </w:rPr>
        <w:t xml:space="preserve"> </w:t>
      </w:r>
      <w:r w:rsidRPr="008D089C">
        <w:rPr>
          <w:rFonts w:cs="Arial"/>
        </w:rPr>
        <w:t>ad</w:t>
      </w:r>
      <w:r w:rsidRPr="008D089C">
        <w:rPr>
          <w:rFonts w:cs="Arial"/>
          <w:spacing w:val="-3"/>
        </w:rPr>
        <w:t>d</w:t>
      </w:r>
      <w:r w:rsidRPr="008D089C">
        <w:rPr>
          <w:rFonts w:cs="Arial"/>
          <w:spacing w:val="1"/>
        </w:rPr>
        <w:t>i</w:t>
      </w:r>
      <w:r w:rsidRPr="008D089C">
        <w:rPr>
          <w:rFonts w:cs="Arial"/>
          <w:spacing w:val="-2"/>
        </w:rPr>
        <w:t>t</w:t>
      </w:r>
      <w:r w:rsidRPr="008D089C">
        <w:rPr>
          <w:rFonts w:cs="Arial"/>
          <w:spacing w:val="1"/>
        </w:rPr>
        <w:t>i</w:t>
      </w:r>
      <w:r w:rsidRPr="008D089C">
        <w:rPr>
          <w:rFonts w:cs="Arial"/>
        </w:rPr>
        <w:t>on</w:t>
      </w:r>
      <w:r w:rsidRPr="008D089C">
        <w:rPr>
          <w:rFonts w:cs="Arial"/>
          <w:spacing w:val="-2"/>
        </w:rPr>
        <w:t>a</w:t>
      </w:r>
      <w:r w:rsidRPr="008D089C">
        <w:rPr>
          <w:rFonts w:cs="Arial"/>
        </w:rPr>
        <w:t>l</w:t>
      </w:r>
      <w:r w:rsidRPr="008D089C">
        <w:rPr>
          <w:rFonts w:cs="Arial"/>
          <w:spacing w:val="1"/>
        </w:rPr>
        <w:t xml:space="preserve"> </w:t>
      </w:r>
      <w:r w:rsidRPr="008D089C">
        <w:rPr>
          <w:rFonts w:cs="Arial"/>
          <w:spacing w:val="-2"/>
        </w:rPr>
        <w:t>i</w:t>
      </w:r>
      <w:r w:rsidRPr="008D089C">
        <w:rPr>
          <w:rFonts w:cs="Arial"/>
        </w:rPr>
        <w:t>nf</w:t>
      </w:r>
      <w:r w:rsidRPr="008D089C">
        <w:rPr>
          <w:rFonts w:cs="Arial"/>
          <w:spacing w:val="-3"/>
        </w:rPr>
        <w:t>o</w:t>
      </w:r>
      <w:r w:rsidRPr="008D089C">
        <w:rPr>
          <w:rFonts w:cs="Arial"/>
        </w:rPr>
        <w:t>r</w:t>
      </w:r>
      <w:r w:rsidRPr="008D089C">
        <w:rPr>
          <w:rFonts w:cs="Arial"/>
          <w:spacing w:val="-4"/>
        </w:rPr>
        <w:t>m</w:t>
      </w:r>
      <w:r w:rsidRPr="008D089C">
        <w:rPr>
          <w:rFonts w:cs="Arial"/>
        </w:rPr>
        <w:t>a</w:t>
      </w:r>
      <w:r w:rsidRPr="008D089C">
        <w:rPr>
          <w:rFonts w:cs="Arial"/>
          <w:spacing w:val="1"/>
        </w:rPr>
        <w:t>ti</w:t>
      </w:r>
      <w:r w:rsidRPr="008D089C">
        <w:rPr>
          <w:rFonts w:cs="Arial"/>
        </w:rPr>
        <w:t xml:space="preserve">on </w:t>
      </w:r>
      <w:r w:rsidRPr="008D089C">
        <w:rPr>
          <w:rFonts w:cs="Arial"/>
          <w:spacing w:val="-4"/>
        </w:rPr>
        <w:t>m</w:t>
      </w:r>
      <w:r w:rsidRPr="008D089C">
        <w:rPr>
          <w:rFonts w:cs="Arial"/>
        </w:rPr>
        <w:t>ay</w:t>
      </w:r>
      <w:r w:rsidRPr="008D089C">
        <w:rPr>
          <w:rFonts w:cs="Arial"/>
          <w:spacing w:val="-3"/>
        </w:rPr>
        <w:t xml:space="preserve"> </w:t>
      </w:r>
      <w:r w:rsidRPr="008D089C">
        <w:rPr>
          <w:rFonts w:cs="Arial"/>
        </w:rPr>
        <w:t>be ob</w:t>
      </w:r>
      <w:r w:rsidRPr="008D089C">
        <w:rPr>
          <w:rFonts w:cs="Arial"/>
          <w:spacing w:val="1"/>
        </w:rPr>
        <w:t>t</w:t>
      </w:r>
      <w:r w:rsidRPr="008D089C">
        <w:rPr>
          <w:rFonts w:cs="Arial"/>
        </w:rPr>
        <w:t>a</w:t>
      </w:r>
      <w:r w:rsidRPr="008D089C">
        <w:rPr>
          <w:rFonts w:cs="Arial"/>
          <w:spacing w:val="-2"/>
        </w:rPr>
        <w:t>i</w:t>
      </w:r>
      <w:r w:rsidRPr="008D089C">
        <w:rPr>
          <w:rFonts w:cs="Arial"/>
        </w:rPr>
        <w:t>ned from</w:t>
      </w:r>
      <w:r w:rsidRPr="008D089C">
        <w:rPr>
          <w:rFonts w:cs="Arial"/>
          <w:spacing w:val="-4"/>
        </w:rPr>
        <w:t xml:space="preserve"> </w:t>
      </w:r>
      <w:r w:rsidRPr="008D089C">
        <w:rPr>
          <w:rFonts w:cs="Arial"/>
          <w:spacing w:val="1"/>
        </w:rPr>
        <w:t>t</w:t>
      </w:r>
      <w:r w:rsidRPr="008D089C">
        <w:rPr>
          <w:rFonts w:cs="Arial"/>
        </w:rPr>
        <w:t xml:space="preserve">he </w:t>
      </w:r>
      <w:r w:rsidRPr="008D089C">
        <w:rPr>
          <w:rFonts w:cs="Arial"/>
          <w:spacing w:val="-2"/>
        </w:rPr>
        <w:t>N</w:t>
      </w:r>
      <w:r w:rsidRPr="008D089C">
        <w:rPr>
          <w:rFonts w:cs="Arial"/>
          <w:spacing w:val="-1"/>
        </w:rPr>
        <w:t>SSL</w:t>
      </w:r>
      <w:r w:rsidRPr="008D089C">
        <w:rPr>
          <w:rFonts w:cs="Arial"/>
          <w:spacing w:val="-2"/>
        </w:rPr>
        <w:t>H</w:t>
      </w:r>
      <w:r w:rsidRPr="008D089C">
        <w:rPr>
          <w:rFonts w:cs="Arial"/>
        </w:rPr>
        <w:t>A</w:t>
      </w:r>
      <w:r w:rsidRPr="008D089C">
        <w:rPr>
          <w:rFonts w:cs="Arial"/>
          <w:spacing w:val="-1"/>
        </w:rPr>
        <w:t xml:space="preserve"> F</w:t>
      </w:r>
      <w:r w:rsidRPr="008D089C">
        <w:rPr>
          <w:rFonts w:cs="Arial"/>
        </w:rPr>
        <w:t>ac</w:t>
      </w:r>
      <w:r w:rsidRPr="008D089C">
        <w:rPr>
          <w:rFonts w:cs="Arial"/>
          <w:spacing w:val="-3"/>
        </w:rPr>
        <w:t>u</w:t>
      </w:r>
      <w:r w:rsidRPr="008D089C">
        <w:rPr>
          <w:rFonts w:cs="Arial"/>
          <w:spacing w:val="1"/>
        </w:rPr>
        <w:t>lt</w:t>
      </w:r>
      <w:r w:rsidRPr="008D089C">
        <w:rPr>
          <w:rFonts w:cs="Arial"/>
        </w:rPr>
        <w:t>y</w:t>
      </w:r>
      <w:r w:rsidRPr="008D089C">
        <w:rPr>
          <w:rFonts w:cs="Arial"/>
          <w:spacing w:val="-5"/>
        </w:rPr>
        <w:t xml:space="preserve"> </w:t>
      </w:r>
      <w:r w:rsidRPr="008D089C">
        <w:rPr>
          <w:rFonts w:cs="Arial"/>
          <w:spacing w:val="-2"/>
        </w:rPr>
        <w:t>A</w:t>
      </w:r>
      <w:r w:rsidRPr="008D089C">
        <w:rPr>
          <w:rFonts w:cs="Arial"/>
        </w:rPr>
        <w:t>d</w:t>
      </w:r>
      <w:r w:rsidRPr="008D089C">
        <w:rPr>
          <w:rFonts w:cs="Arial"/>
          <w:spacing w:val="-3"/>
        </w:rPr>
        <w:t>v</w:t>
      </w:r>
      <w:r w:rsidRPr="008D089C">
        <w:rPr>
          <w:rFonts w:cs="Arial"/>
          <w:spacing w:val="1"/>
        </w:rPr>
        <w:t>i</w:t>
      </w:r>
      <w:r w:rsidRPr="008D089C">
        <w:rPr>
          <w:rFonts w:cs="Arial"/>
        </w:rPr>
        <w:t>sor</w:t>
      </w:r>
      <w:r w:rsidRPr="008D089C">
        <w:rPr>
          <w:rFonts w:cs="Arial"/>
          <w:spacing w:val="1"/>
        </w:rPr>
        <w:t xml:space="preserve"> i</w:t>
      </w:r>
      <w:r w:rsidRPr="008D089C">
        <w:rPr>
          <w:rFonts w:cs="Arial"/>
        </w:rPr>
        <w:t>n</w:t>
      </w:r>
      <w:r w:rsidRPr="008D089C">
        <w:rPr>
          <w:rFonts w:cs="Arial"/>
          <w:spacing w:val="-3"/>
        </w:rPr>
        <w:t xml:space="preserve"> </w:t>
      </w:r>
      <w:r w:rsidRPr="008D089C">
        <w:rPr>
          <w:rFonts w:cs="Arial"/>
          <w:spacing w:val="1"/>
        </w:rPr>
        <w:t>t</w:t>
      </w:r>
      <w:r w:rsidRPr="008D089C">
        <w:rPr>
          <w:rFonts w:cs="Arial"/>
        </w:rPr>
        <w:t>he</w:t>
      </w:r>
      <w:r w:rsidRPr="008D089C">
        <w:rPr>
          <w:rFonts w:cs="Arial"/>
          <w:spacing w:val="-2"/>
        </w:rPr>
        <w:t xml:space="preserve"> D</w:t>
      </w:r>
      <w:r w:rsidRPr="008D089C">
        <w:rPr>
          <w:rFonts w:cs="Arial"/>
        </w:rPr>
        <w:t>ep</w:t>
      </w:r>
      <w:r w:rsidRPr="008D089C">
        <w:rPr>
          <w:rFonts w:cs="Arial"/>
          <w:spacing w:val="-2"/>
        </w:rPr>
        <w:t>a</w:t>
      </w:r>
      <w:r w:rsidRPr="008D089C">
        <w:rPr>
          <w:rFonts w:cs="Arial"/>
        </w:rPr>
        <w:t>r</w:t>
      </w:r>
      <w:r w:rsidRPr="008D089C">
        <w:rPr>
          <w:rFonts w:cs="Arial"/>
          <w:spacing w:val="1"/>
        </w:rPr>
        <w:t>t</w:t>
      </w:r>
      <w:r w:rsidRPr="008D089C">
        <w:rPr>
          <w:rFonts w:cs="Arial"/>
          <w:spacing w:val="-4"/>
        </w:rPr>
        <w:t>m</w:t>
      </w:r>
      <w:r w:rsidRPr="008D089C">
        <w:rPr>
          <w:rFonts w:cs="Arial"/>
        </w:rPr>
        <w:t>ent</w:t>
      </w:r>
      <w:r w:rsidRPr="008D089C">
        <w:rPr>
          <w:rFonts w:cs="Arial"/>
          <w:spacing w:val="-2"/>
        </w:rPr>
        <w:t xml:space="preserve"> </w:t>
      </w:r>
      <w:r w:rsidRPr="008D089C">
        <w:rPr>
          <w:rFonts w:cs="Arial"/>
        </w:rPr>
        <w:t>of</w:t>
      </w:r>
      <w:r w:rsidRPr="008D089C">
        <w:rPr>
          <w:rFonts w:cs="Arial"/>
          <w:spacing w:val="1"/>
        </w:rPr>
        <w:t xml:space="preserve"> </w:t>
      </w:r>
      <w:r w:rsidR="0010788A" w:rsidRPr="008D089C">
        <w:rPr>
          <w:rFonts w:cs="Arial"/>
          <w:spacing w:val="-1"/>
        </w:rPr>
        <w:t>Speech-Language and Hearing Sciences</w:t>
      </w:r>
      <w:r w:rsidRPr="008D089C">
        <w:rPr>
          <w:rFonts w:cs="Arial"/>
        </w:rPr>
        <w:t xml:space="preserve"> </w:t>
      </w:r>
      <w:r w:rsidRPr="008D089C">
        <w:rPr>
          <w:rFonts w:cs="Arial"/>
          <w:spacing w:val="-3"/>
        </w:rPr>
        <w:t>o</w:t>
      </w:r>
      <w:r w:rsidRPr="008D089C">
        <w:rPr>
          <w:rFonts w:cs="Arial"/>
        </w:rPr>
        <w:t>r</w:t>
      </w:r>
      <w:r w:rsidRPr="008D089C">
        <w:rPr>
          <w:rFonts w:cs="Arial"/>
          <w:spacing w:val="1"/>
        </w:rPr>
        <w:t xml:space="preserve"> </w:t>
      </w:r>
      <w:r w:rsidRPr="008D089C">
        <w:rPr>
          <w:rFonts w:cs="Arial"/>
        </w:rPr>
        <w:t>by</w:t>
      </w:r>
      <w:r w:rsidRPr="008D089C">
        <w:rPr>
          <w:rFonts w:cs="Arial"/>
          <w:spacing w:val="-3"/>
        </w:rPr>
        <w:t xml:space="preserve"> v</w:t>
      </w:r>
      <w:r w:rsidRPr="008D089C">
        <w:rPr>
          <w:rFonts w:cs="Arial"/>
          <w:spacing w:val="1"/>
        </w:rPr>
        <w:t>i</w:t>
      </w:r>
      <w:r w:rsidRPr="008D089C">
        <w:rPr>
          <w:rFonts w:cs="Arial"/>
        </w:rPr>
        <w:t>s</w:t>
      </w:r>
      <w:r w:rsidRPr="008D089C">
        <w:rPr>
          <w:rFonts w:cs="Arial"/>
          <w:spacing w:val="1"/>
        </w:rPr>
        <w:t>i</w:t>
      </w:r>
      <w:r w:rsidRPr="008D089C">
        <w:rPr>
          <w:rFonts w:cs="Arial"/>
          <w:spacing w:val="-2"/>
        </w:rPr>
        <w:t>t</w:t>
      </w:r>
      <w:r w:rsidRPr="008D089C">
        <w:rPr>
          <w:rFonts w:cs="Arial"/>
          <w:spacing w:val="1"/>
        </w:rPr>
        <w:t>i</w:t>
      </w:r>
      <w:r w:rsidRPr="008D089C">
        <w:rPr>
          <w:rFonts w:cs="Arial"/>
        </w:rPr>
        <w:t xml:space="preserve">ng </w:t>
      </w:r>
      <w:r w:rsidR="00EB10C1">
        <w:rPr>
          <w:rFonts w:cs="Arial"/>
        </w:rPr>
        <w:t xml:space="preserve">the </w:t>
      </w:r>
      <w:hyperlink r:id="rId16" w:history="1">
        <w:r w:rsidR="00EB10C1" w:rsidRPr="00EB10C1">
          <w:rPr>
            <w:rStyle w:val="Hyperlink"/>
            <w:rFonts w:cs="Arial"/>
          </w:rPr>
          <w:t>NSSLHA website</w:t>
        </w:r>
      </w:hyperlink>
      <w:r w:rsidR="00EB10C1">
        <w:rPr>
          <w:rFonts w:cs="Arial"/>
        </w:rPr>
        <w:t>.</w:t>
      </w:r>
    </w:p>
    <w:p w14:paraId="140F9F92" w14:textId="771B2A36" w:rsidR="00664068" w:rsidRPr="00FA1249" w:rsidRDefault="00664068" w:rsidP="002D718A">
      <w:pPr>
        <w:pStyle w:val="ListParagraph"/>
        <w:numPr>
          <w:ilvl w:val="0"/>
          <w:numId w:val="79"/>
        </w:numPr>
        <w:tabs>
          <w:tab w:val="left" w:pos="1180"/>
        </w:tabs>
        <w:spacing w:before="240" w:after="0" w:line="360" w:lineRule="auto"/>
        <w:ind w:right="154"/>
        <w:rPr>
          <w:rFonts w:cs="Arial"/>
        </w:rPr>
      </w:pPr>
      <w:r w:rsidRPr="008D089C">
        <w:rPr>
          <w:rFonts w:cs="Arial"/>
          <w:spacing w:val="2"/>
        </w:rPr>
        <w:t>T</w:t>
      </w:r>
      <w:r w:rsidRPr="008D089C">
        <w:rPr>
          <w:rFonts w:cs="Arial"/>
        </w:rPr>
        <w:t>he</w:t>
      </w:r>
      <w:r w:rsidRPr="008D089C">
        <w:rPr>
          <w:rFonts w:cs="Arial"/>
          <w:spacing w:val="-2"/>
        </w:rPr>
        <w:t xml:space="preserve"> </w:t>
      </w:r>
      <w:r w:rsidRPr="008D089C">
        <w:rPr>
          <w:rFonts w:cs="Arial"/>
          <w:spacing w:val="-1"/>
          <w:u w:val="single" w:color="000000"/>
        </w:rPr>
        <w:t>A</w:t>
      </w:r>
      <w:r w:rsidRPr="008D089C">
        <w:rPr>
          <w:rFonts w:cs="Arial"/>
          <w:u w:val="single" w:color="000000"/>
        </w:rPr>
        <w:t>m</w:t>
      </w:r>
      <w:r w:rsidRPr="008D089C">
        <w:rPr>
          <w:rFonts w:cs="Arial"/>
          <w:spacing w:val="-1"/>
          <w:u w:val="single" w:color="000000"/>
        </w:rPr>
        <w:t>er</w:t>
      </w:r>
      <w:r w:rsidRPr="008D089C">
        <w:rPr>
          <w:rFonts w:cs="Arial"/>
          <w:u w:val="single" w:color="000000"/>
        </w:rPr>
        <w:t>i</w:t>
      </w:r>
      <w:r w:rsidRPr="008D089C">
        <w:rPr>
          <w:rFonts w:cs="Arial"/>
          <w:spacing w:val="-1"/>
          <w:u w:val="single" w:color="000000"/>
        </w:rPr>
        <w:t>can</w:t>
      </w:r>
      <w:r w:rsidRPr="008D089C">
        <w:rPr>
          <w:rFonts w:cs="Arial"/>
          <w:u w:val="single" w:color="000000"/>
        </w:rPr>
        <w:t xml:space="preserve"> Sp</w:t>
      </w:r>
      <w:r w:rsidRPr="008D089C">
        <w:rPr>
          <w:rFonts w:cs="Arial"/>
          <w:spacing w:val="-1"/>
          <w:u w:val="single" w:color="000000"/>
        </w:rPr>
        <w:t>e</w:t>
      </w:r>
      <w:r w:rsidRPr="008D089C">
        <w:rPr>
          <w:rFonts w:cs="Arial"/>
          <w:spacing w:val="1"/>
          <w:u w:val="single" w:color="000000"/>
        </w:rPr>
        <w:t>e</w:t>
      </w:r>
      <w:r w:rsidRPr="008D089C">
        <w:rPr>
          <w:rFonts w:cs="Arial"/>
          <w:spacing w:val="-1"/>
          <w:u w:val="single" w:color="000000"/>
        </w:rPr>
        <w:t>ch</w:t>
      </w:r>
      <w:r w:rsidRPr="008D089C">
        <w:rPr>
          <w:rFonts w:cs="Arial"/>
          <w:spacing w:val="3"/>
          <w:u w:val="single" w:color="000000"/>
        </w:rPr>
        <w:t xml:space="preserve"> </w:t>
      </w:r>
      <w:r w:rsidRPr="008D089C">
        <w:rPr>
          <w:rFonts w:cs="Arial"/>
          <w:spacing w:val="-3"/>
          <w:u w:val="single" w:color="000000"/>
        </w:rPr>
        <w:t>L</w:t>
      </w:r>
      <w:r w:rsidRPr="008D089C">
        <w:rPr>
          <w:rFonts w:cs="Arial"/>
          <w:spacing w:val="1"/>
          <w:u w:val="single" w:color="000000"/>
        </w:rPr>
        <w:t>a</w:t>
      </w:r>
      <w:r w:rsidRPr="008D089C">
        <w:rPr>
          <w:rFonts w:cs="Arial"/>
          <w:u w:val="single" w:color="000000"/>
        </w:rPr>
        <w:t>n</w:t>
      </w:r>
      <w:r w:rsidRPr="008D089C">
        <w:rPr>
          <w:rFonts w:cs="Arial"/>
          <w:spacing w:val="-3"/>
          <w:u w:val="single" w:color="000000"/>
        </w:rPr>
        <w:t>g</w:t>
      </w:r>
      <w:r w:rsidRPr="008D089C">
        <w:rPr>
          <w:rFonts w:cs="Arial"/>
          <w:u w:val="single" w:color="000000"/>
        </w:rPr>
        <w:t>u</w:t>
      </w:r>
      <w:r w:rsidRPr="008D089C">
        <w:rPr>
          <w:rFonts w:cs="Arial"/>
          <w:spacing w:val="1"/>
          <w:u w:val="single" w:color="000000"/>
        </w:rPr>
        <w:t>a</w:t>
      </w:r>
      <w:r w:rsidRPr="008D089C">
        <w:rPr>
          <w:rFonts w:cs="Arial"/>
          <w:u w:val="single" w:color="000000"/>
        </w:rPr>
        <w:t>ge</w:t>
      </w:r>
      <w:r w:rsidRPr="008D089C">
        <w:rPr>
          <w:rFonts w:cs="Arial"/>
          <w:spacing w:val="-1"/>
          <w:u w:val="single" w:color="000000"/>
        </w:rPr>
        <w:t xml:space="preserve"> H</w:t>
      </w:r>
      <w:r w:rsidRPr="008D089C">
        <w:rPr>
          <w:rFonts w:cs="Arial"/>
          <w:spacing w:val="1"/>
          <w:u w:val="single" w:color="000000"/>
        </w:rPr>
        <w:t>e</w:t>
      </w:r>
      <w:r w:rsidRPr="008D089C">
        <w:rPr>
          <w:rFonts w:cs="Arial"/>
          <w:spacing w:val="-1"/>
          <w:u w:val="single" w:color="000000"/>
        </w:rPr>
        <w:t>ar</w:t>
      </w:r>
      <w:r w:rsidRPr="008D089C">
        <w:rPr>
          <w:rFonts w:cs="Arial"/>
          <w:u w:val="single" w:color="000000"/>
        </w:rPr>
        <w:t>i</w:t>
      </w:r>
      <w:r w:rsidRPr="008D089C">
        <w:rPr>
          <w:rFonts w:cs="Arial"/>
          <w:spacing w:val="2"/>
          <w:u w:val="single" w:color="000000"/>
        </w:rPr>
        <w:t>n</w:t>
      </w:r>
      <w:r w:rsidRPr="008D089C">
        <w:rPr>
          <w:rFonts w:cs="Arial"/>
          <w:u w:val="single" w:color="000000"/>
        </w:rPr>
        <w:t>g</w:t>
      </w:r>
      <w:r w:rsidRPr="008D089C">
        <w:rPr>
          <w:rFonts w:cs="Arial"/>
          <w:spacing w:val="-3"/>
          <w:u w:val="single" w:color="000000"/>
        </w:rPr>
        <w:t xml:space="preserve"> </w:t>
      </w:r>
      <w:r w:rsidRPr="008D089C">
        <w:rPr>
          <w:rFonts w:cs="Arial"/>
          <w:spacing w:val="-1"/>
          <w:u w:val="single" w:color="000000"/>
        </w:rPr>
        <w:t>A</w:t>
      </w:r>
      <w:r w:rsidRPr="008D089C">
        <w:rPr>
          <w:rFonts w:cs="Arial"/>
          <w:u w:val="single" w:color="000000"/>
        </w:rPr>
        <w:t>sso</w:t>
      </w:r>
      <w:r w:rsidRPr="008D089C">
        <w:rPr>
          <w:rFonts w:cs="Arial"/>
          <w:spacing w:val="-1"/>
          <w:u w:val="single" w:color="000000"/>
        </w:rPr>
        <w:t>c</w:t>
      </w:r>
      <w:r w:rsidRPr="008D089C">
        <w:rPr>
          <w:rFonts w:cs="Arial"/>
          <w:spacing w:val="2"/>
          <w:u w:val="single" w:color="000000"/>
        </w:rPr>
        <w:t>i</w:t>
      </w:r>
      <w:r w:rsidRPr="008D089C">
        <w:rPr>
          <w:rFonts w:cs="Arial"/>
          <w:spacing w:val="-1"/>
          <w:u w:val="single" w:color="000000"/>
        </w:rPr>
        <w:t>a</w:t>
      </w:r>
      <w:r w:rsidRPr="008D089C">
        <w:rPr>
          <w:rFonts w:cs="Arial"/>
          <w:u w:val="single" w:color="000000"/>
        </w:rPr>
        <w:t xml:space="preserve">tion </w:t>
      </w:r>
      <w:r w:rsidRPr="008D089C">
        <w:rPr>
          <w:rFonts w:cs="Arial"/>
          <w:spacing w:val="-1"/>
          <w:u w:val="single" w:color="000000"/>
        </w:rPr>
        <w:t>(A</w:t>
      </w:r>
      <w:r w:rsidRPr="008D089C">
        <w:rPr>
          <w:rFonts w:cs="Arial"/>
          <w:u w:val="single" w:color="000000"/>
        </w:rPr>
        <w:t>S</w:t>
      </w:r>
      <w:r w:rsidRPr="008D089C">
        <w:rPr>
          <w:rFonts w:cs="Arial"/>
          <w:spacing w:val="-1"/>
          <w:u w:val="single" w:color="000000"/>
        </w:rPr>
        <w:t>HA</w:t>
      </w:r>
      <w:r w:rsidRPr="008D089C">
        <w:rPr>
          <w:rFonts w:cs="Arial"/>
          <w:u w:val="single" w:color="000000"/>
        </w:rPr>
        <w:t>)</w:t>
      </w:r>
      <w:r w:rsidRPr="008D089C">
        <w:rPr>
          <w:rFonts w:cs="Arial"/>
          <w:spacing w:val="-1"/>
          <w:u w:val="single" w:color="000000"/>
        </w:rPr>
        <w:t xml:space="preserve"> </w:t>
      </w:r>
      <w:r w:rsidRPr="008D089C">
        <w:rPr>
          <w:rFonts w:cs="Arial"/>
        </w:rPr>
        <w:t xml:space="preserve">is </w:t>
      </w:r>
      <w:r w:rsidRPr="008D089C">
        <w:rPr>
          <w:rFonts w:cs="Arial"/>
          <w:spacing w:val="1"/>
        </w:rPr>
        <w:t>t</w:t>
      </w:r>
      <w:r w:rsidRPr="008D089C">
        <w:rPr>
          <w:rFonts w:cs="Arial"/>
        </w:rPr>
        <w:t>he pr</w:t>
      </w:r>
      <w:r w:rsidRPr="008D089C">
        <w:rPr>
          <w:rFonts w:cs="Arial"/>
          <w:spacing w:val="-3"/>
        </w:rPr>
        <w:t>o</w:t>
      </w:r>
      <w:r w:rsidRPr="008D089C">
        <w:rPr>
          <w:rFonts w:cs="Arial"/>
        </w:rPr>
        <w:t>f</w:t>
      </w:r>
      <w:r w:rsidRPr="008D089C">
        <w:rPr>
          <w:rFonts w:cs="Arial"/>
          <w:spacing w:val="-2"/>
        </w:rPr>
        <w:t>e</w:t>
      </w:r>
      <w:r w:rsidRPr="008D089C">
        <w:rPr>
          <w:rFonts w:cs="Arial"/>
        </w:rPr>
        <w:t>s</w:t>
      </w:r>
      <w:r w:rsidRPr="008D089C">
        <w:rPr>
          <w:rFonts w:cs="Arial"/>
          <w:spacing w:val="-2"/>
        </w:rPr>
        <w:t>s</w:t>
      </w:r>
      <w:r w:rsidRPr="008D089C">
        <w:rPr>
          <w:rFonts w:cs="Arial"/>
          <w:spacing w:val="1"/>
        </w:rPr>
        <w:t>i</w:t>
      </w:r>
      <w:r w:rsidRPr="008D089C">
        <w:rPr>
          <w:rFonts w:cs="Arial"/>
        </w:rPr>
        <w:t>on</w:t>
      </w:r>
      <w:r w:rsidRPr="008D089C">
        <w:rPr>
          <w:rFonts w:cs="Arial"/>
          <w:spacing w:val="-2"/>
        </w:rPr>
        <w:t>a</w:t>
      </w:r>
      <w:r w:rsidRPr="008D089C">
        <w:rPr>
          <w:rFonts w:cs="Arial"/>
          <w:spacing w:val="1"/>
        </w:rPr>
        <w:t>l</w:t>
      </w:r>
      <w:r w:rsidRPr="008D089C">
        <w:rPr>
          <w:rFonts w:cs="Arial"/>
        </w:rPr>
        <w:t>, s</w:t>
      </w:r>
      <w:r w:rsidRPr="008D089C">
        <w:rPr>
          <w:rFonts w:cs="Arial"/>
          <w:spacing w:val="-2"/>
        </w:rPr>
        <w:t>c</w:t>
      </w:r>
      <w:r w:rsidRPr="008D089C">
        <w:rPr>
          <w:rFonts w:cs="Arial"/>
          <w:spacing w:val="1"/>
        </w:rPr>
        <w:t>i</w:t>
      </w:r>
      <w:r w:rsidRPr="008D089C">
        <w:rPr>
          <w:rFonts w:cs="Arial"/>
        </w:rPr>
        <w:t>e</w:t>
      </w:r>
      <w:r w:rsidRPr="008D089C">
        <w:rPr>
          <w:rFonts w:cs="Arial"/>
          <w:spacing w:val="-3"/>
        </w:rPr>
        <w:t>n</w:t>
      </w:r>
      <w:r w:rsidRPr="008D089C">
        <w:rPr>
          <w:rFonts w:cs="Arial"/>
          <w:spacing w:val="-2"/>
        </w:rPr>
        <w:t>t</w:t>
      </w:r>
      <w:r w:rsidRPr="008D089C">
        <w:rPr>
          <w:rFonts w:cs="Arial"/>
          <w:spacing w:val="1"/>
        </w:rPr>
        <w:t>i</w:t>
      </w:r>
      <w:r w:rsidRPr="008D089C">
        <w:rPr>
          <w:rFonts w:cs="Arial"/>
          <w:spacing w:val="-2"/>
        </w:rPr>
        <w:t>f</w:t>
      </w:r>
      <w:r w:rsidRPr="008D089C">
        <w:rPr>
          <w:rFonts w:cs="Arial"/>
          <w:spacing w:val="1"/>
        </w:rPr>
        <w:t>i</w:t>
      </w:r>
      <w:r w:rsidRPr="008D089C">
        <w:rPr>
          <w:rFonts w:cs="Arial"/>
        </w:rPr>
        <w:t xml:space="preserve">c, </w:t>
      </w:r>
      <w:r w:rsidRPr="008D089C">
        <w:rPr>
          <w:rFonts w:cs="Arial"/>
          <w:spacing w:val="-2"/>
        </w:rPr>
        <w:t>a</w:t>
      </w:r>
      <w:r w:rsidRPr="008D089C">
        <w:rPr>
          <w:rFonts w:cs="Arial"/>
        </w:rPr>
        <w:t>nd cre</w:t>
      </w:r>
      <w:r w:rsidRPr="008D089C">
        <w:rPr>
          <w:rFonts w:cs="Arial"/>
          <w:spacing w:val="-3"/>
        </w:rPr>
        <w:t>d</w:t>
      </w:r>
      <w:r w:rsidRPr="008D089C">
        <w:rPr>
          <w:rFonts w:cs="Arial"/>
        </w:rPr>
        <w:t>en</w:t>
      </w:r>
      <w:r w:rsidRPr="008D089C">
        <w:rPr>
          <w:rFonts w:cs="Arial"/>
          <w:spacing w:val="-2"/>
        </w:rPr>
        <w:t>t</w:t>
      </w:r>
      <w:r w:rsidRPr="008D089C">
        <w:rPr>
          <w:rFonts w:cs="Arial"/>
          <w:spacing w:val="1"/>
        </w:rPr>
        <w:t>i</w:t>
      </w:r>
      <w:r w:rsidRPr="008D089C">
        <w:rPr>
          <w:rFonts w:cs="Arial"/>
          <w:spacing w:val="-2"/>
        </w:rPr>
        <w:t>a</w:t>
      </w:r>
      <w:r w:rsidRPr="008D089C">
        <w:rPr>
          <w:rFonts w:cs="Arial"/>
          <w:spacing w:val="1"/>
        </w:rPr>
        <w:t>li</w:t>
      </w:r>
      <w:r w:rsidRPr="008D089C">
        <w:rPr>
          <w:rFonts w:cs="Arial"/>
        </w:rPr>
        <w:t>ng</w:t>
      </w:r>
      <w:r w:rsidRPr="008D089C">
        <w:rPr>
          <w:rFonts w:cs="Arial"/>
          <w:spacing w:val="-3"/>
        </w:rPr>
        <w:t xml:space="preserve"> </w:t>
      </w:r>
      <w:r w:rsidRPr="008D089C">
        <w:rPr>
          <w:rFonts w:cs="Arial"/>
        </w:rPr>
        <w:t>a</w:t>
      </w:r>
      <w:r w:rsidRPr="008D089C">
        <w:rPr>
          <w:rFonts w:cs="Arial"/>
          <w:spacing w:val="-2"/>
        </w:rPr>
        <w:t>s</w:t>
      </w:r>
      <w:r w:rsidRPr="008D089C">
        <w:rPr>
          <w:rFonts w:cs="Arial"/>
        </w:rPr>
        <w:t>so</w:t>
      </w:r>
      <w:r w:rsidRPr="008D089C">
        <w:rPr>
          <w:rFonts w:cs="Arial"/>
          <w:spacing w:val="-2"/>
        </w:rPr>
        <w:t>c</w:t>
      </w:r>
      <w:r w:rsidRPr="008D089C">
        <w:rPr>
          <w:rFonts w:cs="Arial"/>
          <w:spacing w:val="1"/>
        </w:rPr>
        <w:t>i</w:t>
      </w:r>
      <w:r w:rsidRPr="008D089C">
        <w:rPr>
          <w:rFonts w:cs="Arial"/>
        </w:rPr>
        <w:t>a</w:t>
      </w:r>
      <w:r w:rsidRPr="008D089C">
        <w:rPr>
          <w:rFonts w:cs="Arial"/>
          <w:spacing w:val="-2"/>
        </w:rPr>
        <w:t>t</w:t>
      </w:r>
      <w:r w:rsidRPr="008D089C">
        <w:rPr>
          <w:rFonts w:cs="Arial"/>
          <w:spacing w:val="1"/>
        </w:rPr>
        <w:t>i</w:t>
      </w:r>
      <w:r w:rsidRPr="008D089C">
        <w:rPr>
          <w:rFonts w:cs="Arial"/>
        </w:rPr>
        <w:t>on</w:t>
      </w:r>
      <w:r w:rsidRPr="008D089C">
        <w:rPr>
          <w:rFonts w:cs="Arial"/>
          <w:spacing w:val="-3"/>
        </w:rPr>
        <w:t xml:space="preserve"> </w:t>
      </w:r>
      <w:r w:rsidRPr="008D089C">
        <w:rPr>
          <w:rFonts w:cs="Arial"/>
        </w:rPr>
        <w:t>f</w:t>
      </w:r>
      <w:r w:rsidRPr="008D089C">
        <w:rPr>
          <w:rFonts w:cs="Arial"/>
          <w:spacing w:val="-3"/>
        </w:rPr>
        <w:t>o</w:t>
      </w:r>
      <w:r w:rsidRPr="008D089C">
        <w:rPr>
          <w:rFonts w:cs="Arial"/>
        </w:rPr>
        <w:t>r</w:t>
      </w:r>
      <w:r w:rsidRPr="008D089C">
        <w:rPr>
          <w:rFonts w:cs="Arial"/>
          <w:spacing w:val="1"/>
        </w:rPr>
        <w:t xml:space="preserve"> </w:t>
      </w:r>
      <w:r w:rsidRPr="008D089C">
        <w:rPr>
          <w:rFonts w:cs="Arial"/>
          <w:spacing w:val="-4"/>
        </w:rPr>
        <w:t>m</w:t>
      </w:r>
      <w:r w:rsidRPr="008D089C">
        <w:rPr>
          <w:rFonts w:cs="Arial"/>
          <w:spacing w:val="2"/>
        </w:rPr>
        <w:t>e</w:t>
      </w:r>
      <w:r w:rsidRPr="008D089C">
        <w:rPr>
          <w:rFonts w:cs="Arial"/>
          <w:spacing w:val="-4"/>
        </w:rPr>
        <w:t>m</w:t>
      </w:r>
      <w:r w:rsidRPr="008D089C">
        <w:rPr>
          <w:rFonts w:cs="Arial"/>
        </w:rPr>
        <w:t>bers and</w:t>
      </w:r>
      <w:r w:rsidRPr="008D089C">
        <w:rPr>
          <w:rFonts w:cs="Arial"/>
          <w:spacing w:val="-3"/>
        </w:rPr>
        <w:t xml:space="preserve"> </w:t>
      </w:r>
      <w:r w:rsidRPr="008D089C">
        <w:rPr>
          <w:rFonts w:cs="Arial"/>
        </w:rPr>
        <w:t>a</w:t>
      </w:r>
      <w:r w:rsidRPr="008D089C">
        <w:rPr>
          <w:rFonts w:cs="Arial"/>
          <w:spacing w:val="-2"/>
        </w:rPr>
        <w:t>f</w:t>
      </w:r>
      <w:r w:rsidRPr="008D089C">
        <w:rPr>
          <w:rFonts w:cs="Arial"/>
        </w:rPr>
        <w:t>f</w:t>
      </w:r>
      <w:r w:rsidRPr="008D089C">
        <w:rPr>
          <w:rFonts w:cs="Arial"/>
          <w:spacing w:val="-2"/>
        </w:rPr>
        <w:t>i</w:t>
      </w:r>
      <w:r w:rsidRPr="008D089C">
        <w:rPr>
          <w:rFonts w:cs="Arial"/>
          <w:spacing w:val="1"/>
        </w:rPr>
        <w:t>li</w:t>
      </w:r>
      <w:r w:rsidRPr="008D089C">
        <w:rPr>
          <w:rFonts w:cs="Arial"/>
          <w:spacing w:val="-2"/>
        </w:rPr>
        <w:t>a</w:t>
      </w:r>
      <w:r w:rsidRPr="008D089C">
        <w:rPr>
          <w:rFonts w:cs="Arial"/>
          <w:spacing w:val="1"/>
        </w:rPr>
        <w:t>t</w:t>
      </w:r>
      <w:r w:rsidRPr="008D089C">
        <w:rPr>
          <w:rFonts w:cs="Arial"/>
          <w:spacing w:val="-2"/>
        </w:rPr>
        <w:t>e</w:t>
      </w:r>
      <w:r w:rsidRPr="008D089C">
        <w:rPr>
          <w:rFonts w:cs="Arial"/>
        </w:rPr>
        <w:t xml:space="preserve">s </w:t>
      </w:r>
      <w:r w:rsidRPr="008D089C">
        <w:rPr>
          <w:rFonts w:cs="Arial"/>
          <w:spacing w:val="-2"/>
        </w:rPr>
        <w:t>w</w:t>
      </w:r>
      <w:r w:rsidRPr="008D089C">
        <w:rPr>
          <w:rFonts w:cs="Arial"/>
          <w:spacing w:val="-3"/>
        </w:rPr>
        <w:t>h</w:t>
      </w:r>
      <w:r w:rsidRPr="008D089C">
        <w:rPr>
          <w:rFonts w:cs="Arial"/>
        </w:rPr>
        <w:t>o are</w:t>
      </w:r>
      <w:r w:rsidRPr="008D089C">
        <w:rPr>
          <w:rFonts w:cs="Arial"/>
          <w:spacing w:val="-2"/>
        </w:rPr>
        <w:t xml:space="preserve"> </w:t>
      </w:r>
      <w:r w:rsidRPr="008D089C">
        <w:rPr>
          <w:rFonts w:cs="Arial"/>
        </w:rPr>
        <w:t>au</w:t>
      </w:r>
      <w:r w:rsidRPr="008D089C">
        <w:rPr>
          <w:rFonts w:cs="Arial"/>
          <w:spacing w:val="-3"/>
        </w:rPr>
        <w:t>d</w:t>
      </w:r>
      <w:r w:rsidRPr="008D089C">
        <w:rPr>
          <w:rFonts w:cs="Arial"/>
          <w:spacing w:val="1"/>
        </w:rPr>
        <w:t>i</w:t>
      </w:r>
      <w:r w:rsidRPr="008D089C">
        <w:rPr>
          <w:rFonts w:cs="Arial"/>
        </w:rPr>
        <w:t>o</w:t>
      </w:r>
      <w:r w:rsidRPr="008D089C">
        <w:rPr>
          <w:rFonts w:cs="Arial"/>
          <w:spacing w:val="1"/>
        </w:rPr>
        <w:t>l</w:t>
      </w:r>
      <w:r w:rsidRPr="008D089C">
        <w:rPr>
          <w:rFonts w:cs="Arial"/>
        </w:rPr>
        <w:t>o</w:t>
      </w:r>
      <w:r w:rsidRPr="008D089C">
        <w:rPr>
          <w:rFonts w:cs="Arial"/>
          <w:spacing w:val="-3"/>
        </w:rPr>
        <w:t>g</w:t>
      </w:r>
      <w:r w:rsidRPr="008D089C">
        <w:rPr>
          <w:rFonts w:cs="Arial"/>
          <w:spacing w:val="1"/>
        </w:rPr>
        <w:t>i</w:t>
      </w:r>
      <w:r w:rsidRPr="008D089C">
        <w:rPr>
          <w:rFonts w:cs="Arial"/>
          <w:spacing w:val="-2"/>
        </w:rPr>
        <w:t>s</w:t>
      </w:r>
      <w:r w:rsidRPr="008D089C">
        <w:rPr>
          <w:rFonts w:cs="Arial"/>
          <w:spacing w:val="1"/>
        </w:rPr>
        <w:t>t</w:t>
      </w:r>
      <w:r w:rsidRPr="008D089C">
        <w:rPr>
          <w:rFonts w:cs="Arial"/>
        </w:rPr>
        <w:t>s,</w:t>
      </w:r>
      <w:r w:rsidRPr="008D089C">
        <w:rPr>
          <w:rFonts w:cs="Arial"/>
          <w:spacing w:val="-3"/>
        </w:rPr>
        <w:t xml:space="preserve"> </w:t>
      </w:r>
      <w:r w:rsidRPr="008D089C">
        <w:rPr>
          <w:rFonts w:cs="Arial"/>
        </w:rPr>
        <w:t>sp</w:t>
      </w:r>
      <w:r w:rsidRPr="008D089C">
        <w:rPr>
          <w:rFonts w:cs="Arial"/>
          <w:spacing w:val="-2"/>
        </w:rPr>
        <w:t>e</w:t>
      </w:r>
      <w:r w:rsidRPr="008D089C">
        <w:rPr>
          <w:rFonts w:cs="Arial"/>
        </w:rPr>
        <w:t>ec</w:t>
      </w:r>
      <w:r w:rsidRPr="008D089C">
        <w:rPr>
          <w:rFonts w:cs="Arial"/>
          <w:spacing w:val="-2"/>
        </w:rPr>
        <w:t>h</w:t>
      </w:r>
      <w:r w:rsidRPr="008D089C">
        <w:rPr>
          <w:rFonts w:cs="Arial"/>
          <w:spacing w:val="-4"/>
        </w:rPr>
        <w:t>-</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e pa</w:t>
      </w:r>
      <w:r w:rsidRPr="008D089C">
        <w:rPr>
          <w:rFonts w:cs="Arial"/>
          <w:spacing w:val="1"/>
        </w:rPr>
        <w:t>t</w:t>
      </w:r>
      <w:r w:rsidRPr="008D089C">
        <w:rPr>
          <w:rFonts w:cs="Arial"/>
        </w:rPr>
        <w:t>h</w:t>
      </w:r>
      <w:r w:rsidRPr="008D089C">
        <w:rPr>
          <w:rFonts w:cs="Arial"/>
          <w:spacing w:val="-3"/>
        </w:rPr>
        <w:t>o</w:t>
      </w:r>
      <w:r w:rsidRPr="008D089C">
        <w:rPr>
          <w:rFonts w:cs="Arial"/>
          <w:spacing w:val="1"/>
        </w:rPr>
        <w:t>l</w:t>
      </w:r>
      <w:r w:rsidRPr="008D089C">
        <w:rPr>
          <w:rFonts w:cs="Arial"/>
        </w:rPr>
        <w:t>o</w:t>
      </w:r>
      <w:r w:rsidRPr="008D089C">
        <w:rPr>
          <w:rFonts w:cs="Arial"/>
          <w:spacing w:val="-3"/>
        </w:rPr>
        <w:t>g</w:t>
      </w:r>
      <w:r w:rsidRPr="008D089C">
        <w:rPr>
          <w:rFonts w:cs="Arial"/>
          <w:spacing w:val="1"/>
        </w:rPr>
        <w:t>i</w:t>
      </w:r>
      <w:r w:rsidRPr="008D089C">
        <w:rPr>
          <w:rFonts w:cs="Arial"/>
        </w:rPr>
        <w:t>s</w:t>
      </w:r>
      <w:r w:rsidRPr="008D089C">
        <w:rPr>
          <w:rFonts w:cs="Arial"/>
          <w:spacing w:val="-2"/>
        </w:rPr>
        <w:t>t</w:t>
      </w:r>
      <w:r w:rsidRPr="008D089C">
        <w:rPr>
          <w:rFonts w:cs="Arial"/>
        </w:rPr>
        <w:t>s, and s</w:t>
      </w:r>
      <w:r w:rsidRPr="008D089C">
        <w:rPr>
          <w:rFonts w:cs="Arial"/>
          <w:spacing w:val="-3"/>
        </w:rPr>
        <w:t>p</w:t>
      </w:r>
      <w:r w:rsidRPr="008D089C">
        <w:rPr>
          <w:rFonts w:cs="Arial"/>
        </w:rPr>
        <w:t>eech,</w:t>
      </w:r>
      <w:r w:rsidRPr="008D089C">
        <w:rPr>
          <w:rFonts w:cs="Arial"/>
          <w:spacing w:val="-3"/>
        </w:rPr>
        <w:t xml:space="preserve"> </w:t>
      </w:r>
      <w:r w:rsidRPr="008D089C">
        <w:rPr>
          <w:rFonts w:cs="Arial"/>
          <w:spacing w:val="1"/>
        </w:rPr>
        <w:t>l</w:t>
      </w:r>
      <w:r w:rsidRPr="008D089C">
        <w:rPr>
          <w:rFonts w:cs="Arial"/>
        </w:rPr>
        <w:t>an</w:t>
      </w:r>
      <w:r w:rsidRPr="008D089C">
        <w:rPr>
          <w:rFonts w:cs="Arial"/>
          <w:spacing w:val="-3"/>
        </w:rPr>
        <w:t>g</w:t>
      </w:r>
      <w:r w:rsidRPr="008D089C">
        <w:rPr>
          <w:rFonts w:cs="Arial"/>
        </w:rPr>
        <w:t>ua</w:t>
      </w:r>
      <w:r w:rsidRPr="008D089C">
        <w:rPr>
          <w:rFonts w:cs="Arial"/>
          <w:spacing w:val="-3"/>
        </w:rPr>
        <w:t>g</w:t>
      </w:r>
      <w:r w:rsidRPr="008D089C">
        <w:rPr>
          <w:rFonts w:cs="Arial"/>
        </w:rPr>
        <w:t>e, and</w:t>
      </w:r>
      <w:r w:rsidRPr="008D089C">
        <w:rPr>
          <w:rFonts w:cs="Arial"/>
          <w:spacing w:val="-3"/>
        </w:rPr>
        <w:t xml:space="preserve"> </w:t>
      </w:r>
      <w:r w:rsidRPr="008D089C">
        <w:rPr>
          <w:rFonts w:cs="Arial"/>
        </w:rPr>
        <w:t>hea</w:t>
      </w:r>
      <w:r w:rsidRPr="008D089C">
        <w:rPr>
          <w:rFonts w:cs="Arial"/>
          <w:spacing w:val="-2"/>
        </w:rPr>
        <w:t>r</w:t>
      </w:r>
      <w:r w:rsidRPr="008D089C">
        <w:rPr>
          <w:rFonts w:cs="Arial"/>
          <w:spacing w:val="1"/>
        </w:rPr>
        <w:t>i</w:t>
      </w:r>
      <w:r w:rsidRPr="008D089C">
        <w:rPr>
          <w:rFonts w:cs="Arial"/>
        </w:rPr>
        <w:t>ng</w:t>
      </w:r>
      <w:r w:rsidRPr="008D089C">
        <w:rPr>
          <w:rFonts w:cs="Arial"/>
          <w:spacing w:val="-3"/>
        </w:rPr>
        <w:t xml:space="preserve"> </w:t>
      </w:r>
      <w:r w:rsidRPr="008D089C">
        <w:rPr>
          <w:rFonts w:cs="Arial"/>
        </w:rPr>
        <w:t>sc</w:t>
      </w:r>
      <w:r w:rsidRPr="008D089C">
        <w:rPr>
          <w:rFonts w:cs="Arial"/>
          <w:spacing w:val="-2"/>
        </w:rPr>
        <w:t>i</w:t>
      </w:r>
      <w:r w:rsidRPr="008D089C">
        <w:rPr>
          <w:rFonts w:cs="Arial"/>
        </w:rPr>
        <w:t>en</w:t>
      </w:r>
      <w:r w:rsidRPr="008D089C">
        <w:rPr>
          <w:rFonts w:cs="Arial"/>
          <w:spacing w:val="-2"/>
        </w:rPr>
        <w:t>t</w:t>
      </w:r>
      <w:r w:rsidRPr="008D089C">
        <w:rPr>
          <w:rFonts w:cs="Arial"/>
          <w:spacing w:val="1"/>
        </w:rPr>
        <w:t>i</w:t>
      </w:r>
      <w:r w:rsidRPr="008D089C">
        <w:rPr>
          <w:rFonts w:cs="Arial"/>
          <w:spacing w:val="-2"/>
        </w:rPr>
        <w:t>s</w:t>
      </w:r>
      <w:r w:rsidRPr="008D089C">
        <w:rPr>
          <w:rFonts w:cs="Arial"/>
          <w:spacing w:val="1"/>
        </w:rPr>
        <w:t>t</w:t>
      </w:r>
      <w:r w:rsidRPr="008D089C">
        <w:rPr>
          <w:rFonts w:cs="Arial"/>
        </w:rPr>
        <w:t xml:space="preserve">s. </w:t>
      </w:r>
      <w:r w:rsidRPr="008D089C">
        <w:rPr>
          <w:rFonts w:cs="Arial"/>
          <w:spacing w:val="-3"/>
        </w:rPr>
        <w:t>F</w:t>
      </w:r>
      <w:r w:rsidRPr="008D089C">
        <w:rPr>
          <w:rFonts w:cs="Arial"/>
        </w:rPr>
        <w:t>u</w:t>
      </w:r>
      <w:r w:rsidRPr="008D089C">
        <w:rPr>
          <w:rFonts w:cs="Arial"/>
          <w:spacing w:val="-2"/>
        </w:rPr>
        <w:t>r</w:t>
      </w:r>
      <w:r w:rsidRPr="008D089C">
        <w:rPr>
          <w:rFonts w:cs="Arial"/>
          <w:spacing w:val="1"/>
        </w:rPr>
        <w:t>t</w:t>
      </w:r>
      <w:r w:rsidRPr="008D089C">
        <w:rPr>
          <w:rFonts w:cs="Arial"/>
        </w:rPr>
        <w:t>h</w:t>
      </w:r>
      <w:r w:rsidRPr="008D089C">
        <w:rPr>
          <w:rFonts w:cs="Arial"/>
          <w:spacing w:val="-2"/>
        </w:rPr>
        <w:t>e</w:t>
      </w:r>
      <w:r w:rsidRPr="008D089C">
        <w:rPr>
          <w:rFonts w:cs="Arial"/>
        </w:rPr>
        <w:t>r</w:t>
      </w:r>
      <w:r w:rsidRPr="008D089C">
        <w:rPr>
          <w:rFonts w:cs="Arial"/>
          <w:spacing w:val="-2"/>
        </w:rPr>
        <w:t xml:space="preserve"> </w:t>
      </w:r>
      <w:r w:rsidRPr="008D089C">
        <w:rPr>
          <w:rFonts w:cs="Arial"/>
          <w:spacing w:val="1"/>
        </w:rPr>
        <w:t>i</w:t>
      </w:r>
      <w:r w:rsidRPr="008D089C">
        <w:rPr>
          <w:rFonts w:cs="Arial"/>
        </w:rPr>
        <w:t>nf</w:t>
      </w:r>
      <w:r w:rsidRPr="008D089C">
        <w:rPr>
          <w:rFonts w:cs="Arial"/>
          <w:spacing w:val="-3"/>
        </w:rPr>
        <w:t>o</w:t>
      </w:r>
      <w:r w:rsidRPr="008D089C">
        <w:rPr>
          <w:rFonts w:cs="Arial"/>
        </w:rPr>
        <w:t>r</w:t>
      </w:r>
      <w:r w:rsidRPr="008D089C">
        <w:rPr>
          <w:rFonts w:cs="Arial"/>
          <w:spacing w:val="-4"/>
        </w:rPr>
        <w:t>m</w:t>
      </w:r>
      <w:r w:rsidRPr="008D089C">
        <w:rPr>
          <w:rFonts w:cs="Arial"/>
        </w:rPr>
        <w:t>a</w:t>
      </w:r>
      <w:r w:rsidRPr="008D089C">
        <w:rPr>
          <w:rFonts w:cs="Arial"/>
          <w:spacing w:val="1"/>
        </w:rPr>
        <w:t>ti</w:t>
      </w:r>
      <w:r w:rsidRPr="008D089C">
        <w:rPr>
          <w:rFonts w:cs="Arial"/>
        </w:rPr>
        <w:t xml:space="preserve">on </w:t>
      </w:r>
      <w:r w:rsidRPr="008D089C">
        <w:rPr>
          <w:rFonts w:cs="Arial"/>
          <w:spacing w:val="-4"/>
        </w:rPr>
        <w:t>m</w:t>
      </w:r>
      <w:r w:rsidRPr="008D089C">
        <w:rPr>
          <w:rFonts w:cs="Arial"/>
        </w:rPr>
        <w:t>ay</w:t>
      </w:r>
      <w:r w:rsidRPr="008D089C">
        <w:rPr>
          <w:rFonts w:cs="Arial"/>
          <w:spacing w:val="-3"/>
        </w:rPr>
        <w:t xml:space="preserve"> </w:t>
      </w:r>
      <w:r w:rsidRPr="008D089C">
        <w:rPr>
          <w:rFonts w:cs="Arial"/>
        </w:rPr>
        <w:t xml:space="preserve">be </w:t>
      </w:r>
      <w:r w:rsidRPr="008D089C">
        <w:rPr>
          <w:rFonts w:cs="Arial"/>
          <w:spacing w:val="1"/>
        </w:rPr>
        <w:t>l</w:t>
      </w:r>
      <w:r w:rsidRPr="008D089C">
        <w:rPr>
          <w:rFonts w:cs="Arial"/>
        </w:rPr>
        <w:t>oc</w:t>
      </w:r>
      <w:r w:rsidRPr="008D089C">
        <w:rPr>
          <w:rFonts w:cs="Arial"/>
          <w:spacing w:val="-2"/>
        </w:rPr>
        <w:t>a</w:t>
      </w:r>
      <w:r w:rsidRPr="008D089C">
        <w:rPr>
          <w:rFonts w:cs="Arial"/>
          <w:spacing w:val="1"/>
        </w:rPr>
        <w:t>t</w:t>
      </w:r>
      <w:r w:rsidRPr="008D089C">
        <w:rPr>
          <w:rFonts w:cs="Arial"/>
        </w:rPr>
        <w:t>ed</w:t>
      </w:r>
      <w:r w:rsidRPr="008D089C">
        <w:rPr>
          <w:rFonts w:cs="Arial"/>
          <w:spacing w:val="-3"/>
        </w:rPr>
        <w:t xml:space="preserve"> </w:t>
      </w:r>
      <w:r w:rsidRPr="008D089C">
        <w:rPr>
          <w:rFonts w:cs="Arial"/>
        </w:rPr>
        <w:t>at</w:t>
      </w:r>
      <w:r w:rsidR="00EB10C1">
        <w:rPr>
          <w:rFonts w:cs="Arial"/>
        </w:rPr>
        <w:t xml:space="preserve"> </w:t>
      </w:r>
      <w:hyperlink r:id="rId17" w:history="1">
        <w:r w:rsidR="00EB10C1" w:rsidRPr="00EB10C1">
          <w:rPr>
            <w:rStyle w:val="Hyperlink"/>
            <w:rFonts w:cs="Arial"/>
          </w:rPr>
          <w:t>ASHA’s website</w:t>
        </w:r>
      </w:hyperlink>
      <w:r w:rsidRPr="008D089C">
        <w:rPr>
          <w:rFonts w:cs="Arial"/>
          <w:spacing w:val="-1"/>
        </w:rPr>
        <w:t xml:space="preserve"> </w:t>
      </w:r>
      <w:r w:rsidRPr="008D089C">
        <w:rPr>
          <w:rFonts w:cs="Arial"/>
          <w:color w:val="000000"/>
        </w:rPr>
        <w:t>or</w:t>
      </w:r>
      <w:r w:rsidRPr="008D089C">
        <w:rPr>
          <w:rFonts w:cs="Arial"/>
          <w:color w:val="000000"/>
          <w:spacing w:val="1"/>
        </w:rPr>
        <w:t xml:space="preserve"> </w:t>
      </w:r>
      <w:r w:rsidRPr="008D089C">
        <w:rPr>
          <w:rFonts w:cs="Arial"/>
          <w:color w:val="000000"/>
        </w:rPr>
        <w:t>by ca</w:t>
      </w:r>
      <w:r w:rsidRPr="008D089C">
        <w:rPr>
          <w:rFonts w:cs="Arial"/>
          <w:color w:val="000000"/>
          <w:spacing w:val="-2"/>
        </w:rPr>
        <w:t>l</w:t>
      </w:r>
      <w:r w:rsidRPr="008D089C">
        <w:rPr>
          <w:rFonts w:cs="Arial"/>
          <w:color w:val="000000"/>
          <w:spacing w:val="1"/>
        </w:rPr>
        <w:t>li</w:t>
      </w:r>
      <w:r w:rsidRPr="008D089C">
        <w:rPr>
          <w:rFonts w:cs="Arial"/>
          <w:color w:val="000000"/>
        </w:rPr>
        <w:t>ng</w:t>
      </w:r>
      <w:r w:rsidRPr="008D089C">
        <w:rPr>
          <w:rFonts w:cs="Arial"/>
          <w:color w:val="000000"/>
          <w:spacing w:val="-3"/>
        </w:rPr>
        <w:t xml:space="preserve"> </w:t>
      </w:r>
      <w:r w:rsidRPr="008D089C">
        <w:rPr>
          <w:rFonts w:cs="Arial"/>
          <w:color w:val="000000"/>
          <w:spacing w:val="1"/>
        </w:rPr>
        <w:t>t</w:t>
      </w:r>
      <w:r w:rsidRPr="008D089C">
        <w:rPr>
          <w:rFonts w:cs="Arial"/>
          <w:color w:val="000000"/>
          <w:spacing w:val="-3"/>
        </w:rPr>
        <w:t>h</w:t>
      </w:r>
      <w:r w:rsidRPr="008D089C">
        <w:rPr>
          <w:rFonts w:cs="Arial"/>
          <w:color w:val="000000"/>
        </w:rPr>
        <w:t xml:space="preserve">e </w:t>
      </w:r>
      <w:r w:rsidRPr="008D089C">
        <w:rPr>
          <w:rFonts w:cs="Arial"/>
          <w:color w:val="000000"/>
          <w:spacing w:val="-2"/>
        </w:rPr>
        <w:t>A</w:t>
      </w:r>
      <w:r w:rsidRPr="008D089C">
        <w:rPr>
          <w:rFonts w:cs="Arial"/>
          <w:color w:val="000000"/>
          <w:spacing w:val="-1"/>
        </w:rPr>
        <w:t>S</w:t>
      </w:r>
      <w:r w:rsidRPr="008D089C">
        <w:rPr>
          <w:rFonts w:cs="Arial"/>
          <w:color w:val="000000"/>
          <w:spacing w:val="-2"/>
        </w:rPr>
        <w:t>H</w:t>
      </w:r>
      <w:r w:rsidRPr="008D089C">
        <w:rPr>
          <w:rFonts w:cs="Arial"/>
          <w:color w:val="000000"/>
        </w:rPr>
        <w:t>A</w:t>
      </w:r>
      <w:r w:rsidRPr="008D089C">
        <w:rPr>
          <w:rFonts w:cs="Arial"/>
          <w:color w:val="000000"/>
          <w:spacing w:val="-1"/>
        </w:rPr>
        <w:t xml:space="preserve"> </w:t>
      </w:r>
      <w:r w:rsidRPr="008D089C">
        <w:rPr>
          <w:rFonts w:cs="Arial"/>
          <w:color w:val="000000"/>
          <w:spacing w:val="-2"/>
        </w:rPr>
        <w:t>A</w:t>
      </w:r>
      <w:r w:rsidRPr="008D089C">
        <w:rPr>
          <w:rFonts w:cs="Arial"/>
          <w:color w:val="000000"/>
        </w:rPr>
        <w:t>c</w:t>
      </w:r>
      <w:r w:rsidRPr="008D089C">
        <w:rPr>
          <w:rFonts w:cs="Arial"/>
          <w:color w:val="000000"/>
          <w:spacing w:val="1"/>
        </w:rPr>
        <w:t>t</w:t>
      </w:r>
      <w:r w:rsidRPr="008D089C">
        <w:rPr>
          <w:rFonts w:cs="Arial"/>
          <w:color w:val="000000"/>
          <w:spacing w:val="-2"/>
        </w:rPr>
        <w:t>i</w:t>
      </w:r>
      <w:r w:rsidRPr="008D089C">
        <w:rPr>
          <w:rFonts w:cs="Arial"/>
          <w:color w:val="000000"/>
        </w:rPr>
        <w:t xml:space="preserve">on </w:t>
      </w:r>
      <w:r w:rsidRPr="008D089C">
        <w:rPr>
          <w:rFonts w:cs="Arial"/>
          <w:color w:val="000000"/>
          <w:spacing w:val="-4"/>
        </w:rPr>
        <w:t>C</w:t>
      </w:r>
      <w:r w:rsidRPr="008D089C">
        <w:rPr>
          <w:rFonts w:cs="Arial"/>
          <w:color w:val="000000"/>
        </w:rPr>
        <w:t>en</w:t>
      </w:r>
      <w:r w:rsidRPr="008D089C">
        <w:rPr>
          <w:rFonts w:cs="Arial"/>
          <w:color w:val="000000"/>
          <w:spacing w:val="1"/>
        </w:rPr>
        <w:t>t</w:t>
      </w:r>
      <w:r w:rsidRPr="008D089C">
        <w:rPr>
          <w:rFonts w:cs="Arial"/>
          <w:color w:val="000000"/>
          <w:spacing w:val="-2"/>
        </w:rPr>
        <w:t>e</w:t>
      </w:r>
      <w:r w:rsidRPr="008D089C">
        <w:rPr>
          <w:rFonts w:cs="Arial"/>
          <w:color w:val="000000"/>
        </w:rPr>
        <w:t>r</w:t>
      </w:r>
      <w:r w:rsidRPr="008D089C">
        <w:rPr>
          <w:rFonts w:cs="Arial"/>
          <w:color w:val="000000"/>
          <w:spacing w:val="1"/>
        </w:rPr>
        <w:t xml:space="preserve"> </w:t>
      </w:r>
      <w:r w:rsidRPr="008D089C">
        <w:rPr>
          <w:rFonts w:cs="Arial"/>
          <w:color w:val="000000"/>
          <w:spacing w:val="-2"/>
        </w:rPr>
        <w:t>a</w:t>
      </w:r>
      <w:r w:rsidRPr="008D089C">
        <w:rPr>
          <w:rFonts w:cs="Arial"/>
          <w:color w:val="000000"/>
        </w:rPr>
        <w:t>t</w:t>
      </w:r>
      <w:r w:rsidRPr="008D089C">
        <w:rPr>
          <w:rFonts w:cs="Arial"/>
          <w:color w:val="000000"/>
          <w:spacing w:val="1"/>
        </w:rPr>
        <w:t xml:space="preserve"> </w:t>
      </w:r>
      <w:r w:rsidRPr="008D089C">
        <w:rPr>
          <w:rFonts w:cs="Arial"/>
          <w:color w:val="000000"/>
        </w:rPr>
        <w:t>1</w:t>
      </w:r>
      <w:r w:rsidRPr="008D089C">
        <w:rPr>
          <w:rFonts w:cs="Arial"/>
          <w:color w:val="000000"/>
          <w:spacing w:val="-5"/>
        </w:rPr>
        <w:t>-</w:t>
      </w:r>
      <w:r w:rsidRPr="008D089C">
        <w:rPr>
          <w:rFonts w:cs="Arial"/>
          <w:color w:val="000000"/>
        </w:rPr>
        <w:t>80</w:t>
      </w:r>
      <w:r w:rsidRPr="008D089C">
        <w:rPr>
          <w:rFonts w:cs="Arial"/>
          <w:color w:val="000000"/>
          <w:spacing w:val="2"/>
        </w:rPr>
        <w:t>0</w:t>
      </w:r>
      <w:r w:rsidRPr="008D089C">
        <w:rPr>
          <w:rFonts w:cs="Arial"/>
          <w:color w:val="000000"/>
          <w:spacing w:val="-4"/>
        </w:rPr>
        <w:t>-</w:t>
      </w:r>
      <w:r w:rsidRPr="008D089C">
        <w:rPr>
          <w:rFonts w:cs="Arial"/>
          <w:color w:val="000000"/>
        </w:rPr>
        <w:t>63</w:t>
      </w:r>
      <w:r w:rsidRPr="008D089C">
        <w:rPr>
          <w:rFonts w:cs="Arial"/>
          <w:color w:val="000000"/>
          <w:spacing w:val="2"/>
        </w:rPr>
        <w:t>8</w:t>
      </w:r>
      <w:r w:rsidRPr="008D089C">
        <w:rPr>
          <w:rFonts w:cs="Arial"/>
          <w:color w:val="000000"/>
          <w:spacing w:val="-4"/>
        </w:rPr>
        <w:t>-</w:t>
      </w:r>
      <w:r w:rsidRPr="008D089C">
        <w:rPr>
          <w:rFonts w:cs="Arial"/>
          <w:color w:val="000000"/>
        </w:rPr>
        <w:t>8255.</w:t>
      </w:r>
    </w:p>
    <w:p w14:paraId="035D6879" w14:textId="6FF8C9D6" w:rsidR="00664068" w:rsidRPr="008D089C" w:rsidRDefault="00664068" w:rsidP="002D718A">
      <w:pPr>
        <w:pStyle w:val="BodyText"/>
        <w:numPr>
          <w:ilvl w:val="0"/>
          <w:numId w:val="35"/>
        </w:numPr>
        <w:tabs>
          <w:tab w:val="left" w:pos="1179"/>
        </w:tabs>
        <w:spacing w:before="240" w:after="0" w:line="360" w:lineRule="auto"/>
        <w:ind w:left="1180" w:right="274"/>
        <w:rPr>
          <w:rFonts w:ascii="Georgia" w:hAnsi="Georgia" w:cs="Arial"/>
        </w:rPr>
      </w:pPr>
      <w:r w:rsidRPr="008D089C">
        <w:rPr>
          <w:rFonts w:ascii="Georgia" w:hAnsi="Georgia" w:cs="Arial"/>
          <w:spacing w:val="-1"/>
        </w:rPr>
        <w:t>A</w:t>
      </w:r>
      <w:r w:rsidRPr="008D089C">
        <w:rPr>
          <w:rFonts w:ascii="Georgia" w:hAnsi="Georgia" w:cs="Arial"/>
        </w:rPr>
        <w:t>S</w:t>
      </w:r>
      <w:r w:rsidRPr="008D089C">
        <w:rPr>
          <w:rFonts w:ascii="Georgia" w:hAnsi="Georgia" w:cs="Arial"/>
          <w:spacing w:val="-1"/>
        </w:rPr>
        <w:t>HA’</w:t>
      </w:r>
      <w:r w:rsidRPr="008D089C">
        <w:rPr>
          <w:rFonts w:ascii="Georgia" w:hAnsi="Georgia" w:cs="Arial"/>
        </w:rPr>
        <w:t>s mission is the</w:t>
      </w:r>
      <w:r w:rsidRPr="008D089C">
        <w:rPr>
          <w:rFonts w:ascii="Georgia" w:hAnsi="Georgia" w:cs="Arial"/>
          <w:spacing w:val="-1"/>
        </w:rPr>
        <w:t xml:space="preserve"> f</w:t>
      </w:r>
      <w:r w:rsidRPr="008D089C">
        <w:rPr>
          <w:rFonts w:ascii="Georgia" w:hAnsi="Georgia" w:cs="Arial"/>
        </w:rPr>
        <w:t>ollo</w:t>
      </w:r>
      <w:r w:rsidRPr="008D089C">
        <w:rPr>
          <w:rFonts w:ascii="Georgia" w:hAnsi="Georgia" w:cs="Arial"/>
          <w:spacing w:val="-1"/>
        </w:rPr>
        <w:t>w</w:t>
      </w:r>
      <w:r w:rsidRPr="008D089C">
        <w:rPr>
          <w:rFonts w:ascii="Georgia" w:hAnsi="Georgia" w:cs="Arial"/>
        </w:rPr>
        <w:t>in</w:t>
      </w:r>
      <w:r w:rsidRPr="008D089C">
        <w:rPr>
          <w:rFonts w:ascii="Georgia" w:hAnsi="Georgia" w:cs="Arial"/>
          <w:spacing w:val="-3"/>
        </w:rPr>
        <w:t>g</w:t>
      </w:r>
      <w:r w:rsidRPr="008D089C">
        <w:rPr>
          <w:rFonts w:ascii="Georgia" w:hAnsi="Georgia" w:cs="Arial"/>
        </w:rPr>
        <w:t>:</w:t>
      </w:r>
      <w:r w:rsidR="003003A9" w:rsidRPr="008D089C">
        <w:rPr>
          <w:rFonts w:ascii="Georgia" w:hAnsi="Georgia" w:cs="Arial"/>
          <w:spacing w:val="60"/>
        </w:rPr>
        <w:t xml:space="preserve"> </w:t>
      </w:r>
      <w:r w:rsidRPr="008D089C">
        <w:rPr>
          <w:rFonts w:ascii="Georgia" w:hAnsi="Georgia" w:cs="Arial"/>
          <w:spacing w:val="-1"/>
        </w:rPr>
        <w:t>“E</w:t>
      </w:r>
      <w:r w:rsidRPr="008D089C">
        <w:rPr>
          <w:rFonts w:ascii="Georgia" w:hAnsi="Georgia" w:cs="Arial"/>
        </w:rPr>
        <w:t>mpo</w:t>
      </w:r>
      <w:r w:rsidRPr="008D089C">
        <w:rPr>
          <w:rFonts w:ascii="Georgia" w:hAnsi="Georgia" w:cs="Arial"/>
          <w:spacing w:val="-1"/>
        </w:rPr>
        <w:t>w</w:t>
      </w:r>
      <w:r w:rsidRPr="008D089C">
        <w:rPr>
          <w:rFonts w:ascii="Georgia" w:hAnsi="Georgia" w:cs="Arial"/>
          <w:spacing w:val="1"/>
        </w:rPr>
        <w:t>e</w:t>
      </w:r>
      <w:r w:rsidRPr="008D089C">
        <w:rPr>
          <w:rFonts w:ascii="Georgia" w:hAnsi="Georgia" w:cs="Arial"/>
          <w:spacing w:val="-1"/>
        </w:rPr>
        <w:t>r</w:t>
      </w:r>
      <w:r w:rsidRPr="008D089C">
        <w:rPr>
          <w:rFonts w:ascii="Georgia" w:hAnsi="Georgia" w:cs="Arial"/>
        </w:rPr>
        <w:t xml:space="preserve">ing </w:t>
      </w:r>
      <w:r w:rsidRPr="008D089C">
        <w:rPr>
          <w:rFonts w:ascii="Georgia" w:hAnsi="Georgia" w:cs="Arial"/>
          <w:spacing w:val="-1"/>
        </w:rPr>
        <w:t>a</w:t>
      </w:r>
      <w:r w:rsidRPr="008D089C">
        <w:rPr>
          <w:rFonts w:ascii="Georgia" w:hAnsi="Georgia" w:cs="Arial"/>
        </w:rPr>
        <w:t>nd suppo</w:t>
      </w:r>
      <w:r w:rsidRPr="008D089C">
        <w:rPr>
          <w:rFonts w:ascii="Georgia" w:hAnsi="Georgia" w:cs="Arial"/>
          <w:spacing w:val="-1"/>
        </w:rPr>
        <w:t>r</w:t>
      </w:r>
      <w:r w:rsidRPr="008D089C">
        <w:rPr>
          <w:rFonts w:ascii="Georgia" w:hAnsi="Georgia" w:cs="Arial"/>
        </w:rPr>
        <w:t>ting</w:t>
      </w:r>
      <w:r w:rsidRPr="008D089C">
        <w:rPr>
          <w:rFonts w:ascii="Georgia" w:hAnsi="Georgia" w:cs="Arial"/>
          <w:spacing w:val="-3"/>
        </w:rPr>
        <w:t xml:space="preserve"> </w:t>
      </w:r>
      <w:r w:rsidRPr="008D089C">
        <w:rPr>
          <w:rFonts w:ascii="Georgia" w:hAnsi="Georgia" w:cs="Arial"/>
        </w:rPr>
        <w:t>s</w:t>
      </w:r>
      <w:r w:rsidRPr="008D089C">
        <w:rPr>
          <w:rFonts w:ascii="Georgia" w:hAnsi="Georgia" w:cs="Arial"/>
          <w:spacing w:val="2"/>
        </w:rPr>
        <w:t>p</w:t>
      </w:r>
      <w:r w:rsidRPr="008D089C">
        <w:rPr>
          <w:rFonts w:ascii="Georgia" w:hAnsi="Georgia" w:cs="Arial"/>
          <w:spacing w:val="-1"/>
        </w:rPr>
        <w:t>eec</w:t>
      </w:r>
      <w:r w:rsidRPr="008D089C">
        <w:rPr>
          <w:rFonts w:ascii="Georgia" w:hAnsi="Georgia" w:cs="Arial"/>
          <w:spacing w:val="2"/>
        </w:rPr>
        <w:t>h</w:t>
      </w:r>
      <w:r w:rsidRPr="008D089C">
        <w:rPr>
          <w:rFonts w:ascii="Georgia" w:hAnsi="Georgia" w:cs="Arial"/>
          <w:spacing w:val="-1"/>
        </w:rPr>
        <w:t>-</w:t>
      </w:r>
      <w:r w:rsidRPr="008D089C">
        <w:rPr>
          <w:rFonts w:ascii="Georgia" w:hAnsi="Georgia" w:cs="Arial"/>
        </w:rPr>
        <w:t>l</w:t>
      </w:r>
      <w:r w:rsidRPr="008D089C">
        <w:rPr>
          <w:rFonts w:ascii="Georgia" w:hAnsi="Georgia" w:cs="Arial"/>
          <w:spacing w:val="1"/>
        </w:rPr>
        <w:t>a</w:t>
      </w:r>
      <w:r w:rsidRPr="008D089C">
        <w:rPr>
          <w:rFonts w:ascii="Georgia" w:hAnsi="Georgia" w:cs="Arial"/>
        </w:rPr>
        <w:t>n</w:t>
      </w:r>
      <w:r w:rsidRPr="008D089C">
        <w:rPr>
          <w:rFonts w:ascii="Georgia" w:hAnsi="Georgia" w:cs="Arial"/>
          <w:spacing w:val="-3"/>
        </w:rPr>
        <w:t>g</w:t>
      </w:r>
      <w:r w:rsidRPr="008D089C">
        <w:rPr>
          <w:rFonts w:ascii="Georgia" w:hAnsi="Georgia" w:cs="Arial"/>
        </w:rPr>
        <w:t>u</w:t>
      </w:r>
      <w:r w:rsidRPr="008D089C">
        <w:rPr>
          <w:rFonts w:ascii="Georgia" w:hAnsi="Georgia" w:cs="Arial"/>
          <w:spacing w:val="1"/>
        </w:rPr>
        <w:t>a</w:t>
      </w:r>
      <w:r w:rsidRPr="008D089C">
        <w:rPr>
          <w:rFonts w:ascii="Georgia" w:hAnsi="Georgia" w:cs="Arial"/>
        </w:rPr>
        <w:t>ge</w:t>
      </w:r>
      <w:r w:rsidRPr="008D089C">
        <w:rPr>
          <w:rFonts w:ascii="Georgia" w:hAnsi="Georgia" w:cs="Arial"/>
          <w:spacing w:val="-1"/>
        </w:rPr>
        <w:t xml:space="preserve"> </w:t>
      </w:r>
      <w:r w:rsidRPr="008D089C">
        <w:rPr>
          <w:rFonts w:ascii="Georgia" w:hAnsi="Georgia" w:cs="Arial"/>
        </w:rPr>
        <w:t>p</w:t>
      </w:r>
      <w:r w:rsidRPr="008D089C">
        <w:rPr>
          <w:rFonts w:ascii="Georgia" w:hAnsi="Georgia" w:cs="Arial"/>
          <w:spacing w:val="-1"/>
        </w:rPr>
        <w:t>a</w:t>
      </w:r>
      <w:r w:rsidRPr="008D089C">
        <w:rPr>
          <w:rFonts w:ascii="Georgia" w:hAnsi="Georgia" w:cs="Arial"/>
        </w:rPr>
        <w:t>thol</w:t>
      </w:r>
      <w:r w:rsidRPr="008D089C">
        <w:rPr>
          <w:rFonts w:ascii="Georgia" w:hAnsi="Georgia" w:cs="Arial"/>
          <w:spacing w:val="2"/>
        </w:rPr>
        <w:t>o</w:t>
      </w:r>
      <w:r w:rsidRPr="008D089C">
        <w:rPr>
          <w:rFonts w:ascii="Georgia" w:hAnsi="Georgia" w:cs="Arial"/>
          <w:spacing w:val="-3"/>
        </w:rPr>
        <w:t>g</w:t>
      </w:r>
      <w:r w:rsidRPr="008D089C">
        <w:rPr>
          <w:rFonts w:ascii="Georgia" w:hAnsi="Georgia" w:cs="Arial"/>
        </w:rPr>
        <w:t xml:space="preserve">ists, </w:t>
      </w:r>
      <w:r w:rsidRPr="008D089C">
        <w:rPr>
          <w:rFonts w:ascii="Georgia" w:hAnsi="Georgia" w:cs="Arial"/>
          <w:spacing w:val="-1"/>
        </w:rPr>
        <w:t>a</w:t>
      </w:r>
      <w:r w:rsidRPr="008D089C">
        <w:rPr>
          <w:rFonts w:ascii="Georgia" w:hAnsi="Georgia" w:cs="Arial"/>
        </w:rPr>
        <w:t>udiolo</w:t>
      </w:r>
      <w:r w:rsidRPr="008D089C">
        <w:rPr>
          <w:rFonts w:ascii="Georgia" w:hAnsi="Georgia" w:cs="Arial"/>
          <w:spacing w:val="-3"/>
        </w:rPr>
        <w:t>g</w:t>
      </w:r>
      <w:r w:rsidRPr="008D089C">
        <w:rPr>
          <w:rFonts w:ascii="Georgia" w:hAnsi="Georgia" w:cs="Arial"/>
        </w:rPr>
        <w:t xml:space="preserve">ists, </w:t>
      </w:r>
      <w:r w:rsidRPr="008D089C">
        <w:rPr>
          <w:rFonts w:ascii="Georgia" w:hAnsi="Georgia" w:cs="Arial"/>
          <w:spacing w:val="-1"/>
        </w:rPr>
        <w:t>a</w:t>
      </w:r>
      <w:r w:rsidRPr="008D089C">
        <w:rPr>
          <w:rFonts w:ascii="Georgia" w:hAnsi="Georgia" w:cs="Arial"/>
        </w:rPr>
        <w:t>nd sp</w:t>
      </w:r>
      <w:r w:rsidRPr="008D089C">
        <w:rPr>
          <w:rFonts w:ascii="Georgia" w:hAnsi="Georgia" w:cs="Arial"/>
          <w:spacing w:val="-1"/>
        </w:rPr>
        <w:t>e</w:t>
      </w:r>
      <w:r w:rsidRPr="008D089C">
        <w:rPr>
          <w:rFonts w:ascii="Georgia" w:hAnsi="Georgia" w:cs="Arial"/>
          <w:spacing w:val="1"/>
        </w:rPr>
        <w:t>e</w:t>
      </w:r>
      <w:r w:rsidRPr="008D089C">
        <w:rPr>
          <w:rFonts w:ascii="Georgia" w:hAnsi="Georgia" w:cs="Arial"/>
          <w:spacing w:val="-1"/>
        </w:rPr>
        <w:t>c</w:t>
      </w:r>
      <w:r w:rsidRPr="008D089C">
        <w:rPr>
          <w:rFonts w:ascii="Georgia" w:hAnsi="Georgia" w:cs="Arial"/>
        </w:rPr>
        <w:t>h,</w:t>
      </w:r>
      <w:r w:rsidRPr="008D089C">
        <w:rPr>
          <w:rFonts w:ascii="Georgia" w:hAnsi="Georgia" w:cs="Arial"/>
          <w:spacing w:val="2"/>
        </w:rPr>
        <w:t xml:space="preserve"> </w:t>
      </w:r>
      <w:r w:rsidRPr="008D089C">
        <w:rPr>
          <w:rFonts w:ascii="Georgia" w:hAnsi="Georgia" w:cs="Arial"/>
        </w:rPr>
        <w:t>l</w:t>
      </w:r>
      <w:r w:rsidRPr="008D089C">
        <w:rPr>
          <w:rFonts w:ascii="Georgia" w:hAnsi="Georgia" w:cs="Arial"/>
          <w:spacing w:val="-1"/>
        </w:rPr>
        <w:t>a</w:t>
      </w:r>
      <w:r w:rsidRPr="008D089C">
        <w:rPr>
          <w:rFonts w:ascii="Georgia" w:hAnsi="Georgia" w:cs="Arial"/>
        </w:rPr>
        <w:t>n</w:t>
      </w:r>
      <w:r w:rsidRPr="008D089C">
        <w:rPr>
          <w:rFonts w:ascii="Georgia" w:hAnsi="Georgia" w:cs="Arial"/>
          <w:spacing w:val="-3"/>
        </w:rPr>
        <w:t>g</w:t>
      </w:r>
      <w:r w:rsidRPr="008D089C">
        <w:rPr>
          <w:rFonts w:ascii="Georgia" w:hAnsi="Georgia" w:cs="Arial"/>
          <w:spacing w:val="2"/>
        </w:rPr>
        <w:t>u</w:t>
      </w:r>
      <w:r w:rsidRPr="008D089C">
        <w:rPr>
          <w:rFonts w:ascii="Georgia" w:hAnsi="Georgia" w:cs="Arial"/>
          <w:spacing w:val="1"/>
        </w:rPr>
        <w:t>a</w:t>
      </w:r>
      <w:r w:rsidRPr="008D089C">
        <w:rPr>
          <w:rFonts w:ascii="Georgia" w:hAnsi="Georgia" w:cs="Arial"/>
          <w:spacing w:val="-3"/>
        </w:rPr>
        <w:t>g</w:t>
      </w:r>
      <w:r w:rsidRPr="008D089C">
        <w:rPr>
          <w:rFonts w:ascii="Georgia" w:hAnsi="Georgia" w:cs="Arial"/>
          <w:spacing w:val="-1"/>
        </w:rPr>
        <w:t>e</w:t>
      </w:r>
      <w:r w:rsidRPr="008D089C">
        <w:rPr>
          <w:rFonts w:ascii="Georgia" w:hAnsi="Georgia" w:cs="Arial"/>
        </w:rPr>
        <w:t xml:space="preserve">, </w:t>
      </w:r>
      <w:r w:rsidRPr="008D089C">
        <w:rPr>
          <w:rFonts w:ascii="Georgia" w:hAnsi="Georgia" w:cs="Arial"/>
          <w:spacing w:val="-1"/>
        </w:rPr>
        <w:t>a</w:t>
      </w:r>
      <w:r w:rsidRPr="008D089C">
        <w:rPr>
          <w:rFonts w:ascii="Georgia" w:hAnsi="Georgia" w:cs="Arial"/>
        </w:rPr>
        <w:t xml:space="preserve">nd </w:t>
      </w:r>
      <w:r w:rsidRPr="008D089C">
        <w:rPr>
          <w:rFonts w:ascii="Georgia" w:hAnsi="Georgia" w:cs="Arial"/>
          <w:spacing w:val="2"/>
        </w:rPr>
        <w:t>h</w:t>
      </w:r>
      <w:r w:rsidRPr="008D089C">
        <w:rPr>
          <w:rFonts w:ascii="Georgia" w:hAnsi="Georgia" w:cs="Arial"/>
          <w:spacing w:val="-1"/>
        </w:rPr>
        <w:t>ear</w:t>
      </w:r>
      <w:r w:rsidRPr="008D089C">
        <w:rPr>
          <w:rFonts w:ascii="Georgia" w:hAnsi="Georgia" w:cs="Arial"/>
        </w:rPr>
        <w:t>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spacing w:val="2"/>
        </w:rPr>
        <w:t>s</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e</w:t>
      </w:r>
      <w:r w:rsidRPr="008D089C">
        <w:rPr>
          <w:rFonts w:ascii="Georgia" w:hAnsi="Georgia" w:cs="Arial"/>
        </w:rPr>
        <w:t xml:space="preserve">ntists </w:t>
      </w:r>
      <w:r w:rsidRPr="008D089C">
        <w:rPr>
          <w:rFonts w:ascii="Georgia" w:hAnsi="Georgia" w:cs="Arial"/>
          <w:spacing w:val="2"/>
        </w:rPr>
        <w:t>b</w:t>
      </w:r>
      <w:r w:rsidRPr="008D089C">
        <w:rPr>
          <w:rFonts w:ascii="Georgia" w:hAnsi="Georgia" w:cs="Arial"/>
          <w:spacing w:val="-8"/>
        </w:rPr>
        <w:t>y</w:t>
      </w:r>
      <w:r w:rsidRPr="008D089C">
        <w:rPr>
          <w:rFonts w:ascii="Georgia" w:hAnsi="Georgia" w:cs="Arial"/>
        </w:rPr>
        <w:t>:</w:t>
      </w:r>
    </w:p>
    <w:p w14:paraId="4E8F6927" w14:textId="77777777" w:rsidR="003003A9" w:rsidRPr="008D089C" w:rsidRDefault="00664068" w:rsidP="002D718A">
      <w:pPr>
        <w:pStyle w:val="BodyText"/>
        <w:numPr>
          <w:ilvl w:val="0"/>
          <w:numId w:val="56"/>
        </w:numPr>
        <w:tabs>
          <w:tab w:val="left" w:pos="1499"/>
        </w:tabs>
        <w:spacing w:before="240" w:after="0" w:line="360" w:lineRule="auto"/>
        <w:rPr>
          <w:rFonts w:ascii="Georgia" w:hAnsi="Georgia" w:cs="Arial"/>
        </w:rPr>
      </w:pPr>
      <w:r w:rsidRPr="008D089C">
        <w:rPr>
          <w:rFonts w:ascii="Georgia" w:hAnsi="Georgia" w:cs="Arial"/>
          <w:spacing w:val="-1"/>
        </w:rPr>
        <w:t>A</w:t>
      </w:r>
      <w:r w:rsidRPr="008D089C">
        <w:rPr>
          <w:rFonts w:ascii="Georgia" w:hAnsi="Georgia" w:cs="Arial"/>
        </w:rPr>
        <w:t>dvo</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ting</w:t>
      </w:r>
      <w:r w:rsidRPr="008D089C">
        <w:rPr>
          <w:rFonts w:ascii="Georgia" w:hAnsi="Georgia" w:cs="Arial"/>
          <w:spacing w:val="-3"/>
        </w:rPr>
        <w:t xml:space="preserve"> </w:t>
      </w:r>
      <w:r w:rsidRPr="008D089C">
        <w:rPr>
          <w:rFonts w:ascii="Georgia" w:hAnsi="Georgia" w:cs="Arial"/>
        </w:rPr>
        <w:t xml:space="preserve">on </w:t>
      </w:r>
      <w:r w:rsidRPr="008D089C">
        <w:rPr>
          <w:rFonts w:ascii="Georgia" w:hAnsi="Georgia" w:cs="Arial"/>
          <w:spacing w:val="2"/>
        </w:rPr>
        <w:t>b</w:t>
      </w:r>
      <w:r w:rsidRPr="008D089C">
        <w:rPr>
          <w:rFonts w:ascii="Georgia" w:hAnsi="Georgia" w:cs="Arial"/>
          <w:spacing w:val="-1"/>
        </w:rPr>
        <w:t>e</w:t>
      </w:r>
      <w:r w:rsidRPr="008D089C">
        <w:rPr>
          <w:rFonts w:ascii="Georgia" w:hAnsi="Georgia" w:cs="Arial"/>
        </w:rPr>
        <w:t>h</w:t>
      </w:r>
      <w:r w:rsidRPr="008D089C">
        <w:rPr>
          <w:rFonts w:ascii="Georgia" w:hAnsi="Georgia" w:cs="Arial"/>
          <w:spacing w:val="-1"/>
        </w:rPr>
        <w:t>a</w:t>
      </w:r>
      <w:r w:rsidRPr="008D089C">
        <w:rPr>
          <w:rFonts w:ascii="Georgia" w:hAnsi="Georgia" w:cs="Arial"/>
        </w:rPr>
        <w:t>lf</w:t>
      </w:r>
      <w:r w:rsidRPr="008D089C">
        <w:rPr>
          <w:rFonts w:ascii="Georgia" w:hAnsi="Georgia" w:cs="Arial"/>
          <w:spacing w:val="1"/>
        </w:rPr>
        <w:t xml:space="preserve"> </w:t>
      </w:r>
      <w:r w:rsidRPr="008D089C">
        <w:rPr>
          <w:rFonts w:ascii="Georgia" w:hAnsi="Georgia" w:cs="Arial"/>
        </w:rPr>
        <w:t>of</w:t>
      </w:r>
      <w:r w:rsidRPr="008D089C">
        <w:rPr>
          <w:rFonts w:ascii="Georgia" w:hAnsi="Georgia" w:cs="Arial"/>
          <w:spacing w:val="-1"/>
        </w:rPr>
        <w:t xml:space="preserve"> </w:t>
      </w:r>
      <w:proofErr w:type="gramStart"/>
      <w:r w:rsidRPr="008D089C">
        <w:rPr>
          <w:rFonts w:ascii="Georgia" w:hAnsi="Georgia" w:cs="Arial"/>
        </w:rPr>
        <w:t>p</w:t>
      </w:r>
      <w:r w:rsidRPr="008D089C">
        <w:rPr>
          <w:rFonts w:ascii="Georgia" w:hAnsi="Georgia" w:cs="Arial"/>
          <w:spacing w:val="-1"/>
        </w:rPr>
        <w:t>er</w:t>
      </w:r>
      <w:r w:rsidRPr="008D089C">
        <w:rPr>
          <w:rFonts w:ascii="Georgia" w:hAnsi="Georgia" w:cs="Arial"/>
        </w:rPr>
        <w:t>sons</w:t>
      </w:r>
      <w:proofErr w:type="gramEnd"/>
      <w:r w:rsidRPr="008D089C">
        <w:rPr>
          <w:rFonts w:ascii="Georgia" w:hAnsi="Georgia" w:cs="Arial"/>
        </w:rPr>
        <w:t xml:space="preserve"> </w:t>
      </w:r>
      <w:r w:rsidRPr="008D089C">
        <w:rPr>
          <w:rFonts w:ascii="Georgia" w:hAnsi="Georgia" w:cs="Arial"/>
          <w:spacing w:val="-1"/>
        </w:rPr>
        <w:t>w</w:t>
      </w:r>
      <w:r w:rsidRPr="008D089C">
        <w:rPr>
          <w:rFonts w:ascii="Georgia" w:hAnsi="Georgia" w:cs="Arial"/>
        </w:rPr>
        <w:t xml:space="preserve">ith </w:t>
      </w:r>
      <w:r w:rsidRPr="008D089C">
        <w:rPr>
          <w:rFonts w:ascii="Georgia" w:hAnsi="Georgia" w:cs="Arial"/>
          <w:spacing w:val="-1"/>
        </w:rPr>
        <w:t>c</w:t>
      </w:r>
      <w:r w:rsidRPr="008D089C">
        <w:rPr>
          <w:rFonts w:ascii="Georgia" w:hAnsi="Georgia" w:cs="Arial"/>
        </w:rPr>
        <w:t>ommuni</w:t>
      </w:r>
      <w:r w:rsidRPr="008D089C">
        <w:rPr>
          <w:rFonts w:ascii="Georgia" w:hAnsi="Georgia" w:cs="Arial"/>
          <w:spacing w:val="-1"/>
        </w:rPr>
        <w:t>ca</w:t>
      </w:r>
      <w:r w:rsidRPr="008D089C">
        <w:rPr>
          <w:rFonts w:ascii="Georgia" w:hAnsi="Georgia" w:cs="Arial"/>
        </w:rPr>
        <w:t xml:space="preserve">tion </w:t>
      </w:r>
      <w:r w:rsidRPr="008D089C">
        <w:rPr>
          <w:rFonts w:ascii="Georgia" w:hAnsi="Georgia" w:cs="Arial"/>
          <w:spacing w:val="-1"/>
        </w:rPr>
        <w:t>a</w:t>
      </w:r>
      <w:r w:rsidRPr="008D089C">
        <w:rPr>
          <w:rFonts w:ascii="Georgia" w:hAnsi="Georgia" w:cs="Arial"/>
        </w:rPr>
        <w:t xml:space="preserve">nd </w:t>
      </w:r>
      <w:r w:rsidRPr="008D089C">
        <w:rPr>
          <w:rFonts w:ascii="Georgia" w:hAnsi="Georgia" w:cs="Arial"/>
          <w:spacing w:val="-1"/>
        </w:rPr>
        <w:t>re</w:t>
      </w:r>
      <w:r w:rsidRPr="008D089C">
        <w:rPr>
          <w:rFonts w:ascii="Georgia" w:hAnsi="Georgia" w:cs="Arial"/>
          <w:spacing w:val="2"/>
        </w:rPr>
        <w:t>l</w:t>
      </w:r>
      <w:r w:rsidRPr="008D089C">
        <w:rPr>
          <w:rFonts w:ascii="Georgia" w:hAnsi="Georgia" w:cs="Arial"/>
          <w:spacing w:val="-1"/>
        </w:rPr>
        <w:t>a</w:t>
      </w:r>
      <w:r w:rsidRPr="008D089C">
        <w:rPr>
          <w:rFonts w:ascii="Georgia" w:hAnsi="Georgia" w:cs="Arial"/>
        </w:rPr>
        <w:t>t</w:t>
      </w:r>
      <w:r w:rsidRPr="008D089C">
        <w:rPr>
          <w:rFonts w:ascii="Georgia" w:hAnsi="Georgia" w:cs="Arial"/>
          <w:spacing w:val="-1"/>
        </w:rPr>
        <w:t>e</w:t>
      </w:r>
      <w:r w:rsidRPr="008D089C">
        <w:rPr>
          <w:rFonts w:ascii="Georgia" w:hAnsi="Georgia" w:cs="Arial"/>
        </w:rPr>
        <w:t>d diso</w:t>
      </w:r>
      <w:r w:rsidRPr="008D089C">
        <w:rPr>
          <w:rFonts w:ascii="Georgia" w:hAnsi="Georgia" w:cs="Arial"/>
          <w:spacing w:val="-1"/>
        </w:rPr>
        <w:t>r</w:t>
      </w:r>
      <w:r w:rsidRPr="008D089C">
        <w:rPr>
          <w:rFonts w:ascii="Georgia" w:hAnsi="Georgia" w:cs="Arial"/>
          <w:spacing w:val="2"/>
        </w:rPr>
        <w:t>d</w:t>
      </w:r>
      <w:r w:rsidRPr="008D089C">
        <w:rPr>
          <w:rFonts w:ascii="Georgia" w:hAnsi="Georgia" w:cs="Arial"/>
          <w:spacing w:val="-1"/>
        </w:rPr>
        <w:t>er</w:t>
      </w:r>
      <w:r w:rsidRPr="008D089C">
        <w:rPr>
          <w:rFonts w:ascii="Georgia" w:hAnsi="Georgia" w:cs="Arial"/>
        </w:rPr>
        <w:t>s</w:t>
      </w:r>
    </w:p>
    <w:p w14:paraId="09CB281F" w14:textId="77777777" w:rsidR="003003A9" w:rsidRPr="008D089C" w:rsidRDefault="00664068" w:rsidP="002D718A">
      <w:pPr>
        <w:pStyle w:val="BodyText"/>
        <w:numPr>
          <w:ilvl w:val="0"/>
          <w:numId w:val="56"/>
        </w:numPr>
        <w:tabs>
          <w:tab w:val="left" w:pos="1484"/>
        </w:tabs>
        <w:spacing w:before="240" w:after="0" w:line="360" w:lineRule="auto"/>
        <w:rPr>
          <w:rFonts w:ascii="Georgia" w:hAnsi="Georgia" w:cs="Arial"/>
        </w:rPr>
      </w:pPr>
      <w:r w:rsidRPr="008D089C">
        <w:rPr>
          <w:rFonts w:ascii="Georgia" w:hAnsi="Georgia" w:cs="Arial"/>
          <w:spacing w:val="-1"/>
        </w:rPr>
        <w:lastRenderedPageBreak/>
        <w:t>A</w:t>
      </w:r>
      <w:r w:rsidRPr="008D089C">
        <w:rPr>
          <w:rFonts w:ascii="Georgia" w:hAnsi="Georgia" w:cs="Arial"/>
        </w:rPr>
        <w:t>dv</w:t>
      </w:r>
      <w:r w:rsidRPr="008D089C">
        <w:rPr>
          <w:rFonts w:ascii="Georgia" w:hAnsi="Georgia" w:cs="Arial"/>
          <w:spacing w:val="-1"/>
        </w:rPr>
        <w:t>a</w:t>
      </w:r>
      <w:r w:rsidRPr="008D089C">
        <w:rPr>
          <w:rFonts w:ascii="Georgia" w:hAnsi="Georgia" w:cs="Arial"/>
        </w:rPr>
        <w:t>n</w:t>
      </w:r>
      <w:r w:rsidRPr="008D089C">
        <w:rPr>
          <w:rFonts w:ascii="Georgia" w:hAnsi="Georgia" w:cs="Arial"/>
          <w:spacing w:val="-1"/>
        </w:rPr>
        <w:t>c</w:t>
      </w:r>
      <w:r w:rsidRPr="008D089C">
        <w:rPr>
          <w:rFonts w:ascii="Georgia" w:hAnsi="Georgia" w:cs="Arial"/>
        </w:rPr>
        <w:t>i</w:t>
      </w:r>
      <w:r w:rsidRPr="008D089C">
        <w:rPr>
          <w:rFonts w:ascii="Georgia" w:hAnsi="Georgia" w:cs="Arial"/>
          <w:spacing w:val="2"/>
        </w:rPr>
        <w:t>n</w:t>
      </w:r>
      <w:r w:rsidRPr="008D089C">
        <w:rPr>
          <w:rFonts w:ascii="Georgia" w:hAnsi="Georgia" w:cs="Arial"/>
        </w:rPr>
        <w:t xml:space="preserve">g </w:t>
      </w:r>
      <w:r w:rsidRPr="008D089C">
        <w:rPr>
          <w:rFonts w:ascii="Georgia" w:hAnsi="Georgia" w:cs="Arial"/>
          <w:spacing w:val="-1"/>
        </w:rPr>
        <w:t>c</w:t>
      </w:r>
      <w:r w:rsidRPr="008D089C">
        <w:rPr>
          <w:rFonts w:ascii="Georgia" w:hAnsi="Georgia" w:cs="Arial"/>
        </w:rPr>
        <w:t>ommuni</w:t>
      </w:r>
      <w:r w:rsidRPr="008D089C">
        <w:rPr>
          <w:rFonts w:ascii="Georgia" w:hAnsi="Georgia" w:cs="Arial"/>
          <w:spacing w:val="-1"/>
        </w:rPr>
        <w:t>ca</w:t>
      </w:r>
      <w:r w:rsidRPr="008D089C">
        <w:rPr>
          <w:rFonts w:ascii="Georgia" w:hAnsi="Georgia" w:cs="Arial"/>
        </w:rPr>
        <w:t>tion s</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e</w:t>
      </w:r>
      <w:r w:rsidRPr="008D089C">
        <w:rPr>
          <w:rFonts w:ascii="Georgia" w:hAnsi="Georgia" w:cs="Arial"/>
        </w:rPr>
        <w:t>n</w:t>
      </w:r>
      <w:r w:rsidRPr="008D089C">
        <w:rPr>
          <w:rFonts w:ascii="Georgia" w:hAnsi="Georgia" w:cs="Arial"/>
          <w:spacing w:val="-1"/>
        </w:rPr>
        <w:t>c</w:t>
      </w:r>
      <w:r w:rsidRPr="008D089C">
        <w:rPr>
          <w:rFonts w:ascii="Georgia" w:hAnsi="Georgia" w:cs="Arial"/>
        </w:rPr>
        <w:t>e</w:t>
      </w:r>
    </w:p>
    <w:p w14:paraId="6C6A62A7" w14:textId="253E7CB7" w:rsidR="00664068" w:rsidRPr="00FA1249" w:rsidRDefault="00664068" w:rsidP="002D718A">
      <w:pPr>
        <w:pStyle w:val="BodyText"/>
        <w:numPr>
          <w:ilvl w:val="0"/>
          <w:numId w:val="56"/>
        </w:numPr>
        <w:tabs>
          <w:tab w:val="left" w:pos="1484"/>
        </w:tabs>
        <w:spacing w:before="240" w:after="0" w:line="360" w:lineRule="auto"/>
        <w:rPr>
          <w:rFonts w:ascii="Georgia" w:hAnsi="Georgia" w:cs="Arial"/>
        </w:rPr>
      </w:pPr>
      <w:r w:rsidRPr="008D089C">
        <w:rPr>
          <w:rFonts w:ascii="Georgia" w:hAnsi="Georgia" w:cs="Arial"/>
        </w:rPr>
        <w:t>P</w:t>
      </w:r>
      <w:r w:rsidRPr="008D089C">
        <w:rPr>
          <w:rFonts w:ascii="Georgia" w:hAnsi="Georgia" w:cs="Arial"/>
          <w:spacing w:val="-1"/>
        </w:rPr>
        <w:t>r</w:t>
      </w:r>
      <w:r w:rsidRPr="008D089C">
        <w:rPr>
          <w:rFonts w:ascii="Georgia" w:hAnsi="Georgia" w:cs="Arial"/>
        </w:rPr>
        <w:t>omoting</w:t>
      </w:r>
      <w:r w:rsidRPr="008D089C">
        <w:rPr>
          <w:rFonts w:ascii="Georgia" w:hAnsi="Georgia" w:cs="Arial"/>
          <w:spacing w:val="-3"/>
        </w:rPr>
        <w:t xml:space="preserve"> </w:t>
      </w:r>
      <w:r w:rsidRPr="008D089C">
        <w:rPr>
          <w:rFonts w:ascii="Georgia" w:hAnsi="Georgia" w:cs="Arial"/>
          <w:spacing w:val="1"/>
        </w:rPr>
        <w:t>e</w:t>
      </w:r>
      <w:r w:rsidRPr="008D089C">
        <w:rPr>
          <w:rFonts w:ascii="Georgia" w:hAnsi="Georgia" w:cs="Arial"/>
          <w:spacing w:val="-1"/>
        </w:rPr>
        <w:t>ff</w:t>
      </w:r>
      <w:r w:rsidRPr="008D089C">
        <w:rPr>
          <w:rFonts w:ascii="Georgia" w:hAnsi="Georgia" w:cs="Arial"/>
          <w:spacing w:val="1"/>
        </w:rPr>
        <w:t>e</w:t>
      </w:r>
      <w:r w:rsidRPr="008D089C">
        <w:rPr>
          <w:rFonts w:ascii="Georgia" w:hAnsi="Georgia" w:cs="Arial"/>
          <w:spacing w:val="-1"/>
        </w:rPr>
        <w:t>c</w:t>
      </w:r>
      <w:r w:rsidRPr="008D089C">
        <w:rPr>
          <w:rFonts w:ascii="Georgia" w:hAnsi="Georgia" w:cs="Arial"/>
        </w:rPr>
        <w:t>tive</w:t>
      </w:r>
      <w:r w:rsidRPr="008D089C">
        <w:rPr>
          <w:rFonts w:ascii="Georgia" w:hAnsi="Georgia" w:cs="Arial"/>
          <w:spacing w:val="-1"/>
        </w:rPr>
        <w:t xml:space="preserve"> </w:t>
      </w:r>
      <w:r w:rsidRPr="008D089C">
        <w:rPr>
          <w:rFonts w:ascii="Georgia" w:hAnsi="Georgia" w:cs="Arial"/>
          <w:spacing w:val="2"/>
        </w:rPr>
        <w:t>h</w:t>
      </w:r>
      <w:r w:rsidRPr="008D089C">
        <w:rPr>
          <w:rFonts w:ascii="Georgia" w:hAnsi="Georgia" w:cs="Arial"/>
        </w:rPr>
        <w:t>um</w:t>
      </w:r>
      <w:r w:rsidRPr="008D089C">
        <w:rPr>
          <w:rFonts w:ascii="Georgia" w:hAnsi="Georgia" w:cs="Arial"/>
          <w:spacing w:val="-1"/>
        </w:rPr>
        <w:t>a</w:t>
      </w:r>
      <w:r w:rsidRPr="008D089C">
        <w:rPr>
          <w:rFonts w:ascii="Georgia" w:hAnsi="Georgia" w:cs="Arial"/>
        </w:rPr>
        <w:t xml:space="preserve">n </w:t>
      </w:r>
      <w:r w:rsidRPr="008D089C">
        <w:rPr>
          <w:rFonts w:ascii="Georgia" w:hAnsi="Georgia" w:cs="Arial"/>
          <w:spacing w:val="-1"/>
        </w:rPr>
        <w:t>c</w:t>
      </w:r>
      <w:r w:rsidRPr="008D089C">
        <w:rPr>
          <w:rFonts w:ascii="Georgia" w:hAnsi="Georgia" w:cs="Arial"/>
        </w:rPr>
        <w:t>ommuni</w:t>
      </w:r>
      <w:r w:rsidRPr="008D089C">
        <w:rPr>
          <w:rFonts w:ascii="Georgia" w:hAnsi="Georgia" w:cs="Arial"/>
          <w:spacing w:val="-1"/>
        </w:rPr>
        <w:t>ca</w:t>
      </w:r>
      <w:r w:rsidRPr="008D089C">
        <w:rPr>
          <w:rFonts w:ascii="Georgia" w:hAnsi="Georgia" w:cs="Arial"/>
        </w:rPr>
        <w:t>tion</w:t>
      </w:r>
      <w:proofErr w:type="gramStart"/>
      <w:r w:rsidRPr="008D089C">
        <w:rPr>
          <w:rFonts w:ascii="Georgia" w:hAnsi="Georgia" w:cs="Arial"/>
        </w:rPr>
        <w:t>”</w:t>
      </w:r>
      <w:proofErr w:type="gramEnd"/>
    </w:p>
    <w:p w14:paraId="48579601" w14:textId="77777777" w:rsidR="00664068" w:rsidRPr="008D089C" w:rsidRDefault="00664068" w:rsidP="002D718A">
      <w:pPr>
        <w:pStyle w:val="BodyText"/>
        <w:spacing w:before="240" w:line="360" w:lineRule="auto"/>
        <w:ind w:left="1180" w:right="369" w:firstLine="0"/>
        <w:rPr>
          <w:rFonts w:ascii="Georgia" w:hAnsi="Georgia" w:cs="Arial"/>
        </w:rPr>
      </w:pPr>
      <w:r w:rsidRPr="008D089C">
        <w:rPr>
          <w:rFonts w:ascii="Georgia" w:hAnsi="Georgia" w:cs="Arial"/>
          <w:spacing w:val="-1"/>
        </w:rPr>
        <w:t>A</w:t>
      </w:r>
      <w:r w:rsidRPr="008D089C">
        <w:rPr>
          <w:rFonts w:ascii="Georgia" w:hAnsi="Georgia" w:cs="Arial"/>
        </w:rPr>
        <w:t>S</w:t>
      </w:r>
      <w:r w:rsidRPr="008D089C">
        <w:rPr>
          <w:rFonts w:ascii="Georgia" w:hAnsi="Georgia" w:cs="Arial"/>
          <w:spacing w:val="-1"/>
        </w:rPr>
        <w:t>H</w:t>
      </w:r>
      <w:r w:rsidRPr="008D089C">
        <w:rPr>
          <w:rFonts w:ascii="Georgia" w:hAnsi="Georgia" w:cs="Arial"/>
        </w:rPr>
        <w:t>A</w:t>
      </w:r>
      <w:r w:rsidRPr="008D089C">
        <w:rPr>
          <w:rFonts w:ascii="Georgia" w:hAnsi="Georgia" w:cs="Arial"/>
          <w:spacing w:val="-1"/>
        </w:rPr>
        <w:t xml:space="preserve"> re</w:t>
      </w:r>
      <w:r w:rsidRPr="008D089C">
        <w:rPr>
          <w:rFonts w:ascii="Georgia" w:hAnsi="Georgia" w:cs="Arial"/>
        </w:rPr>
        <w:t>qui</w:t>
      </w:r>
      <w:r w:rsidRPr="008D089C">
        <w:rPr>
          <w:rFonts w:ascii="Georgia" w:hAnsi="Georgia" w:cs="Arial"/>
          <w:spacing w:val="-1"/>
        </w:rPr>
        <w:t>re</w:t>
      </w:r>
      <w:r w:rsidRPr="008D089C">
        <w:rPr>
          <w:rFonts w:ascii="Georgia" w:hAnsi="Georgia" w:cs="Arial"/>
        </w:rPr>
        <w:t>s t</w:t>
      </w:r>
      <w:r w:rsidRPr="008D089C">
        <w:rPr>
          <w:rFonts w:ascii="Georgia" w:hAnsi="Georgia" w:cs="Arial"/>
          <w:spacing w:val="2"/>
        </w:rPr>
        <w:t>h</w:t>
      </w:r>
      <w:r w:rsidRPr="008D089C">
        <w:rPr>
          <w:rFonts w:ascii="Georgia" w:hAnsi="Georgia" w:cs="Arial"/>
          <w:spacing w:val="-1"/>
        </w:rPr>
        <w:t>a</w:t>
      </w:r>
      <w:r w:rsidRPr="008D089C">
        <w:rPr>
          <w:rFonts w:ascii="Georgia" w:hAnsi="Georgia" w:cs="Arial"/>
        </w:rPr>
        <w:t>t individu</w:t>
      </w:r>
      <w:r w:rsidRPr="008D089C">
        <w:rPr>
          <w:rFonts w:ascii="Georgia" w:hAnsi="Georgia" w:cs="Arial"/>
          <w:spacing w:val="-1"/>
        </w:rPr>
        <w:t>a</w:t>
      </w:r>
      <w:r w:rsidRPr="008D089C">
        <w:rPr>
          <w:rFonts w:ascii="Georgia" w:hAnsi="Georgia" w:cs="Arial"/>
        </w:rPr>
        <w:t xml:space="preserve">ls </w:t>
      </w:r>
      <w:r w:rsidRPr="008D089C">
        <w:rPr>
          <w:rFonts w:ascii="Georgia" w:hAnsi="Georgia" w:cs="Arial"/>
          <w:spacing w:val="-1"/>
        </w:rPr>
        <w:t>w</w:t>
      </w:r>
      <w:r w:rsidRPr="008D089C">
        <w:rPr>
          <w:rFonts w:ascii="Georgia" w:hAnsi="Georgia" w:cs="Arial"/>
        </w:rPr>
        <w:t>ho p</w:t>
      </w:r>
      <w:r w:rsidRPr="008D089C">
        <w:rPr>
          <w:rFonts w:ascii="Georgia" w:hAnsi="Georgia" w:cs="Arial"/>
          <w:spacing w:val="-1"/>
        </w:rPr>
        <w:t>r</w:t>
      </w:r>
      <w:r w:rsidRPr="008D089C">
        <w:rPr>
          <w:rFonts w:ascii="Georgia" w:hAnsi="Georgia" w:cs="Arial"/>
        </w:rPr>
        <w:t>ovide</w:t>
      </w:r>
      <w:r w:rsidRPr="008D089C">
        <w:rPr>
          <w:rFonts w:ascii="Georgia" w:hAnsi="Georgia" w:cs="Arial"/>
          <w:spacing w:val="-1"/>
        </w:rPr>
        <w:t xml:space="preserve"> </w:t>
      </w:r>
      <w:r w:rsidRPr="008D089C">
        <w:rPr>
          <w:rFonts w:ascii="Georgia" w:hAnsi="Georgia" w:cs="Arial"/>
        </w:rPr>
        <w:t>or</w:t>
      </w:r>
      <w:r w:rsidRPr="008D089C">
        <w:rPr>
          <w:rFonts w:ascii="Georgia" w:hAnsi="Georgia" w:cs="Arial"/>
          <w:spacing w:val="-1"/>
        </w:rPr>
        <w:t xml:space="preserve"> </w:t>
      </w:r>
      <w:r w:rsidRPr="008D089C">
        <w:rPr>
          <w:rFonts w:ascii="Georgia" w:hAnsi="Georgia" w:cs="Arial"/>
          <w:spacing w:val="2"/>
        </w:rPr>
        <w:t>s</w:t>
      </w:r>
      <w:r w:rsidRPr="008D089C">
        <w:rPr>
          <w:rFonts w:ascii="Georgia" w:hAnsi="Georgia" w:cs="Arial"/>
        </w:rPr>
        <w:t>up</w:t>
      </w:r>
      <w:r w:rsidRPr="008D089C">
        <w:rPr>
          <w:rFonts w:ascii="Georgia" w:hAnsi="Georgia" w:cs="Arial"/>
          <w:spacing w:val="-1"/>
        </w:rPr>
        <w:t>er</w:t>
      </w:r>
      <w:r w:rsidRPr="008D089C">
        <w:rPr>
          <w:rFonts w:ascii="Georgia" w:hAnsi="Georgia" w:cs="Arial"/>
        </w:rPr>
        <w:t>vise</w:t>
      </w:r>
      <w:r w:rsidRPr="008D089C">
        <w:rPr>
          <w:rFonts w:ascii="Georgia" w:hAnsi="Georgia" w:cs="Arial"/>
          <w:spacing w:val="-1"/>
        </w:rPr>
        <w:t xml:space="preserve"> c</w:t>
      </w:r>
      <w:r w:rsidRPr="008D089C">
        <w:rPr>
          <w:rFonts w:ascii="Georgia" w:hAnsi="Georgia" w:cs="Arial"/>
        </w:rPr>
        <w:t>lini</w:t>
      </w:r>
      <w:r w:rsidRPr="008D089C">
        <w:rPr>
          <w:rFonts w:ascii="Georgia" w:hAnsi="Georgia" w:cs="Arial"/>
          <w:spacing w:val="-1"/>
        </w:rPr>
        <w:t>ca</w:t>
      </w:r>
      <w:r w:rsidRPr="008D089C">
        <w:rPr>
          <w:rFonts w:ascii="Georgia" w:hAnsi="Georgia" w:cs="Arial"/>
        </w:rPr>
        <w:t>l s</w:t>
      </w:r>
      <w:r w:rsidRPr="008D089C">
        <w:rPr>
          <w:rFonts w:ascii="Georgia" w:hAnsi="Georgia" w:cs="Arial"/>
          <w:spacing w:val="1"/>
        </w:rPr>
        <w:t>e</w:t>
      </w:r>
      <w:r w:rsidRPr="008D089C">
        <w:rPr>
          <w:rFonts w:ascii="Georgia" w:hAnsi="Georgia" w:cs="Arial"/>
          <w:spacing w:val="-1"/>
        </w:rPr>
        <w:t>r</w:t>
      </w:r>
      <w:r w:rsidRPr="008D089C">
        <w:rPr>
          <w:rFonts w:ascii="Georgia" w:hAnsi="Georgia" w:cs="Arial"/>
        </w:rPr>
        <w:t>vi</w:t>
      </w:r>
      <w:r w:rsidRPr="008D089C">
        <w:rPr>
          <w:rFonts w:ascii="Georgia" w:hAnsi="Georgia" w:cs="Arial"/>
          <w:spacing w:val="-1"/>
        </w:rPr>
        <w:t>ce</w:t>
      </w:r>
      <w:r w:rsidRPr="008D089C">
        <w:rPr>
          <w:rFonts w:ascii="Georgia" w:hAnsi="Georgia" w:cs="Arial"/>
        </w:rPr>
        <w:t>s</w:t>
      </w:r>
      <w:r w:rsidRPr="008D089C">
        <w:rPr>
          <w:rFonts w:ascii="Georgia" w:hAnsi="Georgia" w:cs="Arial"/>
          <w:spacing w:val="2"/>
        </w:rPr>
        <w:t xml:space="preserve"> </w:t>
      </w:r>
      <w:r w:rsidRPr="008D089C">
        <w:rPr>
          <w:rFonts w:ascii="Georgia" w:hAnsi="Georgia" w:cs="Arial"/>
        </w:rPr>
        <w:t>in sp</w:t>
      </w:r>
      <w:r w:rsidRPr="008D089C">
        <w:rPr>
          <w:rFonts w:ascii="Georgia" w:hAnsi="Georgia" w:cs="Arial"/>
          <w:spacing w:val="-1"/>
        </w:rPr>
        <w:t>eec</w:t>
      </w:r>
      <w:r w:rsidRPr="008D089C">
        <w:rPr>
          <w:rFonts w:ascii="Georgia" w:hAnsi="Georgia" w:cs="Arial"/>
        </w:rPr>
        <w:t>h l</w:t>
      </w:r>
      <w:r w:rsidRPr="008D089C">
        <w:rPr>
          <w:rFonts w:ascii="Georgia" w:hAnsi="Georgia" w:cs="Arial"/>
          <w:spacing w:val="-1"/>
        </w:rPr>
        <w:t>a</w:t>
      </w:r>
      <w:r w:rsidRPr="008D089C">
        <w:rPr>
          <w:rFonts w:ascii="Georgia" w:hAnsi="Georgia" w:cs="Arial"/>
          <w:spacing w:val="2"/>
        </w:rPr>
        <w:t>n</w:t>
      </w:r>
      <w:r w:rsidRPr="008D089C">
        <w:rPr>
          <w:rFonts w:ascii="Georgia" w:hAnsi="Georgia" w:cs="Arial"/>
          <w:spacing w:val="-3"/>
        </w:rPr>
        <w:t>g</w:t>
      </w:r>
      <w:r w:rsidRPr="008D089C">
        <w:rPr>
          <w:rFonts w:ascii="Georgia" w:hAnsi="Georgia" w:cs="Arial"/>
        </w:rPr>
        <w:t>u</w:t>
      </w:r>
      <w:r w:rsidRPr="008D089C">
        <w:rPr>
          <w:rFonts w:ascii="Georgia" w:hAnsi="Georgia" w:cs="Arial"/>
          <w:spacing w:val="1"/>
        </w:rPr>
        <w:t>a</w:t>
      </w:r>
      <w:r w:rsidRPr="008D089C">
        <w:rPr>
          <w:rFonts w:ascii="Georgia" w:hAnsi="Georgia" w:cs="Arial"/>
        </w:rPr>
        <w:t>ge p</w:t>
      </w:r>
      <w:r w:rsidRPr="008D089C">
        <w:rPr>
          <w:rFonts w:ascii="Georgia" w:hAnsi="Georgia" w:cs="Arial"/>
          <w:spacing w:val="-1"/>
        </w:rPr>
        <w:t>a</w:t>
      </w:r>
      <w:r w:rsidRPr="008D089C">
        <w:rPr>
          <w:rFonts w:ascii="Georgia" w:hAnsi="Georgia" w:cs="Arial"/>
        </w:rPr>
        <w:t>tholo</w:t>
      </w:r>
      <w:r w:rsidRPr="008D089C">
        <w:rPr>
          <w:rFonts w:ascii="Georgia" w:hAnsi="Georgia" w:cs="Arial"/>
          <w:spacing w:val="2"/>
        </w:rPr>
        <w:t>g</w:t>
      </w:r>
      <w:r w:rsidRPr="008D089C">
        <w:rPr>
          <w:rFonts w:ascii="Georgia" w:hAnsi="Georgia" w:cs="Arial"/>
        </w:rPr>
        <w:t>y</w:t>
      </w:r>
      <w:r w:rsidRPr="008D089C">
        <w:rPr>
          <w:rFonts w:ascii="Georgia" w:hAnsi="Georgia" w:cs="Arial"/>
          <w:spacing w:val="-5"/>
        </w:rPr>
        <w:t xml:space="preserve"> </w:t>
      </w:r>
      <w:r w:rsidRPr="008D089C">
        <w:rPr>
          <w:rFonts w:ascii="Georgia" w:hAnsi="Georgia" w:cs="Arial"/>
          <w:spacing w:val="-1"/>
        </w:rPr>
        <w:t>a</w:t>
      </w:r>
      <w:r w:rsidRPr="008D089C">
        <w:rPr>
          <w:rFonts w:ascii="Georgia" w:hAnsi="Georgia" w:cs="Arial"/>
        </w:rPr>
        <w:t>nd</w:t>
      </w:r>
      <w:r w:rsidRPr="008D089C">
        <w:rPr>
          <w:rFonts w:ascii="Georgia" w:hAnsi="Georgia" w:cs="Arial"/>
          <w:spacing w:val="2"/>
        </w:rPr>
        <w:t xml:space="preserve"> </w:t>
      </w:r>
      <w:r w:rsidRPr="008D089C">
        <w:rPr>
          <w:rFonts w:ascii="Georgia" w:hAnsi="Georgia" w:cs="Arial"/>
          <w:spacing w:val="-1"/>
        </w:rPr>
        <w:t>a</w:t>
      </w:r>
      <w:r w:rsidRPr="008D089C">
        <w:rPr>
          <w:rFonts w:ascii="Georgia" w:hAnsi="Georgia" w:cs="Arial"/>
        </w:rPr>
        <w:t>udiolo</w:t>
      </w:r>
      <w:r w:rsidRPr="008D089C">
        <w:rPr>
          <w:rFonts w:ascii="Georgia" w:hAnsi="Georgia" w:cs="Arial"/>
          <w:spacing w:val="2"/>
        </w:rPr>
        <w:t>g</w:t>
      </w:r>
      <w:r w:rsidRPr="008D089C">
        <w:rPr>
          <w:rFonts w:ascii="Georgia" w:hAnsi="Georgia" w:cs="Arial"/>
        </w:rPr>
        <w:t>y</w:t>
      </w:r>
      <w:r w:rsidRPr="008D089C">
        <w:rPr>
          <w:rFonts w:ascii="Georgia" w:hAnsi="Georgia" w:cs="Arial"/>
          <w:spacing w:val="-3"/>
        </w:rPr>
        <w:t xml:space="preserve"> </w:t>
      </w:r>
      <w:r w:rsidRPr="008D089C">
        <w:rPr>
          <w:rFonts w:ascii="Georgia" w:hAnsi="Georgia" w:cs="Arial"/>
        </w:rPr>
        <w:t>h</w:t>
      </w:r>
      <w:r w:rsidRPr="008D089C">
        <w:rPr>
          <w:rFonts w:ascii="Georgia" w:hAnsi="Georgia" w:cs="Arial"/>
          <w:spacing w:val="-1"/>
        </w:rPr>
        <w:t>a</w:t>
      </w:r>
      <w:r w:rsidRPr="008D089C">
        <w:rPr>
          <w:rFonts w:ascii="Georgia" w:hAnsi="Georgia" w:cs="Arial"/>
        </w:rPr>
        <w:t>ve</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a</w:t>
      </w:r>
      <w:r w:rsidRPr="008D089C">
        <w:rPr>
          <w:rFonts w:ascii="Georgia" w:hAnsi="Georgia" w:cs="Arial"/>
        </w:rPr>
        <w:t>p</w:t>
      </w:r>
      <w:r w:rsidRPr="008D089C">
        <w:rPr>
          <w:rFonts w:ascii="Georgia" w:hAnsi="Georgia" w:cs="Arial"/>
          <w:spacing w:val="2"/>
        </w:rPr>
        <w:t>p</w:t>
      </w:r>
      <w:r w:rsidRPr="008D089C">
        <w:rPr>
          <w:rFonts w:ascii="Georgia" w:hAnsi="Georgia" w:cs="Arial"/>
          <w:spacing w:val="-1"/>
        </w:rPr>
        <w:t>r</w:t>
      </w:r>
      <w:r w:rsidRPr="008D089C">
        <w:rPr>
          <w:rFonts w:ascii="Georgia" w:hAnsi="Georgia" w:cs="Arial"/>
        </w:rPr>
        <w:t>op</w:t>
      </w:r>
      <w:r w:rsidRPr="008D089C">
        <w:rPr>
          <w:rFonts w:ascii="Georgia" w:hAnsi="Georgia" w:cs="Arial"/>
          <w:spacing w:val="-1"/>
        </w:rPr>
        <w:t>r</w:t>
      </w:r>
      <w:r w:rsidRPr="008D089C">
        <w:rPr>
          <w:rFonts w:ascii="Georgia" w:hAnsi="Georgia" w:cs="Arial"/>
        </w:rPr>
        <w:t>i</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w:t>
      </w:r>
      <w:r w:rsidRPr="008D089C">
        <w:rPr>
          <w:rFonts w:ascii="Georgia" w:hAnsi="Georgia" w:cs="Arial"/>
        </w:rPr>
        <w:t>C</w:t>
      </w:r>
      <w:r w:rsidRPr="008D089C">
        <w:rPr>
          <w:rFonts w:ascii="Georgia" w:hAnsi="Georgia" w:cs="Arial"/>
          <w:spacing w:val="3"/>
        </w:rPr>
        <w:t>C</w:t>
      </w:r>
      <w:r w:rsidRPr="008D089C">
        <w:rPr>
          <w:rFonts w:ascii="Georgia" w:hAnsi="Georgia" w:cs="Arial"/>
        </w:rPr>
        <w:t>C.</w:t>
      </w:r>
    </w:p>
    <w:p w14:paraId="3FEB448F" w14:textId="694338C4" w:rsidR="00664068" w:rsidRPr="00FA1249" w:rsidRDefault="00664068" w:rsidP="002D718A">
      <w:pPr>
        <w:pStyle w:val="BodyText"/>
        <w:spacing w:before="240" w:line="360" w:lineRule="auto"/>
        <w:ind w:left="1180" w:right="601" w:firstLine="0"/>
        <w:rPr>
          <w:rFonts w:ascii="Georgia" w:hAnsi="Georgia" w:cs="Arial"/>
        </w:rPr>
      </w:pPr>
      <w:r w:rsidRPr="008D089C">
        <w:rPr>
          <w:rFonts w:ascii="Georgia" w:hAnsi="Georgia" w:cs="Arial"/>
        </w:rPr>
        <w:t>P</w:t>
      </w:r>
      <w:r w:rsidRPr="008D089C">
        <w:rPr>
          <w:rFonts w:ascii="Georgia" w:hAnsi="Georgia" w:cs="Arial"/>
          <w:spacing w:val="-1"/>
        </w:rPr>
        <w:t>r</w:t>
      </w:r>
      <w:r w:rsidRPr="008D089C">
        <w:rPr>
          <w:rFonts w:ascii="Georgia" w:hAnsi="Georgia" w:cs="Arial"/>
        </w:rPr>
        <w:t>ovid</w:t>
      </w:r>
      <w:r w:rsidRPr="008D089C">
        <w:rPr>
          <w:rFonts w:ascii="Georgia" w:hAnsi="Georgia" w:cs="Arial"/>
          <w:spacing w:val="-1"/>
        </w:rPr>
        <w:t>er</w:t>
      </w:r>
      <w:r w:rsidRPr="008D089C">
        <w:rPr>
          <w:rFonts w:ascii="Georgia" w:hAnsi="Georgia" w:cs="Arial"/>
        </w:rPr>
        <w:t>s of</w:t>
      </w:r>
      <w:r w:rsidRPr="008D089C">
        <w:rPr>
          <w:rFonts w:ascii="Georgia" w:hAnsi="Georgia" w:cs="Arial"/>
          <w:spacing w:val="-1"/>
        </w:rPr>
        <w:t xml:space="preserve"> </w:t>
      </w:r>
      <w:r w:rsidRPr="008D089C">
        <w:rPr>
          <w:rFonts w:ascii="Georgia" w:hAnsi="Georgia" w:cs="Arial"/>
        </w:rPr>
        <w:t>s</w:t>
      </w:r>
      <w:r w:rsidRPr="008D089C">
        <w:rPr>
          <w:rFonts w:ascii="Georgia" w:hAnsi="Georgia" w:cs="Arial"/>
          <w:spacing w:val="-1"/>
        </w:rPr>
        <w:t>er</w:t>
      </w:r>
      <w:r w:rsidRPr="008D089C">
        <w:rPr>
          <w:rFonts w:ascii="Georgia" w:hAnsi="Georgia" w:cs="Arial"/>
        </w:rPr>
        <w:t>vi</w:t>
      </w:r>
      <w:r w:rsidRPr="008D089C">
        <w:rPr>
          <w:rFonts w:ascii="Georgia" w:hAnsi="Georgia" w:cs="Arial"/>
          <w:spacing w:val="1"/>
        </w:rPr>
        <w:t>c</w:t>
      </w:r>
      <w:r w:rsidRPr="008D089C">
        <w:rPr>
          <w:rFonts w:ascii="Georgia" w:hAnsi="Georgia" w:cs="Arial"/>
          <w:spacing w:val="-1"/>
        </w:rPr>
        <w:t>e</w:t>
      </w:r>
      <w:r w:rsidRPr="008D089C">
        <w:rPr>
          <w:rFonts w:ascii="Georgia" w:hAnsi="Georgia" w:cs="Arial"/>
        </w:rPr>
        <w:t xml:space="preserve">s </w:t>
      </w:r>
      <w:r w:rsidRPr="008D089C">
        <w:rPr>
          <w:rFonts w:ascii="Georgia" w:hAnsi="Georgia" w:cs="Arial"/>
          <w:spacing w:val="-1"/>
        </w:rPr>
        <w:t>w</w:t>
      </w:r>
      <w:r w:rsidRPr="008D089C">
        <w:rPr>
          <w:rFonts w:ascii="Georgia" w:hAnsi="Georgia" w:cs="Arial"/>
          <w:spacing w:val="2"/>
        </w:rPr>
        <w:t>h</w:t>
      </w:r>
      <w:r w:rsidRPr="008D089C">
        <w:rPr>
          <w:rFonts w:ascii="Georgia" w:hAnsi="Georgia" w:cs="Arial"/>
        </w:rPr>
        <w:t>o h</w:t>
      </w:r>
      <w:r w:rsidRPr="008D089C">
        <w:rPr>
          <w:rFonts w:ascii="Georgia" w:hAnsi="Georgia" w:cs="Arial"/>
          <w:spacing w:val="-1"/>
        </w:rPr>
        <w:t>a</w:t>
      </w:r>
      <w:r w:rsidRPr="008D089C">
        <w:rPr>
          <w:rFonts w:ascii="Georgia" w:hAnsi="Georgia" w:cs="Arial"/>
        </w:rPr>
        <w:t>ve</w:t>
      </w:r>
      <w:r w:rsidRPr="008D089C">
        <w:rPr>
          <w:rFonts w:ascii="Georgia" w:hAnsi="Georgia" w:cs="Arial"/>
          <w:spacing w:val="3"/>
        </w:rPr>
        <w:t xml:space="preserve"> </w:t>
      </w:r>
      <w:r w:rsidRPr="008D089C">
        <w:rPr>
          <w:rFonts w:ascii="Georgia" w:hAnsi="Georgia" w:cs="Arial"/>
          <w:spacing w:val="-5"/>
        </w:rPr>
        <w:t>y</w:t>
      </w:r>
      <w:r w:rsidRPr="008D089C">
        <w:rPr>
          <w:rFonts w:ascii="Georgia" w:hAnsi="Georgia" w:cs="Arial"/>
          <w:spacing w:val="-1"/>
        </w:rPr>
        <w:t>e</w:t>
      </w:r>
      <w:r w:rsidRPr="008D089C">
        <w:rPr>
          <w:rFonts w:ascii="Georgia" w:hAnsi="Georgia" w:cs="Arial"/>
        </w:rPr>
        <w:t>t to obt</w:t>
      </w:r>
      <w:r w:rsidRPr="008D089C">
        <w:rPr>
          <w:rFonts w:ascii="Georgia" w:hAnsi="Georgia" w:cs="Arial"/>
          <w:spacing w:val="-1"/>
        </w:rPr>
        <w:t>a</w:t>
      </w:r>
      <w:r w:rsidRPr="008D089C">
        <w:rPr>
          <w:rFonts w:ascii="Georgia" w:hAnsi="Georgia" w:cs="Arial"/>
        </w:rPr>
        <w:t>in the</w:t>
      </w:r>
      <w:r w:rsidRPr="008D089C">
        <w:rPr>
          <w:rFonts w:ascii="Georgia" w:hAnsi="Georgia" w:cs="Arial"/>
          <w:spacing w:val="1"/>
        </w:rPr>
        <w:t xml:space="preserve"> </w:t>
      </w:r>
      <w:r w:rsidRPr="008D089C">
        <w:rPr>
          <w:rFonts w:ascii="Georgia" w:hAnsi="Georgia" w:cs="Arial"/>
        </w:rPr>
        <w:t>CCC must be</w:t>
      </w:r>
      <w:r w:rsidRPr="008D089C">
        <w:rPr>
          <w:rFonts w:ascii="Georgia" w:hAnsi="Georgia" w:cs="Arial"/>
          <w:spacing w:val="-1"/>
        </w:rPr>
        <w:t xml:space="preserve"> </w:t>
      </w:r>
      <w:r w:rsidRPr="008D089C">
        <w:rPr>
          <w:rFonts w:ascii="Georgia" w:hAnsi="Georgia" w:cs="Arial"/>
        </w:rPr>
        <w:t>in the</w:t>
      </w:r>
      <w:r w:rsidRPr="008D089C">
        <w:rPr>
          <w:rFonts w:ascii="Georgia" w:hAnsi="Georgia" w:cs="Arial"/>
          <w:spacing w:val="-1"/>
        </w:rPr>
        <w:t xml:space="preserve"> </w:t>
      </w:r>
      <w:r w:rsidRPr="008D089C">
        <w:rPr>
          <w:rFonts w:ascii="Georgia" w:hAnsi="Georgia" w:cs="Arial"/>
        </w:rPr>
        <w:t>p</w:t>
      </w:r>
      <w:r w:rsidRPr="008D089C">
        <w:rPr>
          <w:rFonts w:ascii="Georgia" w:hAnsi="Georgia" w:cs="Arial"/>
          <w:spacing w:val="-1"/>
        </w:rPr>
        <w:t>r</w:t>
      </w:r>
      <w:r w:rsidRPr="008D089C">
        <w:rPr>
          <w:rFonts w:ascii="Georgia" w:hAnsi="Georgia" w:cs="Arial"/>
        </w:rPr>
        <w:t>o</w:t>
      </w:r>
      <w:r w:rsidRPr="008D089C">
        <w:rPr>
          <w:rFonts w:ascii="Georgia" w:hAnsi="Georgia" w:cs="Arial"/>
          <w:spacing w:val="-1"/>
        </w:rPr>
        <w:t>ce</w:t>
      </w:r>
      <w:r w:rsidRPr="008D089C">
        <w:rPr>
          <w:rFonts w:ascii="Georgia" w:hAnsi="Georgia" w:cs="Arial"/>
        </w:rPr>
        <w:t>ss of</w:t>
      </w:r>
      <w:r w:rsidRPr="008D089C">
        <w:rPr>
          <w:rFonts w:ascii="Georgia" w:hAnsi="Georgia" w:cs="Arial"/>
          <w:spacing w:val="-1"/>
        </w:rPr>
        <w:t xml:space="preserve"> f</w:t>
      </w:r>
      <w:r w:rsidRPr="008D089C">
        <w:rPr>
          <w:rFonts w:ascii="Georgia" w:hAnsi="Georgia" w:cs="Arial"/>
        </w:rPr>
        <w:t>in</w:t>
      </w:r>
      <w:r w:rsidRPr="008D089C">
        <w:rPr>
          <w:rFonts w:ascii="Georgia" w:hAnsi="Georgia" w:cs="Arial"/>
          <w:spacing w:val="-1"/>
        </w:rPr>
        <w:t>a</w:t>
      </w:r>
      <w:r w:rsidRPr="008D089C">
        <w:rPr>
          <w:rFonts w:ascii="Georgia" w:hAnsi="Georgia" w:cs="Arial"/>
        </w:rPr>
        <w:t>li</w:t>
      </w:r>
      <w:r w:rsidRPr="008D089C">
        <w:rPr>
          <w:rFonts w:ascii="Georgia" w:hAnsi="Georgia" w:cs="Arial"/>
          <w:spacing w:val="1"/>
        </w:rPr>
        <w:t>z</w:t>
      </w:r>
      <w:r w:rsidRPr="008D089C">
        <w:rPr>
          <w:rFonts w:ascii="Georgia" w:hAnsi="Georgia" w:cs="Arial"/>
        </w:rPr>
        <w:t xml:space="preserve">ing </w:t>
      </w:r>
      <w:r w:rsidRPr="008D089C">
        <w:rPr>
          <w:rFonts w:ascii="Georgia" w:hAnsi="Georgia" w:cs="Arial"/>
          <w:spacing w:val="-1"/>
        </w:rPr>
        <w:t>cer</w:t>
      </w:r>
      <w:r w:rsidRPr="008D089C">
        <w:rPr>
          <w:rFonts w:ascii="Georgia" w:hAnsi="Georgia" w:cs="Arial"/>
        </w:rPr>
        <w:t>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tion und</w:t>
      </w:r>
      <w:r w:rsidRPr="008D089C">
        <w:rPr>
          <w:rFonts w:ascii="Georgia" w:hAnsi="Georgia" w:cs="Arial"/>
          <w:spacing w:val="-1"/>
        </w:rPr>
        <w:t>e</w:t>
      </w:r>
      <w:r w:rsidRPr="008D089C">
        <w:rPr>
          <w:rFonts w:ascii="Georgia" w:hAnsi="Georgia" w:cs="Arial"/>
        </w:rPr>
        <w:t>r</w:t>
      </w:r>
      <w:r w:rsidRPr="008D089C">
        <w:rPr>
          <w:rFonts w:ascii="Georgia" w:hAnsi="Georgia" w:cs="Arial"/>
          <w:spacing w:val="-1"/>
        </w:rPr>
        <w:t xml:space="preserve"> a</w:t>
      </w:r>
      <w:r w:rsidRPr="008D089C">
        <w:rPr>
          <w:rFonts w:ascii="Georgia" w:hAnsi="Georgia" w:cs="Arial"/>
        </w:rPr>
        <w:t>p</w:t>
      </w:r>
      <w:r w:rsidRPr="008D089C">
        <w:rPr>
          <w:rFonts w:ascii="Georgia" w:hAnsi="Georgia" w:cs="Arial"/>
          <w:spacing w:val="2"/>
        </w:rPr>
        <w:t>p</w:t>
      </w:r>
      <w:r w:rsidRPr="008D089C">
        <w:rPr>
          <w:rFonts w:ascii="Georgia" w:hAnsi="Georgia" w:cs="Arial"/>
          <w:spacing w:val="-1"/>
        </w:rPr>
        <w:t>r</w:t>
      </w:r>
      <w:r w:rsidRPr="008D089C">
        <w:rPr>
          <w:rFonts w:ascii="Georgia" w:hAnsi="Georgia" w:cs="Arial"/>
          <w:spacing w:val="2"/>
        </w:rPr>
        <w:t>o</w:t>
      </w:r>
      <w:r w:rsidRPr="008D089C">
        <w:rPr>
          <w:rFonts w:ascii="Georgia" w:hAnsi="Georgia" w:cs="Arial"/>
        </w:rPr>
        <w:t>p</w:t>
      </w:r>
      <w:r w:rsidRPr="008D089C">
        <w:rPr>
          <w:rFonts w:ascii="Georgia" w:hAnsi="Georgia" w:cs="Arial"/>
          <w:spacing w:val="-1"/>
        </w:rPr>
        <w:t>r</w:t>
      </w:r>
      <w:r w:rsidRPr="008D089C">
        <w:rPr>
          <w:rFonts w:ascii="Georgia" w:hAnsi="Georgia" w:cs="Arial"/>
        </w:rPr>
        <w:t>i</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er</w:t>
      </w:r>
      <w:r w:rsidRPr="008D089C">
        <w:rPr>
          <w:rFonts w:ascii="Georgia" w:hAnsi="Georgia" w:cs="Arial"/>
        </w:rPr>
        <w:t xml:space="preserve">vision. </w:t>
      </w:r>
      <w:r w:rsidRPr="008D089C">
        <w:rPr>
          <w:rFonts w:ascii="Georgia" w:hAnsi="Georgia" w:cs="Arial"/>
          <w:spacing w:val="-4"/>
        </w:rPr>
        <w:t>I</w:t>
      </w:r>
      <w:r w:rsidRPr="008D089C">
        <w:rPr>
          <w:rFonts w:ascii="Georgia" w:hAnsi="Georgia" w:cs="Arial"/>
        </w:rPr>
        <w:t>ndi</w:t>
      </w:r>
      <w:r w:rsidRPr="008D089C">
        <w:rPr>
          <w:rFonts w:ascii="Georgia" w:hAnsi="Georgia" w:cs="Arial"/>
          <w:spacing w:val="2"/>
        </w:rPr>
        <w:t>v</w:t>
      </w:r>
      <w:r w:rsidRPr="008D089C">
        <w:rPr>
          <w:rFonts w:ascii="Georgia" w:hAnsi="Georgia" w:cs="Arial"/>
        </w:rPr>
        <w:t>idu</w:t>
      </w:r>
      <w:r w:rsidRPr="008D089C">
        <w:rPr>
          <w:rFonts w:ascii="Georgia" w:hAnsi="Georgia" w:cs="Arial"/>
          <w:spacing w:val="-1"/>
        </w:rPr>
        <w:t>a</w:t>
      </w:r>
      <w:r w:rsidRPr="008D089C">
        <w:rPr>
          <w:rFonts w:ascii="Georgia" w:hAnsi="Georgia" w:cs="Arial"/>
        </w:rPr>
        <w:t>ls p</w:t>
      </w:r>
      <w:r w:rsidRPr="008D089C">
        <w:rPr>
          <w:rFonts w:ascii="Georgia" w:hAnsi="Georgia" w:cs="Arial"/>
          <w:spacing w:val="-1"/>
        </w:rPr>
        <w:t>r</w:t>
      </w:r>
      <w:r w:rsidRPr="008D089C">
        <w:rPr>
          <w:rFonts w:ascii="Georgia" w:hAnsi="Georgia" w:cs="Arial"/>
        </w:rPr>
        <w:t>oviding</w:t>
      </w:r>
      <w:r w:rsidRPr="008D089C">
        <w:rPr>
          <w:rFonts w:ascii="Georgia" w:hAnsi="Georgia" w:cs="Arial"/>
          <w:spacing w:val="-3"/>
        </w:rPr>
        <w:t xml:space="preserve"> </w:t>
      </w:r>
      <w:r w:rsidRPr="008D089C">
        <w:rPr>
          <w:rFonts w:ascii="Georgia" w:hAnsi="Georgia" w:cs="Arial"/>
        </w:rPr>
        <w:t>s</w:t>
      </w:r>
      <w:r w:rsidRPr="008D089C">
        <w:rPr>
          <w:rFonts w:ascii="Georgia" w:hAnsi="Georgia" w:cs="Arial"/>
          <w:spacing w:val="-1"/>
        </w:rPr>
        <w:t>er</w:t>
      </w:r>
      <w:r w:rsidRPr="008D089C">
        <w:rPr>
          <w:rFonts w:ascii="Georgia" w:hAnsi="Georgia" w:cs="Arial"/>
        </w:rPr>
        <w:t>v</w:t>
      </w:r>
      <w:r w:rsidRPr="008D089C">
        <w:rPr>
          <w:rFonts w:ascii="Georgia" w:hAnsi="Georgia" w:cs="Arial"/>
          <w:spacing w:val="2"/>
        </w:rPr>
        <w:t>i</w:t>
      </w:r>
      <w:r w:rsidRPr="008D089C">
        <w:rPr>
          <w:rFonts w:ascii="Georgia" w:hAnsi="Georgia" w:cs="Arial"/>
          <w:spacing w:val="-1"/>
        </w:rPr>
        <w:t>ce</w:t>
      </w:r>
      <w:r w:rsidRPr="008D089C">
        <w:rPr>
          <w:rFonts w:ascii="Georgia" w:hAnsi="Georgia" w:cs="Arial"/>
        </w:rPr>
        <w:t>s</w:t>
      </w:r>
      <w:r w:rsidRPr="008D089C">
        <w:rPr>
          <w:rFonts w:ascii="Georgia" w:hAnsi="Georgia" w:cs="Arial"/>
          <w:spacing w:val="2"/>
        </w:rPr>
        <w:t xml:space="preserve"> </w:t>
      </w:r>
      <w:r w:rsidRPr="008D089C">
        <w:rPr>
          <w:rFonts w:ascii="Georgia" w:hAnsi="Georgia" w:cs="Arial"/>
          <w:spacing w:val="-1"/>
        </w:rPr>
        <w:t>w</w:t>
      </w:r>
      <w:r w:rsidRPr="008D089C">
        <w:rPr>
          <w:rFonts w:ascii="Georgia" w:hAnsi="Georgia" w:cs="Arial"/>
        </w:rPr>
        <w:t>ho do not m</w:t>
      </w:r>
      <w:r w:rsidRPr="008D089C">
        <w:rPr>
          <w:rFonts w:ascii="Georgia" w:hAnsi="Georgia" w:cs="Arial"/>
          <w:spacing w:val="-1"/>
        </w:rPr>
        <w:t>ee</w:t>
      </w:r>
      <w:r w:rsidRPr="008D089C">
        <w:rPr>
          <w:rFonts w:ascii="Georgia" w:hAnsi="Georgia" w:cs="Arial"/>
        </w:rPr>
        <w:t>t th</w:t>
      </w:r>
      <w:r w:rsidRPr="008D089C">
        <w:rPr>
          <w:rFonts w:ascii="Georgia" w:hAnsi="Georgia" w:cs="Arial"/>
          <w:spacing w:val="-1"/>
        </w:rPr>
        <w:t>e</w:t>
      </w:r>
      <w:r w:rsidRPr="008D089C">
        <w:rPr>
          <w:rFonts w:ascii="Georgia" w:hAnsi="Georgia" w:cs="Arial"/>
        </w:rPr>
        <w:t>se</w:t>
      </w:r>
      <w:r w:rsidRPr="008D089C">
        <w:rPr>
          <w:rFonts w:ascii="Georgia" w:hAnsi="Georgia" w:cs="Arial"/>
          <w:spacing w:val="-1"/>
        </w:rPr>
        <w:t xml:space="preserve"> re</w:t>
      </w:r>
      <w:r w:rsidRPr="008D089C">
        <w:rPr>
          <w:rFonts w:ascii="Georgia" w:hAnsi="Georgia" w:cs="Arial"/>
        </w:rPr>
        <w:t>qui</w:t>
      </w:r>
      <w:r w:rsidRPr="008D089C">
        <w:rPr>
          <w:rFonts w:ascii="Georgia" w:hAnsi="Georgia" w:cs="Arial"/>
          <w:spacing w:val="1"/>
        </w:rPr>
        <w:t>r</w:t>
      </w:r>
      <w:r w:rsidRPr="008D089C">
        <w:rPr>
          <w:rFonts w:ascii="Georgia" w:hAnsi="Georgia" w:cs="Arial"/>
          <w:spacing w:val="-1"/>
        </w:rPr>
        <w:t>e</w:t>
      </w:r>
      <w:r w:rsidRPr="008D089C">
        <w:rPr>
          <w:rFonts w:ascii="Georgia" w:hAnsi="Georgia" w:cs="Arial"/>
        </w:rPr>
        <w:t>m</w:t>
      </w:r>
      <w:r w:rsidRPr="008D089C">
        <w:rPr>
          <w:rFonts w:ascii="Georgia" w:hAnsi="Georgia" w:cs="Arial"/>
          <w:spacing w:val="-1"/>
        </w:rPr>
        <w:t>e</w:t>
      </w:r>
      <w:r w:rsidRPr="008D089C">
        <w:rPr>
          <w:rFonts w:ascii="Georgia" w:hAnsi="Georgia" w:cs="Arial"/>
        </w:rPr>
        <w:t xml:space="preserve">nts </w:t>
      </w:r>
      <w:r w:rsidRPr="008D089C">
        <w:rPr>
          <w:rFonts w:ascii="Georgia" w:hAnsi="Georgia" w:cs="Arial"/>
          <w:spacing w:val="-1"/>
        </w:rPr>
        <w:t>a</w:t>
      </w:r>
      <w:r w:rsidRPr="008D089C">
        <w:rPr>
          <w:rFonts w:ascii="Georgia" w:hAnsi="Georgia" w:cs="Arial"/>
          <w:spacing w:val="1"/>
        </w:rPr>
        <w:t>r</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in viol</w:t>
      </w:r>
      <w:r w:rsidRPr="008D089C">
        <w:rPr>
          <w:rFonts w:ascii="Georgia" w:hAnsi="Georgia" w:cs="Arial"/>
          <w:spacing w:val="-1"/>
        </w:rPr>
        <w:t>a</w:t>
      </w:r>
      <w:r w:rsidRPr="008D089C">
        <w:rPr>
          <w:rFonts w:ascii="Georgia" w:hAnsi="Georgia" w:cs="Arial"/>
        </w:rPr>
        <w:t>tion of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Code</w:t>
      </w:r>
      <w:r w:rsidRPr="008D089C">
        <w:rPr>
          <w:rFonts w:ascii="Georgia" w:hAnsi="Georgia" w:cs="Arial"/>
          <w:spacing w:val="-1"/>
        </w:rPr>
        <w:t xml:space="preserve"> </w:t>
      </w:r>
      <w:r w:rsidRPr="008D089C">
        <w:rPr>
          <w:rFonts w:ascii="Georgia" w:hAnsi="Georgia" w:cs="Arial"/>
        </w:rPr>
        <w:t>of</w:t>
      </w:r>
      <w:r w:rsidRPr="008D089C">
        <w:rPr>
          <w:rFonts w:ascii="Georgia" w:hAnsi="Georgia" w:cs="Arial"/>
          <w:spacing w:val="-1"/>
        </w:rPr>
        <w:t xml:space="preserve"> E</w:t>
      </w:r>
      <w:r w:rsidRPr="008D089C">
        <w:rPr>
          <w:rFonts w:ascii="Georgia" w:hAnsi="Georgia" w:cs="Arial"/>
        </w:rPr>
        <w:t>thi</w:t>
      </w:r>
      <w:r w:rsidRPr="008D089C">
        <w:rPr>
          <w:rFonts w:ascii="Georgia" w:hAnsi="Georgia" w:cs="Arial"/>
          <w:spacing w:val="-1"/>
        </w:rPr>
        <w:t>c</w:t>
      </w:r>
      <w:r w:rsidRPr="008D089C">
        <w:rPr>
          <w:rFonts w:ascii="Georgia" w:hAnsi="Georgia" w:cs="Arial"/>
        </w:rPr>
        <w:t>s.</w:t>
      </w:r>
    </w:p>
    <w:p w14:paraId="4722B26D" w14:textId="7257850A" w:rsidR="00711F21" w:rsidRPr="00FA1249" w:rsidRDefault="00664068" w:rsidP="002D718A">
      <w:pPr>
        <w:pStyle w:val="BodyText"/>
        <w:numPr>
          <w:ilvl w:val="0"/>
          <w:numId w:val="79"/>
        </w:numPr>
        <w:tabs>
          <w:tab w:val="left" w:pos="1180"/>
        </w:tabs>
        <w:spacing w:before="240" w:after="0" w:line="360" w:lineRule="auto"/>
        <w:ind w:right="118"/>
        <w:jc w:val="both"/>
        <w:rPr>
          <w:rFonts w:ascii="Georgia" w:hAnsi="Georgia" w:cs="Arial"/>
        </w:rPr>
      </w:pP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w:t>
      </w:r>
      <w:r w:rsidRPr="008D089C">
        <w:rPr>
          <w:rFonts w:ascii="Georgia" w:hAnsi="Georgia" w:cs="Arial"/>
        </w:rPr>
        <w:t>Sp</w:t>
      </w:r>
      <w:r w:rsidRPr="008D089C">
        <w:rPr>
          <w:rFonts w:ascii="Georgia" w:hAnsi="Georgia" w:cs="Arial"/>
          <w:spacing w:val="-1"/>
        </w:rPr>
        <w:t>eec</w:t>
      </w:r>
      <w:r w:rsidRPr="008D089C">
        <w:rPr>
          <w:rFonts w:ascii="Georgia" w:hAnsi="Georgia" w:cs="Arial"/>
        </w:rPr>
        <w:t>h</w:t>
      </w:r>
      <w:r w:rsidRPr="008D089C">
        <w:rPr>
          <w:rFonts w:ascii="Georgia" w:hAnsi="Georgia" w:cs="Arial"/>
          <w:spacing w:val="2"/>
        </w:rPr>
        <w:t xml:space="preserve"> </w:t>
      </w:r>
      <w:r w:rsidRPr="008D089C">
        <w:rPr>
          <w:rFonts w:ascii="Georgia" w:hAnsi="Georgia" w:cs="Arial"/>
          <w:spacing w:val="-1"/>
        </w:rPr>
        <w:t>a</w:t>
      </w:r>
      <w:r w:rsidRPr="008D089C">
        <w:rPr>
          <w:rFonts w:ascii="Georgia" w:hAnsi="Georgia" w:cs="Arial"/>
        </w:rPr>
        <w:t xml:space="preserve">nd </w:t>
      </w:r>
      <w:r w:rsidRPr="008D089C">
        <w:rPr>
          <w:rFonts w:ascii="Georgia" w:hAnsi="Georgia" w:cs="Arial"/>
          <w:spacing w:val="-1"/>
        </w:rPr>
        <w:t>H</w:t>
      </w:r>
      <w:r w:rsidRPr="008D089C">
        <w:rPr>
          <w:rFonts w:ascii="Georgia" w:hAnsi="Georgia" w:cs="Arial"/>
          <w:spacing w:val="1"/>
        </w:rPr>
        <w:t>e</w:t>
      </w:r>
      <w:r w:rsidRPr="008D089C">
        <w:rPr>
          <w:rFonts w:ascii="Georgia" w:hAnsi="Georgia" w:cs="Arial"/>
          <w:spacing w:val="-1"/>
        </w:rPr>
        <w:t>ar</w:t>
      </w:r>
      <w:r w:rsidRPr="008D089C">
        <w:rPr>
          <w:rFonts w:ascii="Georgia" w:hAnsi="Georgia" w:cs="Arial"/>
        </w:rPr>
        <w:t>i</w:t>
      </w:r>
      <w:r w:rsidRPr="008D089C">
        <w:rPr>
          <w:rFonts w:ascii="Georgia" w:hAnsi="Georgia" w:cs="Arial"/>
          <w:spacing w:val="2"/>
        </w:rPr>
        <w:t>n</w:t>
      </w:r>
      <w:r w:rsidRPr="008D089C">
        <w:rPr>
          <w:rFonts w:ascii="Georgia" w:hAnsi="Georgia" w:cs="Arial"/>
        </w:rPr>
        <w:t xml:space="preserve">g </w:t>
      </w:r>
      <w:r w:rsidRPr="008D089C">
        <w:rPr>
          <w:rFonts w:ascii="Georgia" w:hAnsi="Georgia" w:cs="Arial"/>
          <w:spacing w:val="-1"/>
        </w:rPr>
        <w:t>A</w:t>
      </w:r>
      <w:r w:rsidRPr="008D089C">
        <w:rPr>
          <w:rFonts w:ascii="Georgia" w:hAnsi="Georgia" w:cs="Arial"/>
        </w:rPr>
        <w:t>sso</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a</w:t>
      </w:r>
      <w:r w:rsidRPr="008D089C">
        <w:rPr>
          <w:rFonts w:ascii="Georgia" w:hAnsi="Georgia" w:cs="Arial"/>
        </w:rPr>
        <w:t xml:space="preserve">tion </w:t>
      </w:r>
      <w:r w:rsidRPr="008D089C">
        <w:rPr>
          <w:rFonts w:ascii="Georgia" w:hAnsi="Georgia" w:cs="Arial"/>
          <w:spacing w:val="-1"/>
        </w:rPr>
        <w:t>(</w:t>
      </w:r>
      <w:r w:rsidRPr="008D089C">
        <w:rPr>
          <w:rFonts w:ascii="Georgia" w:hAnsi="Georgia" w:cs="Arial"/>
        </w:rPr>
        <w:t>S</w:t>
      </w:r>
      <w:r w:rsidRPr="008D089C">
        <w:rPr>
          <w:rFonts w:ascii="Georgia" w:hAnsi="Georgia" w:cs="Arial"/>
          <w:spacing w:val="-1"/>
        </w:rPr>
        <w:t>HAA</w:t>
      </w:r>
      <w:r w:rsidRPr="008D089C">
        <w:rPr>
          <w:rFonts w:ascii="Georgia" w:hAnsi="Georgia" w:cs="Arial"/>
        </w:rPr>
        <w:t>)</w:t>
      </w:r>
      <w:r w:rsidRPr="008D089C">
        <w:rPr>
          <w:rFonts w:ascii="Georgia" w:hAnsi="Georgia" w:cs="Arial"/>
          <w:spacing w:val="-1"/>
        </w:rPr>
        <w:t xml:space="preserve"> </w:t>
      </w:r>
      <w:r w:rsidRPr="008D089C">
        <w:rPr>
          <w:rFonts w:ascii="Georgia" w:hAnsi="Georgia" w:cs="Arial"/>
        </w:rPr>
        <w:t>is</w:t>
      </w:r>
      <w:r w:rsidRPr="008D089C">
        <w:rPr>
          <w:rFonts w:ascii="Georgia" w:hAnsi="Georgia" w:cs="Arial"/>
          <w:spacing w:val="2"/>
        </w:rPr>
        <w:t xml:space="preserve"> </w:t>
      </w:r>
      <w:r w:rsidRPr="008D089C">
        <w:rPr>
          <w:rFonts w:ascii="Georgia" w:hAnsi="Georgia" w:cs="Arial"/>
          <w:spacing w:val="-1"/>
        </w:rPr>
        <w:t>A</w:t>
      </w:r>
      <w:r w:rsidRPr="008D089C">
        <w:rPr>
          <w:rFonts w:ascii="Georgia" w:hAnsi="Georgia" w:cs="Arial"/>
        </w:rPr>
        <w:t>l</w:t>
      </w:r>
      <w:r w:rsidRPr="008D089C">
        <w:rPr>
          <w:rFonts w:ascii="Georgia" w:hAnsi="Georgia" w:cs="Arial"/>
          <w:spacing w:val="-1"/>
        </w:rPr>
        <w:t>a</w:t>
      </w:r>
      <w:r w:rsidRPr="008D089C">
        <w:rPr>
          <w:rFonts w:ascii="Georgia" w:hAnsi="Georgia" w:cs="Arial"/>
        </w:rPr>
        <w:t>b</w:t>
      </w:r>
      <w:r w:rsidRPr="008D089C">
        <w:rPr>
          <w:rFonts w:ascii="Georgia" w:hAnsi="Georgia" w:cs="Arial"/>
          <w:spacing w:val="-1"/>
        </w:rPr>
        <w:t>a</w:t>
      </w:r>
      <w:r w:rsidRPr="008D089C">
        <w:rPr>
          <w:rFonts w:ascii="Georgia" w:hAnsi="Georgia" w:cs="Arial"/>
        </w:rPr>
        <w:t>m</w:t>
      </w:r>
      <w:r w:rsidRPr="008D089C">
        <w:rPr>
          <w:rFonts w:ascii="Georgia" w:hAnsi="Georgia" w:cs="Arial"/>
          <w:spacing w:val="-1"/>
        </w:rPr>
        <w:t>a’</w:t>
      </w:r>
      <w:r w:rsidRPr="008D089C">
        <w:rPr>
          <w:rFonts w:ascii="Georgia" w:hAnsi="Georgia" w:cs="Arial"/>
        </w:rPr>
        <w:t>s st</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w:t>
      </w:r>
      <w:r w:rsidRPr="008D089C">
        <w:rPr>
          <w:rFonts w:ascii="Georgia" w:hAnsi="Georgia" w:cs="Arial"/>
          <w:spacing w:val="2"/>
        </w:rPr>
        <w:t>o</w:t>
      </w:r>
      <w:r w:rsidRPr="008D089C">
        <w:rPr>
          <w:rFonts w:ascii="Georgia" w:hAnsi="Georgia" w:cs="Arial"/>
          <w:spacing w:val="1"/>
        </w:rPr>
        <w:t>r</w:t>
      </w:r>
      <w:r w:rsidRPr="008D089C">
        <w:rPr>
          <w:rFonts w:ascii="Georgia" w:hAnsi="Georgia" w:cs="Arial"/>
          <w:spacing w:val="-3"/>
        </w:rPr>
        <w:t>g</w:t>
      </w:r>
      <w:r w:rsidRPr="008D089C">
        <w:rPr>
          <w:rFonts w:ascii="Georgia" w:hAnsi="Georgia" w:cs="Arial"/>
          <w:spacing w:val="-1"/>
        </w:rPr>
        <w:t>a</w:t>
      </w:r>
      <w:r w:rsidRPr="008D089C">
        <w:rPr>
          <w:rFonts w:ascii="Georgia" w:hAnsi="Georgia" w:cs="Arial"/>
        </w:rPr>
        <w:t>ni</w:t>
      </w:r>
      <w:r w:rsidRPr="008D089C">
        <w:rPr>
          <w:rFonts w:ascii="Georgia" w:hAnsi="Georgia" w:cs="Arial"/>
          <w:spacing w:val="1"/>
        </w:rPr>
        <w:t>za</w:t>
      </w:r>
      <w:r w:rsidRPr="008D089C">
        <w:rPr>
          <w:rFonts w:ascii="Georgia" w:hAnsi="Georgia" w:cs="Arial"/>
        </w:rPr>
        <w:t xml:space="preserve">tion. </w:t>
      </w:r>
      <w:r w:rsidRPr="008D089C">
        <w:rPr>
          <w:rFonts w:ascii="Georgia" w:hAnsi="Georgia" w:cs="Arial"/>
          <w:spacing w:val="-1"/>
        </w:rPr>
        <w:t>A</w:t>
      </w:r>
      <w:r w:rsidRPr="008D089C">
        <w:rPr>
          <w:rFonts w:ascii="Georgia" w:hAnsi="Georgia" w:cs="Arial"/>
        </w:rPr>
        <w:t>ppli</w:t>
      </w:r>
      <w:r w:rsidRPr="008D089C">
        <w:rPr>
          <w:rFonts w:ascii="Georgia" w:hAnsi="Georgia" w:cs="Arial"/>
          <w:spacing w:val="-1"/>
        </w:rPr>
        <w:t>ca</w:t>
      </w:r>
      <w:r w:rsidRPr="008D089C">
        <w:rPr>
          <w:rFonts w:ascii="Georgia" w:hAnsi="Georgia" w:cs="Arial"/>
        </w:rPr>
        <w:t xml:space="preserve">tions </w:t>
      </w:r>
      <w:r w:rsidRPr="008D089C">
        <w:rPr>
          <w:rFonts w:ascii="Georgia" w:hAnsi="Georgia" w:cs="Arial"/>
          <w:spacing w:val="-1"/>
        </w:rPr>
        <w:t>f</w:t>
      </w:r>
      <w:r w:rsidRPr="008D089C">
        <w:rPr>
          <w:rFonts w:ascii="Georgia" w:hAnsi="Georgia" w:cs="Arial"/>
        </w:rPr>
        <w:t>or m</w:t>
      </w:r>
      <w:r w:rsidRPr="008D089C">
        <w:rPr>
          <w:rFonts w:ascii="Georgia" w:hAnsi="Georgia" w:cs="Arial"/>
          <w:spacing w:val="-1"/>
        </w:rPr>
        <w:t>e</w:t>
      </w:r>
      <w:r w:rsidRPr="008D089C">
        <w:rPr>
          <w:rFonts w:ascii="Georgia" w:hAnsi="Georgia" w:cs="Arial"/>
        </w:rPr>
        <w:t>mb</w:t>
      </w:r>
      <w:r w:rsidRPr="008D089C">
        <w:rPr>
          <w:rFonts w:ascii="Georgia" w:hAnsi="Georgia" w:cs="Arial"/>
          <w:spacing w:val="-1"/>
        </w:rPr>
        <w:t>er</w:t>
      </w:r>
      <w:r w:rsidRPr="008D089C">
        <w:rPr>
          <w:rFonts w:ascii="Georgia" w:hAnsi="Georgia" w:cs="Arial"/>
        </w:rPr>
        <w:t>ship m</w:t>
      </w:r>
      <w:r w:rsidRPr="008D089C">
        <w:rPr>
          <w:rFonts w:ascii="Georgia" w:hAnsi="Georgia" w:cs="Arial"/>
          <w:spacing w:val="3"/>
        </w:rPr>
        <w:t>a</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be</w:t>
      </w:r>
      <w:r w:rsidRPr="008D089C">
        <w:rPr>
          <w:rFonts w:ascii="Georgia" w:hAnsi="Georgia" w:cs="Arial"/>
          <w:spacing w:val="-1"/>
        </w:rPr>
        <w:t xml:space="preserve"> </w:t>
      </w:r>
      <w:r w:rsidRPr="008D089C">
        <w:rPr>
          <w:rFonts w:ascii="Georgia" w:hAnsi="Georgia" w:cs="Arial"/>
        </w:rPr>
        <w:t>obt</w:t>
      </w:r>
      <w:r w:rsidRPr="008D089C">
        <w:rPr>
          <w:rFonts w:ascii="Georgia" w:hAnsi="Georgia" w:cs="Arial"/>
          <w:spacing w:val="1"/>
        </w:rPr>
        <w:t>a</w:t>
      </w:r>
      <w:r w:rsidRPr="008D089C">
        <w:rPr>
          <w:rFonts w:ascii="Georgia" w:hAnsi="Georgia" w:cs="Arial"/>
        </w:rPr>
        <w:t>in</w:t>
      </w:r>
      <w:r w:rsidRPr="008D089C">
        <w:rPr>
          <w:rFonts w:ascii="Georgia" w:hAnsi="Georgia" w:cs="Arial"/>
          <w:spacing w:val="-1"/>
        </w:rPr>
        <w:t>e</w:t>
      </w:r>
      <w:r w:rsidRPr="008D089C">
        <w:rPr>
          <w:rFonts w:ascii="Georgia" w:hAnsi="Georgia" w:cs="Arial"/>
        </w:rPr>
        <w:t xml:space="preserve">d </w:t>
      </w:r>
      <w:r w:rsidRPr="008D089C">
        <w:rPr>
          <w:rFonts w:ascii="Georgia" w:hAnsi="Georgia" w:cs="Arial"/>
          <w:spacing w:val="2"/>
        </w:rPr>
        <w:t>b</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visiting</w:t>
      </w:r>
      <w:r w:rsidRPr="008D089C">
        <w:rPr>
          <w:rFonts w:ascii="Georgia" w:hAnsi="Georgia" w:cs="Arial"/>
          <w:spacing w:val="-3"/>
        </w:rPr>
        <w:t xml:space="preserve"> </w:t>
      </w:r>
      <w:r w:rsidR="00EB10C1">
        <w:rPr>
          <w:rFonts w:ascii="Georgia" w:hAnsi="Georgia" w:cs="Arial"/>
          <w:spacing w:val="-3"/>
        </w:rPr>
        <w:t xml:space="preserve">the </w:t>
      </w:r>
      <w:hyperlink r:id="rId18" w:history="1">
        <w:r w:rsidR="00EB10C1" w:rsidRPr="00EB10C1">
          <w:rPr>
            <w:rStyle w:val="Hyperlink"/>
            <w:rFonts w:ascii="Georgia" w:hAnsi="Georgia" w:cs="Arial"/>
            <w:spacing w:val="-3"/>
          </w:rPr>
          <w:t>SHAA website</w:t>
        </w:r>
      </w:hyperlink>
      <w:r w:rsidR="00EB10C1">
        <w:rPr>
          <w:rFonts w:ascii="Georgia" w:hAnsi="Georgia" w:cs="Arial"/>
          <w:spacing w:val="-3"/>
        </w:rPr>
        <w:t xml:space="preserve"> </w:t>
      </w:r>
      <w:r w:rsidRPr="008D089C">
        <w:rPr>
          <w:rFonts w:ascii="Georgia" w:hAnsi="Georgia" w:cs="Arial"/>
          <w:color w:val="000000"/>
        </w:rPr>
        <w:t>or</w:t>
      </w:r>
      <w:r w:rsidRPr="008D089C">
        <w:rPr>
          <w:rFonts w:ascii="Georgia" w:hAnsi="Georgia" w:cs="Arial"/>
          <w:color w:val="000000"/>
          <w:spacing w:val="-1"/>
        </w:rPr>
        <w:t xml:space="preserve"> </w:t>
      </w:r>
      <w:r w:rsidRPr="008D089C">
        <w:rPr>
          <w:rFonts w:ascii="Georgia" w:hAnsi="Georgia" w:cs="Arial"/>
          <w:color w:val="000000"/>
          <w:spacing w:val="1"/>
        </w:rPr>
        <w:t>c</w:t>
      </w:r>
      <w:r w:rsidRPr="008D089C">
        <w:rPr>
          <w:rFonts w:ascii="Georgia" w:hAnsi="Georgia" w:cs="Arial"/>
          <w:color w:val="000000"/>
          <w:spacing w:val="-1"/>
        </w:rPr>
        <w:t>a</w:t>
      </w:r>
      <w:r w:rsidRPr="008D089C">
        <w:rPr>
          <w:rFonts w:ascii="Georgia" w:hAnsi="Georgia" w:cs="Arial"/>
          <w:color w:val="000000"/>
        </w:rPr>
        <w:t>lling</w:t>
      </w:r>
      <w:r w:rsidRPr="008D089C">
        <w:rPr>
          <w:rFonts w:ascii="Georgia" w:hAnsi="Georgia" w:cs="Arial"/>
          <w:color w:val="000000"/>
          <w:spacing w:val="-3"/>
        </w:rPr>
        <w:t xml:space="preserve"> </w:t>
      </w:r>
      <w:r w:rsidRPr="008D089C">
        <w:rPr>
          <w:rFonts w:ascii="Georgia" w:hAnsi="Georgia" w:cs="Arial"/>
          <w:color w:val="000000"/>
          <w:spacing w:val="-1"/>
        </w:rPr>
        <w:t>(</w:t>
      </w:r>
      <w:r w:rsidRPr="008D089C">
        <w:rPr>
          <w:rFonts w:ascii="Georgia" w:hAnsi="Georgia" w:cs="Arial"/>
          <w:color w:val="000000"/>
        </w:rPr>
        <w:t>256)</w:t>
      </w:r>
      <w:r w:rsidRPr="008D089C">
        <w:rPr>
          <w:rFonts w:ascii="Georgia" w:hAnsi="Georgia" w:cs="Arial"/>
          <w:color w:val="000000"/>
          <w:spacing w:val="-1"/>
        </w:rPr>
        <w:t xml:space="preserve"> </w:t>
      </w:r>
      <w:r w:rsidRPr="008D089C">
        <w:rPr>
          <w:rFonts w:ascii="Georgia" w:hAnsi="Georgia" w:cs="Arial"/>
          <w:color w:val="000000"/>
        </w:rPr>
        <w:t>32</w:t>
      </w:r>
      <w:r w:rsidRPr="008D089C">
        <w:rPr>
          <w:rFonts w:ascii="Georgia" w:hAnsi="Georgia" w:cs="Arial"/>
          <w:color w:val="000000"/>
          <w:spacing w:val="2"/>
        </w:rPr>
        <w:t>5</w:t>
      </w:r>
      <w:r w:rsidRPr="008D089C">
        <w:rPr>
          <w:rFonts w:ascii="Georgia" w:hAnsi="Georgia" w:cs="Arial"/>
          <w:color w:val="000000"/>
          <w:spacing w:val="-1"/>
        </w:rPr>
        <w:t>-</w:t>
      </w:r>
      <w:r w:rsidRPr="008D089C">
        <w:rPr>
          <w:rFonts w:ascii="Georgia" w:hAnsi="Georgia" w:cs="Arial"/>
          <w:color w:val="000000"/>
        </w:rPr>
        <w:t xml:space="preserve">8885. </w:t>
      </w:r>
      <w:r w:rsidRPr="008D089C">
        <w:rPr>
          <w:rFonts w:ascii="Georgia" w:hAnsi="Georgia" w:cs="Arial"/>
          <w:color w:val="000000"/>
          <w:spacing w:val="-2"/>
        </w:rPr>
        <w:t>B</w:t>
      </w:r>
      <w:r w:rsidRPr="008D089C">
        <w:rPr>
          <w:rFonts w:ascii="Georgia" w:hAnsi="Georgia" w:cs="Arial"/>
          <w:color w:val="000000"/>
          <w:spacing w:val="-1"/>
        </w:rPr>
        <w:t>e</w:t>
      </w:r>
      <w:r w:rsidRPr="008D089C">
        <w:rPr>
          <w:rFonts w:ascii="Georgia" w:hAnsi="Georgia" w:cs="Arial"/>
          <w:color w:val="000000"/>
        </w:rPr>
        <w:t>n</w:t>
      </w:r>
      <w:r w:rsidRPr="008D089C">
        <w:rPr>
          <w:rFonts w:ascii="Georgia" w:hAnsi="Georgia" w:cs="Arial"/>
          <w:color w:val="000000"/>
          <w:spacing w:val="1"/>
        </w:rPr>
        <w:t>e</w:t>
      </w:r>
      <w:r w:rsidRPr="008D089C">
        <w:rPr>
          <w:rFonts w:ascii="Georgia" w:hAnsi="Georgia" w:cs="Arial"/>
          <w:color w:val="000000"/>
          <w:spacing w:val="-1"/>
        </w:rPr>
        <w:t>f</w:t>
      </w:r>
      <w:r w:rsidRPr="008D089C">
        <w:rPr>
          <w:rFonts w:ascii="Georgia" w:hAnsi="Georgia" w:cs="Arial"/>
          <w:color w:val="000000"/>
        </w:rPr>
        <w:t xml:space="preserve">its </w:t>
      </w:r>
      <w:r w:rsidRPr="008D089C">
        <w:rPr>
          <w:rFonts w:ascii="Georgia" w:hAnsi="Georgia" w:cs="Arial"/>
          <w:color w:val="000000"/>
          <w:spacing w:val="-1"/>
        </w:rPr>
        <w:t>a</w:t>
      </w:r>
      <w:r w:rsidRPr="008D089C">
        <w:rPr>
          <w:rFonts w:ascii="Georgia" w:hAnsi="Georgia" w:cs="Arial"/>
          <w:color w:val="000000"/>
        </w:rPr>
        <w:t xml:space="preserve">nd </w:t>
      </w:r>
      <w:r w:rsidRPr="008D089C">
        <w:rPr>
          <w:rFonts w:ascii="Georgia" w:hAnsi="Georgia" w:cs="Arial"/>
          <w:color w:val="000000"/>
          <w:spacing w:val="-1"/>
        </w:rPr>
        <w:t>re</w:t>
      </w:r>
      <w:r w:rsidRPr="008D089C">
        <w:rPr>
          <w:rFonts w:ascii="Georgia" w:hAnsi="Georgia" w:cs="Arial"/>
          <w:color w:val="000000"/>
        </w:rPr>
        <w:t>qui</w:t>
      </w:r>
      <w:r w:rsidRPr="008D089C">
        <w:rPr>
          <w:rFonts w:ascii="Georgia" w:hAnsi="Georgia" w:cs="Arial"/>
          <w:color w:val="000000"/>
          <w:spacing w:val="1"/>
        </w:rPr>
        <w:t>r</w:t>
      </w:r>
      <w:r w:rsidRPr="008D089C">
        <w:rPr>
          <w:rFonts w:ascii="Georgia" w:hAnsi="Georgia" w:cs="Arial"/>
          <w:color w:val="000000"/>
          <w:spacing w:val="-1"/>
        </w:rPr>
        <w:t>e</w:t>
      </w:r>
      <w:r w:rsidRPr="008D089C">
        <w:rPr>
          <w:rFonts w:ascii="Georgia" w:hAnsi="Georgia" w:cs="Arial"/>
          <w:color w:val="000000"/>
        </w:rPr>
        <w:t>m</w:t>
      </w:r>
      <w:r w:rsidRPr="008D089C">
        <w:rPr>
          <w:rFonts w:ascii="Georgia" w:hAnsi="Georgia" w:cs="Arial"/>
          <w:color w:val="000000"/>
          <w:spacing w:val="-1"/>
        </w:rPr>
        <w:t>e</w:t>
      </w:r>
      <w:r w:rsidRPr="008D089C">
        <w:rPr>
          <w:rFonts w:ascii="Georgia" w:hAnsi="Georgia" w:cs="Arial"/>
          <w:color w:val="000000"/>
        </w:rPr>
        <w:t>n</w:t>
      </w:r>
      <w:r w:rsidRPr="008D089C">
        <w:rPr>
          <w:rFonts w:ascii="Georgia" w:hAnsi="Georgia" w:cs="Arial"/>
          <w:color w:val="000000"/>
          <w:spacing w:val="2"/>
        </w:rPr>
        <w:t>t</w:t>
      </w:r>
      <w:r w:rsidRPr="008D089C">
        <w:rPr>
          <w:rFonts w:ascii="Georgia" w:hAnsi="Georgia" w:cs="Arial"/>
          <w:color w:val="000000"/>
        </w:rPr>
        <w:t xml:space="preserve">s </w:t>
      </w:r>
      <w:r w:rsidRPr="008D089C">
        <w:rPr>
          <w:rFonts w:ascii="Georgia" w:hAnsi="Georgia" w:cs="Arial"/>
          <w:color w:val="000000"/>
          <w:spacing w:val="-1"/>
        </w:rPr>
        <w:t>f</w:t>
      </w:r>
      <w:r w:rsidRPr="008D089C">
        <w:rPr>
          <w:rFonts w:ascii="Georgia" w:hAnsi="Georgia" w:cs="Arial"/>
          <w:color w:val="000000"/>
        </w:rPr>
        <w:t>or</w:t>
      </w:r>
      <w:r w:rsidRPr="008D089C">
        <w:rPr>
          <w:rFonts w:ascii="Georgia" w:hAnsi="Georgia" w:cs="Arial"/>
          <w:color w:val="000000"/>
          <w:spacing w:val="-1"/>
        </w:rPr>
        <w:t xml:space="preserve"> </w:t>
      </w:r>
      <w:r w:rsidRPr="008D089C">
        <w:rPr>
          <w:rFonts w:ascii="Georgia" w:hAnsi="Georgia" w:cs="Arial"/>
          <w:color w:val="000000"/>
        </w:rPr>
        <w:t>m</w:t>
      </w:r>
      <w:r w:rsidRPr="008D089C">
        <w:rPr>
          <w:rFonts w:ascii="Georgia" w:hAnsi="Georgia" w:cs="Arial"/>
          <w:color w:val="000000"/>
          <w:spacing w:val="-1"/>
        </w:rPr>
        <w:t>e</w:t>
      </w:r>
      <w:r w:rsidRPr="008D089C">
        <w:rPr>
          <w:rFonts w:ascii="Georgia" w:hAnsi="Georgia" w:cs="Arial"/>
          <w:color w:val="000000"/>
        </w:rPr>
        <w:t>mb</w:t>
      </w:r>
      <w:r w:rsidRPr="008D089C">
        <w:rPr>
          <w:rFonts w:ascii="Georgia" w:hAnsi="Georgia" w:cs="Arial"/>
          <w:color w:val="000000"/>
          <w:spacing w:val="-1"/>
        </w:rPr>
        <w:t>er</w:t>
      </w:r>
      <w:r w:rsidRPr="008D089C">
        <w:rPr>
          <w:rFonts w:ascii="Georgia" w:hAnsi="Georgia" w:cs="Arial"/>
          <w:color w:val="000000"/>
        </w:rPr>
        <w:t xml:space="preserve">ship </w:t>
      </w:r>
      <w:r w:rsidRPr="008D089C">
        <w:rPr>
          <w:rFonts w:ascii="Georgia" w:hAnsi="Georgia" w:cs="Arial"/>
          <w:color w:val="000000"/>
          <w:spacing w:val="1"/>
        </w:rPr>
        <w:t>a</w:t>
      </w:r>
      <w:r w:rsidRPr="008D089C">
        <w:rPr>
          <w:rFonts w:ascii="Georgia" w:hAnsi="Georgia" w:cs="Arial"/>
          <w:color w:val="000000"/>
          <w:spacing w:val="-1"/>
        </w:rPr>
        <w:t>r</w:t>
      </w:r>
      <w:r w:rsidRPr="008D089C">
        <w:rPr>
          <w:rFonts w:ascii="Georgia" w:hAnsi="Georgia" w:cs="Arial"/>
          <w:color w:val="000000"/>
        </w:rPr>
        <w:t>e</w:t>
      </w:r>
      <w:r w:rsidRPr="008D089C">
        <w:rPr>
          <w:rFonts w:ascii="Georgia" w:hAnsi="Georgia" w:cs="Arial"/>
          <w:color w:val="000000"/>
          <w:spacing w:val="-1"/>
        </w:rPr>
        <w:t xml:space="preserve"> a</w:t>
      </w:r>
      <w:r w:rsidRPr="008D089C">
        <w:rPr>
          <w:rFonts w:ascii="Georgia" w:hAnsi="Georgia" w:cs="Arial"/>
          <w:color w:val="000000"/>
        </w:rPr>
        <w:t>l</w:t>
      </w:r>
      <w:r w:rsidRPr="008D089C">
        <w:rPr>
          <w:rFonts w:ascii="Georgia" w:hAnsi="Georgia" w:cs="Arial"/>
          <w:color w:val="000000"/>
          <w:spacing w:val="2"/>
        </w:rPr>
        <w:t>s</w:t>
      </w:r>
      <w:r w:rsidRPr="008D089C">
        <w:rPr>
          <w:rFonts w:ascii="Georgia" w:hAnsi="Georgia" w:cs="Arial"/>
          <w:color w:val="000000"/>
        </w:rPr>
        <w:t>o lo</w:t>
      </w:r>
      <w:r w:rsidRPr="008D089C">
        <w:rPr>
          <w:rFonts w:ascii="Georgia" w:hAnsi="Georgia" w:cs="Arial"/>
          <w:color w:val="000000"/>
          <w:spacing w:val="-1"/>
        </w:rPr>
        <w:t>ca</w:t>
      </w:r>
      <w:r w:rsidRPr="008D089C">
        <w:rPr>
          <w:rFonts w:ascii="Georgia" w:hAnsi="Georgia" w:cs="Arial"/>
          <w:color w:val="000000"/>
        </w:rPr>
        <w:t>t</w:t>
      </w:r>
      <w:r w:rsidRPr="008D089C">
        <w:rPr>
          <w:rFonts w:ascii="Georgia" w:hAnsi="Georgia" w:cs="Arial"/>
          <w:color w:val="000000"/>
          <w:spacing w:val="-1"/>
        </w:rPr>
        <w:t>e</w:t>
      </w:r>
      <w:r w:rsidRPr="008D089C">
        <w:rPr>
          <w:rFonts w:ascii="Georgia" w:hAnsi="Georgia" w:cs="Arial"/>
          <w:color w:val="000000"/>
        </w:rPr>
        <w:t>d on the</w:t>
      </w:r>
      <w:r w:rsidRPr="008D089C">
        <w:rPr>
          <w:rFonts w:ascii="Georgia" w:hAnsi="Georgia" w:cs="Arial"/>
          <w:color w:val="000000"/>
          <w:spacing w:val="-1"/>
        </w:rPr>
        <w:t xml:space="preserve"> </w:t>
      </w:r>
      <w:r w:rsidRPr="008D089C">
        <w:rPr>
          <w:rFonts w:ascii="Georgia" w:hAnsi="Georgia" w:cs="Arial"/>
          <w:color w:val="000000"/>
          <w:spacing w:val="1"/>
        </w:rPr>
        <w:t>w</w:t>
      </w:r>
      <w:r w:rsidRPr="008D089C">
        <w:rPr>
          <w:rFonts w:ascii="Georgia" w:hAnsi="Georgia" w:cs="Arial"/>
          <w:color w:val="000000"/>
          <w:spacing w:val="-1"/>
        </w:rPr>
        <w:t>e</w:t>
      </w:r>
      <w:r w:rsidRPr="008D089C">
        <w:rPr>
          <w:rFonts w:ascii="Georgia" w:hAnsi="Georgia" w:cs="Arial"/>
          <w:color w:val="000000"/>
        </w:rPr>
        <w:t>bsit</w:t>
      </w:r>
      <w:r w:rsidRPr="008D089C">
        <w:rPr>
          <w:rFonts w:ascii="Georgia" w:hAnsi="Georgia" w:cs="Arial"/>
          <w:color w:val="000000"/>
          <w:spacing w:val="-1"/>
        </w:rPr>
        <w:t>e</w:t>
      </w:r>
      <w:r w:rsidRPr="008D089C">
        <w:rPr>
          <w:rFonts w:ascii="Georgia" w:hAnsi="Georgia" w:cs="Arial"/>
          <w:color w:val="000000"/>
        </w:rPr>
        <w:t>.</w:t>
      </w:r>
    </w:p>
    <w:p w14:paraId="51CA11AC" w14:textId="77777777" w:rsidR="007B43EF" w:rsidRPr="008D089C" w:rsidRDefault="569D235C" w:rsidP="002D718A">
      <w:pPr>
        <w:pStyle w:val="Heading2"/>
        <w:spacing w:before="240" w:line="360" w:lineRule="auto"/>
      </w:pPr>
      <w:bookmarkStart w:id="9" w:name="_Toc202261778"/>
      <w:r w:rsidRPr="008D089C">
        <w:t>Section 2: Clinical Practicum Information</w:t>
      </w:r>
      <w:bookmarkEnd w:id="9"/>
    </w:p>
    <w:p w14:paraId="2D51292E" w14:textId="4AA51B72" w:rsidR="00315A3E" w:rsidRPr="008D089C" w:rsidRDefault="21968252" w:rsidP="002D718A">
      <w:pPr>
        <w:pStyle w:val="Heading3"/>
        <w:spacing w:before="240" w:line="360" w:lineRule="auto"/>
      </w:pPr>
      <w:bookmarkStart w:id="10" w:name="_Toc202261779"/>
      <w:r w:rsidRPr="008D089C">
        <w:t>R</w:t>
      </w:r>
      <w:r w:rsidR="2D463568" w:rsidRPr="008D089C">
        <w:t>equirements for Participation in On-Campus Clinical Practicum</w:t>
      </w:r>
      <w:bookmarkEnd w:id="10"/>
    </w:p>
    <w:p w14:paraId="4F5A8E35" w14:textId="6B4ABD68" w:rsidR="00711F21" w:rsidRPr="008D089C" w:rsidRDefault="4DF07EC7" w:rsidP="002D718A">
      <w:pPr>
        <w:pStyle w:val="Heading4"/>
        <w:spacing w:before="240" w:line="360" w:lineRule="auto"/>
      </w:pPr>
      <w:r w:rsidRPr="008D089C">
        <w:t>Acknowledgement of Risks</w:t>
      </w:r>
    </w:p>
    <w:p w14:paraId="7618AE8C" w14:textId="3B1AB9E8" w:rsidR="00315A3E" w:rsidRPr="00113322" w:rsidRDefault="00045341" w:rsidP="002D718A">
      <w:pPr>
        <w:widowControl/>
        <w:spacing w:before="240" w:line="360" w:lineRule="auto"/>
        <w:rPr>
          <w:rFonts w:cs="Arial"/>
        </w:rPr>
      </w:pPr>
      <w:proofErr w:type="gramStart"/>
      <w:r w:rsidRPr="008D089C">
        <w:rPr>
          <w:rFonts w:cs="Arial"/>
        </w:rPr>
        <w:t>In order to</w:t>
      </w:r>
      <w:proofErr w:type="gramEnd"/>
      <w:r w:rsidRPr="008D089C">
        <w:rPr>
          <w:rFonts w:cs="Arial"/>
        </w:rPr>
        <w:t xml:space="preserve"> participate in clinic in the Aubur</w:t>
      </w:r>
      <w:r w:rsidR="007A15E9" w:rsidRPr="008D089C">
        <w:rPr>
          <w:rFonts w:cs="Arial"/>
        </w:rPr>
        <w:t xml:space="preserve">n University </w:t>
      </w:r>
      <w:r w:rsidR="00FE69CB" w:rsidRPr="008D089C">
        <w:rPr>
          <w:rFonts w:cs="Arial"/>
        </w:rPr>
        <w:t>Department of Speech</w:t>
      </w:r>
      <w:r w:rsidR="007778E5" w:rsidRPr="008D089C">
        <w:rPr>
          <w:rFonts w:cs="Arial"/>
        </w:rPr>
        <w:t xml:space="preserve">, </w:t>
      </w:r>
      <w:r w:rsidR="00FE69CB" w:rsidRPr="008D089C">
        <w:rPr>
          <w:rFonts w:cs="Arial"/>
        </w:rPr>
        <w:t>Language and Hearing Sciences; Master’s in Speech-</w:t>
      </w:r>
      <w:r w:rsidR="00C47DD6">
        <w:rPr>
          <w:rFonts w:cs="Arial"/>
        </w:rPr>
        <w:t>L</w:t>
      </w:r>
      <w:r w:rsidR="00FE69CB" w:rsidRPr="008D089C">
        <w:rPr>
          <w:rFonts w:cs="Arial"/>
        </w:rPr>
        <w:t>anguage Pathology</w:t>
      </w:r>
      <w:r w:rsidRPr="008D089C">
        <w:rPr>
          <w:rFonts w:cs="Arial"/>
        </w:rPr>
        <w:t xml:space="preserve"> </w:t>
      </w:r>
      <w:r w:rsidR="00FE69CB" w:rsidRPr="008D089C">
        <w:rPr>
          <w:rFonts w:cs="Arial"/>
        </w:rPr>
        <w:t xml:space="preserve">(SLP) </w:t>
      </w:r>
      <w:r w:rsidRPr="008D089C">
        <w:rPr>
          <w:rFonts w:cs="Arial"/>
        </w:rPr>
        <w:t xml:space="preserve">program, </w:t>
      </w:r>
      <w:r w:rsidR="00744881" w:rsidRPr="008D089C">
        <w:rPr>
          <w:rFonts w:cs="Arial"/>
        </w:rPr>
        <w:t>you</w:t>
      </w:r>
      <w:r w:rsidRPr="008D089C">
        <w:rPr>
          <w:rFonts w:cs="Arial"/>
        </w:rPr>
        <w:t xml:space="preserve"> must sign </w:t>
      </w:r>
      <w:r w:rsidR="00B3104D" w:rsidRPr="008D089C">
        <w:rPr>
          <w:rFonts w:cs="Arial"/>
        </w:rPr>
        <w:t xml:space="preserve">the acknowledgement of risks. </w:t>
      </w:r>
      <w:r w:rsidR="005A132F" w:rsidRPr="008D089C">
        <w:rPr>
          <w:rFonts w:cs="Arial"/>
        </w:rPr>
        <w:t>A copy of this agreement can be found in the Appendix of this manual</w:t>
      </w:r>
      <w:r w:rsidR="007778E5" w:rsidRPr="008D089C">
        <w:rPr>
          <w:rFonts w:cs="Arial"/>
        </w:rPr>
        <w:t xml:space="preserve"> and on</w:t>
      </w:r>
      <w:r w:rsidR="000950F4">
        <w:rPr>
          <w:rFonts w:cs="Arial"/>
        </w:rPr>
        <w:t xml:space="preserve"> the 7500</w:t>
      </w:r>
      <w:r w:rsidR="007778E5" w:rsidRPr="008D089C">
        <w:rPr>
          <w:rFonts w:cs="Arial"/>
        </w:rPr>
        <w:t xml:space="preserve"> Canvas</w:t>
      </w:r>
      <w:r w:rsidR="000950F4">
        <w:rPr>
          <w:rFonts w:cs="Arial"/>
        </w:rPr>
        <w:t xml:space="preserve"> page</w:t>
      </w:r>
      <w:r w:rsidR="007778E5" w:rsidRPr="008D089C">
        <w:rPr>
          <w:rFonts w:cs="Arial"/>
        </w:rPr>
        <w:t xml:space="preserve">. </w:t>
      </w:r>
    </w:p>
    <w:p w14:paraId="4EDF2D37" w14:textId="1DA5A0DB" w:rsidR="00B81EEE" w:rsidRPr="008D089C" w:rsidRDefault="2D463568" w:rsidP="002D718A">
      <w:pPr>
        <w:pStyle w:val="Heading4"/>
        <w:spacing w:before="240" w:line="360" w:lineRule="auto"/>
      </w:pPr>
      <w:r w:rsidRPr="008D089C">
        <w:t>Code of Conduct</w:t>
      </w:r>
    </w:p>
    <w:p w14:paraId="44AB4E21" w14:textId="51F4A87B" w:rsidR="002D718A" w:rsidRDefault="00B81EEE" w:rsidP="002D718A">
      <w:pPr>
        <w:widowControl/>
        <w:spacing w:before="240" w:line="360" w:lineRule="auto"/>
        <w:rPr>
          <w:rFonts w:cs="Arial"/>
        </w:rPr>
      </w:pPr>
      <w:proofErr w:type="gramStart"/>
      <w:r w:rsidRPr="008D089C">
        <w:rPr>
          <w:rFonts w:cs="Arial"/>
        </w:rPr>
        <w:t>In order to</w:t>
      </w:r>
      <w:proofErr w:type="gramEnd"/>
      <w:r w:rsidRPr="008D089C">
        <w:rPr>
          <w:rFonts w:cs="Arial"/>
        </w:rPr>
        <w:t xml:space="preserve"> participate in classes and clinic in the Aubur</w:t>
      </w:r>
      <w:r w:rsidR="00FE69CB" w:rsidRPr="008D089C">
        <w:rPr>
          <w:rFonts w:cs="Arial"/>
        </w:rPr>
        <w:t>n University Master’</w:t>
      </w:r>
      <w:r w:rsidR="000B3E79" w:rsidRPr="008D089C">
        <w:rPr>
          <w:rFonts w:cs="Arial"/>
        </w:rPr>
        <w:t xml:space="preserve">s in </w:t>
      </w:r>
      <w:r w:rsidR="000950F4">
        <w:rPr>
          <w:rFonts w:cs="Arial"/>
        </w:rPr>
        <w:t xml:space="preserve">the </w:t>
      </w:r>
      <w:r w:rsidR="000B3E79" w:rsidRPr="008D089C">
        <w:rPr>
          <w:rFonts w:cs="Arial"/>
        </w:rPr>
        <w:t xml:space="preserve">SLP </w:t>
      </w:r>
      <w:r w:rsidRPr="008D089C">
        <w:rPr>
          <w:rFonts w:cs="Arial"/>
        </w:rPr>
        <w:t xml:space="preserve">program, </w:t>
      </w:r>
      <w:r w:rsidR="00744881" w:rsidRPr="008D089C">
        <w:rPr>
          <w:rFonts w:cs="Arial"/>
        </w:rPr>
        <w:t>you</w:t>
      </w:r>
      <w:r w:rsidRPr="008D089C">
        <w:rPr>
          <w:rFonts w:cs="Arial"/>
        </w:rPr>
        <w:t xml:space="preserve"> must sign a </w:t>
      </w:r>
      <w:r w:rsidR="00C90730" w:rsidRPr="008D089C">
        <w:rPr>
          <w:rFonts w:cs="Arial"/>
        </w:rPr>
        <w:t>code of conduct</w:t>
      </w:r>
      <w:r w:rsidRPr="008D089C">
        <w:rPr>
          <w:rFonts w:cs="Arial"/>
        </w:rPr>
        <w:t>. A copy of this agreement can be found i</w:t>
      </w:r>
      <w:r w:rsidR="004A369F" w:rsidRPr="008D089C">
        <w:rPr>
          <w:rFonts w:cs="Arial"/>
        </w:rPr>
        <w:t xml:space="preserve">n </w:t>
      </w:r>
      <w:r w:rsidR="007778E5" w:rsidRPr="008D089C">
        <w:rPr>
          <w:rFonts w:cs="Arial"/>
        </w:rPr>
        <w:t>the Appendix of this manual and on</w:t>
      </w:r>
      <w:r w:rsidR="000950F4">
        <w:rPr>
          <w:rFonts w:cs="Arial"/>
        </w:rPr>
        <w:t xml:space="preserve"> the 7500</w:t>
      </w:r>
      <w:r w:rsidR="007778E5" w:rsidRPr="008D089C">
        <w:rPr>
          <w:rFonts w:cs="Arial"/>
        </w:rPr>
        <w:t xml:space="preserve"> </w:t>
      </w:r>
      <w:r w:rsidR="004A369F" w:rsidRPr="008D089C">
        <w:rPr>
          <w:rFonts w:cs="Arial"/>
        </w:rPr>
        <w:t>Canvas</w:t>
      </w:r>
      <w:r w:rsidR="000950F4">
        <w:rPr>
          <w:rFonts w:cs="Arial"/>
        </w:rPr>
        <w:t xml:space="preserve"> page</w:t>
      </w:r>
      <w:r w:rsidRPr="008D089C">
        <w:rPr>
          <w:rFonts w:cs="Arial"/>
        </w:rPr>
        <w:t>.</w:t>
      </w:r>
    </w:p>
    <w:p w14:paraId="77429FAD" w14:textId="6DDD58DD" w:rsidR="00315A3E" w:rsidRPr="00113322" w:rsidRDefault="002D718A" w:rsidP="002D718A">
      <w:pPr>
        <w:widowControl/>
        <w:spacing w:after="200" w:line="276" w:lineRule="auto"/>
        <w:rPr>
          <w:rFonts w:cs="Arial"/>
        </w:rPr>
      </w:pPr>
      <w:r>
        <w:rPr>
          <w:rFonts w:cs="Arial"/>
        </w:rPr>
        <w:br w:type="page"/>
      </w:r>
    </w:p>
    <w:p w14:paraId="603B1D0D" w14:textId="2BED2B85" w:rsidR="00D25700" w:rsidRPr="008D089C" w:rsidRDefault="2D463568" w:rsidP="002D718A">
      <w:pPr>
        <w:pStyle w:val="Heading4"/>
        <w:spacing w:before="240" w:line="360" w:lineRule="auto"/>
      </w:pPr>
      <w:r w:rsidRPr="008D089C">
        <w:lastRenderedPageBreak/>
        <w:t>Observation Hours</w:t>
      </w:r>
    </w:p>
    <w:p w14:paraId="70FAD702" w14:textId="37D4ED40" w:rsidR="00D60A62" w:rsidRPr="00113322" w:rsidRDefault="00D25700" w:rsidP="002D718A">
      <w:pPr>
        <w:widowControl/>
        <w:spacing w:before="240" w:line="360" w:lineRule="auto"/>
        <w:rPr>
          <w:rFonts w:cs="Arial"/>
        </w:rPr>
      </w:pPr>
      <w:r w:rsidRPr="008D089C">
        <w:rPr>
          <w:rFonts w:cs="Arial"/>
        </w:rPr>
        <w:t xml:space="preserve">It is a requirement for ASHA certification to have a total of 25 </w:t>
      </w:r>
      <w:r w:rsidR="006F3C9A" w:rsidRPr="008D089C">
        <w:rPr>
          <w:rFonts w:cs="Arial"/>
          <w:i/>
          <w:iCs/>
        </w:rPr>
        <w:t>guided</w:t>
      </w:r>
      <w:r w:rsidR="006F3C9A" w:rsidRPr="008D089C">
        <w:rPr>
          <w:rFonts w:cs="Arial"/>
        </w:rPr>
        <w:t xml:space="preserve"> </w:t>
      </w:r>
      <w:r w:rsidRPr="008D089C">
        <w:rPr>
          <w:rFonts w:cs="Arial"/>
        </w:rPr>
        <w:t xml:space="preserve">observation hours </w:t>
      </w:r>
      <w:r w:rsidR="006F3C9A" w:rsidRPr="008D089C">
        <w:rPr>
          <w:rFonts w:cs="Arial"/>
        </w:rPr>
        <w:t>approved by an ASHA certified clinician who has met the requirements for supervision</w:t>
      </w:r>
      <w:r w:rsidRPr="008D089C">
        <w:rPr>
          <w:rFonts w:cs="Arial"/>
        </w:rPr>
        <w:t>. Proof of 25 observation hours mu</w:t>
      </w:r>
      <w:r w:rsidR="00FE69CB" w:rsidRPr="008D089C">
        <w:rPr>
          <w:rFonts w:cs="Arial"/>
        </w:rPr>
        <w:t>st be submitted to the Speech-Language Pathology</w:t>
      </w:r>
      <w:r w:rsidRPr="008D089C">
        <w:rPr>
          <w:rFonts w:cs="Arial"/>
        </w:rPr>
        <w:t xml:space="preserve"> </w:t>
      </w:r>
      <w:r w:rsidR="00FE69CB" w:rsidRPr="008D089C">
        <w:rPr>
          <w:rFonts w:cs="Arial"/>
        </w:rPr>
        <w:t xml:space="preserve">(SLP) </w:t>
      </w:r>
      <w:r w:rsidRPr="008D089C">
        <w:rPr>
          <w:rFonts w:cs="Arial"/>
        </w:rPr>
        <w:t>Clinic Coordinator prior to working with patients in the AUSHC. These hours should represent a variety of clinical disorders, clients, and ages in speec</w:t>
      </w:r>
      <w:r w:rsidR="00FE69CB" w:rsidRPr="008D089C">
        <w:rPr>
          <w:rFonts w:cs="Arial"/>
        </w:rPr>
        <w:t>h pathology</w:t>
      </w:r>
      <w:r w:rsidRPr="008D089C">
        <w:rPr>
          <w:rFonts w:cs="Arial"/>
        </w:rPr>
        <w:t>.</w:t>
      </w:r>
      <w:r w:rsidR="00744881" w:rsidRPr="008D089C">
        <w:rPr>
          <w:rFonts w:cs="Arial"/>
        </w:rPr>
        <w:t xml:space="preserve"> If you</w:t>
      </w:r>
      <w:r w:rsidRPr="008D089C">
        <w:rPr>
          <w:rFonts w:cs="Arial"/>
        </w:rPr>
        <w:t xml:space="preserve"> cannot provide proof of 25 observation hours at</w:t>
      </w:r>
      <w:r w:rsidR="00744881" w:rsidRPr="008D089C">
        <w:rPr>
          <w:rFonts w:cs="Arial"/>
        </w:rPr>
        <w:t xml:space="preserve"> the undergraduate level, you</w:t>
      </w:r>
      <w:r w:rsidRPr="008D089C">
        <w:rPr>
          <w:rFonts w:cs="Arial"/>
        </w:rPr>
        <w:t xml:space="preserve"> will be re</w:t>
      </w:r>
      <w:r w:rsidR="00FE69CB" w:rsidRPr="008D089C">
        <w:rPr>
          <w:rFonts w:cs="Arial"/>
        </w:rPr>
        <w:t xml:space="preserve">quired to observe </w:t>
      </w:r>
      <w:r w:rsidRPr="008D089C">
        <w:rPr>
          <w:rFonts w:cs="Arial"/>
        </w:rPr>
        <w:t xml:space="preserve">speech pathology assessment and/or therapy until 25 hours of observation have been obtained. </w:t>
      </w:r>
    </w:p>
    <w:p w14:paraId="1766EF01" w14:textId="750236BD" w:rsidR="00B81EEE" w:rsidRPr="008D089C" w:rsidRDefault="2D463568" w:rsidP="002D718A">
      <w:pPr>
        <w:pStyle w:val="Heading4"/>
        <w:spacing w:before="240" w:line="360" w:lineRule="auto"/>
      </w:pPr>
      <w:r w:rsidRPr="008D089C">
        <w:t>Tuberculosis (TB) Skin Test</w:t>
      </w:r>
    </w:p>
    <w:p w14:paraId="4667798C" w14:textId="2530EC86" w:rsidR="00D60A62" w:rsidRPr="002D718A" w:rsidRDefault="00315A3E" w:rsidP="002D718A">
      <w:pPr>
        <w:widowControl/>
        <w:spacing w:before="240" w:line="360" w:lineRule="auto"/>
        <w:rPr>
          <w:rFonts w:cs="Arial"/>
        </w:rPr>
      </w:pPr>
      <w:r w:rsidRPr="008D089C">
        <w:rPr>
          <w:rFonts w:cs="Arial"/>
        </w:rPr>
        <w:t xml:space="preserve">Depending on your site placement for off-campus practicum, a TB skin test may be required. </w:t>
      </w:r>
    </w:p>
    <w:p w14:paraId="3794A0E5" w14:textId="62176CB9" w:rsidR="00711F21" w:rsidRPr="008D089C" w:rsidRDefault="500E4629" w:rsidP="002D718A">
      <w:pPr>
        <w:pStyle w:val="Heading4"/>
        <w:spacing w:before="240" w:line="360" w:lineRule="auto"/>
      </w:pPr>
      <w:r w:rsidRPr="008D089C">
        <w:t>B</w:t>
      </w:r>
      <w:r w:rsidR="2D463568" w:rsidRPr="008D089C">
        <w:t xml:space="preserve">ackground Check </w:t>
      </w:r>
    </w:p>
    <w:p w14:paraId="2B6E2B4E" w14:textId="7AC50CDA" w:rsidR="005A5BB7" w:rsidRPr="005A5BB7" w:rsidRDefault="00744881" w:rsidP="002D718A">
      <w:pPr>
        <w:widowControl/>
        <w:spacing w:before="240" w:line="360" w:lineRule="auto"/>
        <w:rPr>
          <w:rFonts w:cs="Arial"/>
        </w:rPr>
      </w:pPr>
      <w:r w:rsidRPr="008D089C">
        <w:rPr>
          <w:rFonts w:cs="Arial"/>
        </w:rPr>
        <w:t>You</w:t>
      </w:r>
      <w:r w:rsidR="005A132F" w:rsidRPr="008D089C">
        <w:rPr>
          <w:rFonts w:cs="Arial"/>
        </w:rPr>
        <w:t xml:space="preserve"> are required to complete a background check at the beginning of the </w:t>
      </w:r>
      <w:r w:rsidR="00CB4D60" w:rsidRPr="008D089C">
        <w:rPr>
          <w:rFonts w:eastAsia="Calibri" w:cs="Arial"/>
        </w:rPr>
        <w:t>Mas</w:t>
      </w:r>
      <w:r w:rsidR="00370692" w:rsidRPr="008D089C">
        <w:rPr>
          <w:rFonts w:eastAsia="Calibri" w:cs="Arial"/>
        </w:rPr>
        <w:t>ter in</w:t>
      </w:r>
      <w:r w:rsidR="00CB4D60" w:rsidRPr="008D089C">
        <w:rPr>
          <w:rFonts w:eastAsia="Calibri" w:cs="Arial"/>
        </w:rPr>
        <w:t xml:space="preserve"> SLP program and to </w:t>
      </w:r>
      <w:r w:rsidR="00FF069B" w:rsidRPr="008D089C">
        <w:rPr>
          <w:rFonts w:eastAsia="Calibri" w:cs="Arial"/>
        </w:rPr>
        <w:t>upload it</w:t>
      </w:r>
      <w:r w:rsidR="00CB4D60" w:rsidRPr="008D089C">
        <w:rPr>
          <w:rFonts w:eastAsia="Calibri" w:cs="Arial"/>
        </w:rPr>
        <w:t xml:space="preserve"> onto CALIPSO. Criminal activity could result in the dismissal of the student from the Master’s </w:t>
      </w:r>
      <w:r w:rsidR="00370692" w:rsidRPr="008D089C">
        <w:rPr>
          <w:rFonts w:eastAsia="Calibri" w:cs="Arial"/>
        </w:rPr>
        <w:t xml:space="preserve">in SLP </w:t>
      </w:r>
      <w:r w:rsidR="00CB4D60" w:rsidRPr="008D089C">
        <w:rPr>
          <w:rFonts w:eastAsia="Calibri" w:cs="Arial"/>
        </w:rPr>
        <w:t xml:space="preserve">program. </w:t>
      </w:r>
    </w:p>
    <w:p w14:paraId="357350F9" w14:textId="5800A2B0" w:rsidR="00711F21" w:rsidRPr="008D089C" w:rsidRDefault="500E4629" w:rsidP="002D718A">
      <w:pPr>
        <w:pStyle w:val="Heading4"/>
        <w:spacing w:before="240" w:line="360" w:lineRule="auto"/>
      </w:pPr>
      <w:r w:rsidRPr="008D089C">
        <w:t>L</w:t>
      </w:r>
      <w:r w:rsidR="2D463568" w:rsidRPr="008D089C">
        <w:t>iability Insurance</w:t>
      </w:r>
    </w:p>
    <w:p w14:paraId="4721F01A" w14:textId="0D1D38C1" w:rsidR="002D718A" w:rsidRDefault="00370692" w:rsidP="002D718A">
      <w:pPr>
        <w:spacing w:before="240" w:after="200" w:line="360" w:lineRule="auto"/>
        <w:rPr>
          <w:rFonts w:eastAsia="Calibri" w:cs="Arial"/>
        </w:rPr>
      </w:pPr>
      <w:r w:rsidRPr="008D089C">
        <w:rPr>
          <w:rFonts w:eastAsia="Calibri" w:cs="Arial"/>
        </w:rPr>
        <w:t>Each student must purchase liability insurance through Auburn University. Currently, the cost is $15 for the two years of the Master in SLP program. Costs are subject to change without notice. A student may choose to purchase additional insurance; however, this optional insurance would not be a replacement for the required coverage through Auburn University.</w:t>
      </w:r>
    </w:p>
    <w:p w14:paraId="3E66E99E" w14:textId="4DD76582" w:rsidR="00F96008" w:rsidRPr="008D089C" w:rsidRDefault="002D718A" w:rsidP="002D718A">
      <w:pPr>
        <w:widowControl/>
        <w:spacing w:after="200" w:line="276" w:lineRule="auto"/>
        <w:rPr>
          <w:rFonts w:eastAsia="Calibri" w:cs="Arial"/>
        </w:rPr>
      </w:pPr>
      <w:r>
        <w:rPr>
          <w:rFonts w:eastAsia="Calibri" w:cs="Arial"/>
        </w:rPr>
        <w:br w:type="page"/>
      </w:r>
    </w:p>
    <w:p w14:paraId="4FE31409" w14:textId="108311D3" w:rsidR="000822C2" w:rsidRPr="008D089C" w:rsidRDefault="6C233DAB" w:rsidP="002D718A">
      <w:pPr>
        <w:pStyle w:val="Heading4"/>
        <w:spacing w:before="240" w:line="360" w:lineRule="auto"/>
      </w:pPr>
      <w:r w:rsidRPr="008D089C">
        <w:lastRenderedPageBreak/>
        <w:t>CALIPSO</w:t>
      </w:r>
      <w:r w:rsidR="2D463568" w:rsidRPr="008D089C">
        <w:t xml:space="preserve"> (Clinical Assessment of Learning Inventory of Performance Streamlined Office Operations)</w:t>
      </w:r>
    </w:p>
    <w:p w14:paraId="6108F696" w14:textId="74D0AA1E" w:rsidR="00B81EEE" w:rsidRPr="008D089C" w:rsidRDefault="007375F1" w:rsidP="002D718A">
      <w:pPr>
        <w:widowControl/>
        <w:spacing w:before="240" w:line="360" w:lineRule="auto"/>
        <w:rPr>
          <w:rFonts w:cs="Arial"/>
        </w:rPr>
      </w:pPr>
      <w:r w:rsidRPr="008D089C">
        <w:rPr>
          <w:rFonts w:eastAsia="Calibri" w:cs="Arial"/>
        </w:rPr>
        <w:t>Prior to the start of clinical practicum in the fall semester of the first year of the program, each student will register as a Student User in the web-based program called CALIPSO (Clinical Assessment of Learning Inventory of Performance Streamlined Office Operations).  There is a one-time cost for participation in CALIPSO. ASHA Clinical Practicum clock hours will be submitted, approved, calculated, and tracked in CALIPSO.</w:t>
      </w:r>
      <w:r w:rsidRPr="008D089C">
        <w:rPr>
          <w:rFonts w:cs="Arial"/>
        </w:rPr>
        <w:t xml:space="preserve"> </w:t>
      </w:r>
      <w:r w:rsidR="00C90730" w:rsidRPr="008D089C">
        <w:t xml:space="preserve">Clock hours should be submitted in CALIPSO </w:t>
      </w:r>
      <w:r w:rsidRPr="008D089C">
        <w:t>at</w:t>
      </w:r>
      <w:r w:rsidR="00C90730" w:rsidRPr="008D089C">
        <w:t xml:space="preserve"> the end of </w:t>
      </w:r>
      <w:r w:rsidRPr="008D089C">
        <w:t>each week</w:t>
      </w:r>
      <w:r w:rsidR="00C90730" w:rsidRPr="008D089C">
        <w:t xml:space="preserve"> for supervisor approval.</w:t>
      </w:r>
    </w:p>
    <w:p w14:paraId="4E6CEA3B" w14:textId="53E8BA4E" w:rsidR="00B81EEE" w:rsidRPr="008D089C" w:rsidRDefault="02F8F086" w:rsidP="002D718A">
      <w:pPr>
        <w:pStyle w:val="Heading4"/>
        <w:spacing w:before="240" w:line="360" w:lineRule="auto"/>
      </w:pPr>
      <w:r w:rsidRPr="008D089C">
        <w:t>HIPAA Training</w:t>
      </w:r>
    </w:p>
    <w:p w14:paraId="72EE2129" w14:textId="556928CD" w:rsidR="00D60A62" w:rsidRPr="00FA1249" w:rsidRDefault="00315A3E" w:rsidP="002D718A">
      <w:pPr>
        <w:widowControl/>
        <w:spacing w:before="240" w:line="360" w:lineRule="auto"/>
        <w:rPr>
          <w:rFonts w:cs="Arial"/>
        </w:rPr>
      </w:pPr>
      <w:r w:rsidRPr="008D089C">
        <w:rPr>
          <w:rFonts w:cs="Arial"/>
        </w:rPr>
        <w:t xml:space="preserve">During </w:t>
      </w:r>
      <w:r w:rsidR="00C51199" w:rsidRPr="008D089C">
        <w:rPr>
          <w:rFonts w:cs="Arial"/>
        </w:rPr>
        <w:t xml:space="preserve">orientation </w:t>
      </w:r>
      <w:r w:rsidR="00B81EEE" w:rsidRPr="008D089C">
        <w:rPr>
          <w:rFonts w:cs="Arial"/>
        </w:rPr>
        <w:t>in the fall semester of the f</w:t>
      </w:r>
      <w:r w:rsidR="000B3E79" w:rsidRPr="008D089C">
        <w:rPr>
          <w:rFonts w:cs="Arial"/>
        </w:rPr>
        <w:t>irst year of the program, each student</w:t>
      </w:r>
      <w:r w:rsidR="00B81EEE" w:rsidRPr="008D089C">
        <w:rPr>
          <w:rFonts w:cs="Arial"/>
        </w:rPr>
        <w:t xml:space="preserve"> will complete mandatory HIPPA training</w:t>
      </w:r>
      <w:r w:rsidR="004A369F" w:rsidRPr="008D089C">
        <w:rPr>
          <w:rFonts w:cs="Arial"/>
        </w:rPr>
        <w:t xml:space="preserve">. </w:t>
      </w:r>
      <w:r w:rsidR="006D7E8F">
        <w:rPr>
          <w:rFonts w:cs="Arial"/>
        </w:rPr>
        <w:t xml:space="preserve">This training is required on an annual basis while enrolled in the program. </w:t>
      </w:r>
    </w:p>
    <w:p w14:paraId="6DE1ADED" w14:textId="78C9DB47" w:rsidR="00354A85" w:rsidRPr="008D089C" w:rsidRDefault="7465154D" w:rsidP="002D718A">
      <w:pPr>
        <w:pStyle w:val="Heading4"/>
        <w:spacing w:before="240" w:line="360" w:lineRule="auto"/>
        <w:rPr>
          <w:b/>
          <w:bCs/>
        </w:rPr>
      </w:pPr>
      <w:r w:rsidRPr="00D313D8">
        <w:t>COVID Vaccination Series</w:t>
      </w:r>
    </w:p>
    <w:p w14:paraId="7A577FE8" w14:textId="7E7A20A8" w:rsidR="006205BD" w:rsidRPr="00FA1249" w:rsidRDefault="00315A3E" w:rsidP="002D718A">
      <w:pPr>
        <w:widowControl/>
        <w:spacing w:before="240" w:after="0" w:line="360" w:lineRule="auto"/>
        <w:rPr>
          <w:rFonts w:cs="Arial"/>
          <w:bCs/>
        </w:rPr>
      </w:pPr>
      <w:r w:rsidRPr="008D089C">
        <w:rPr>
          <w:color w:val="000000"/>
        </w:rPr>
        <w:t>At this time, students are not required to be vaccinated to participate in clinic at AUSHC d</w:t>
      </w:r>
      <w:r w:rsidRPr="008D089C">
        <w:rPr>
          <w:rFonts w:cs="Calibri"/>
          <w:color w:val="000000"/>
          <w:shd w:val="clear" w:color="auto" w:fill="FFFFFF"/>
        </w:rPr>
        <w:t xml:space="preserve">ue to the Centers for Medicare &amp; Medicaid Services (CMS) announcing that they </w:t>
      </w:r>
      <w:r w:rsidR="004C2952">
        <w:rPr>
          <w:rFonts w:cs="Calibri"/>
          <w:color w:val="000000"/>
          <w:shd w:val="clear" w:color="auto" w:fill="FFFFFF"/>
        </w:rPr>
        <w:t>have</w:t>
      </w:r>
      <w:r w:rsidR="004C2952" w:rsidRPr="008D089C">
        <w:rPr>
          <w:rFonts w:cs="Calibri"/>
          <w:color w:val="000000"/>
          <w:shd w:val="clear" w:color="auto" w:fill="FFFFFF"/>
        </w:rPr>
        <w:t xml:space="preserve"> </w:t>
      </w:r>
      <w:r w:rsidRPr="008D089C">
        <w:rPr>
          <w:rFonts w:cs="Calibri"/>
          <w:color w:val="000000"/>
          <w:shd w:val="clear" w:color="auto" w:fill="FFFFFF"/>
        </w:rPr>
        <w:t>end</w:t>
      </w:r>
      <w:r w:rsidR="004C2952">
        <w:rPr>
          <w:rFonts w:cs="Calibri"/>
          <w:color w:val="000000"/>
          <w:shd w:val="clear" w:color="auto" w:fill="FFFFFF"/>
        </w:rPr>
        <w:t>ed</w:t>
      </w:r>
      <w:r w:rsidRPr="008D089C">
        <w:rPr>
          <w:rFonts w:cs="Calibri"/>
          <w:color w:val="000000"/>
          <w:shd w:val="clear" w:color="auto" w:fill="FFFFFF"/>
        </w:rPr>
        <w:t xml:space="preserve"> the COVID-19 vaccination mandate. Please note that this can change at any time and COVID vaccination may still be required by some off-campus sites. </w:t>
      </w:r>
    </w:p>
    <w:p w14:paraId="796516D7" w14:textId="622B5A9B" w:rsidR="00E03711" w:rsidRPr="008D089C" w:rsidRDefault="27166BED" w:rsidP="002D718A">
      <w:pPr>
        <w:pStyle w:val="Heading3"/>
        <w:spacing w:before="240" w:line="360" w:lineRule="auto"/>
      </w:pPr>
      <w:bookmarkStart w:id="11" w:name="_Toc202261780"/>
      <w:r w:rsidRPr="008D089C">
        <w:t>Clinic Philosophy and Hours</w:t>
      </w:r>
      <w:bookmarkEnd w:id="11"/>
      <w:r w:rsidRPr="008D089C">
        <w:t xml:space="preserve"> </w:t>
      </w:r>
    </w:p>
    <w:p w14:paraId="5CA610C9" w14:textId="2F551B31" w:rsidR="00E03711" w:rsidRPr="008D089C" w:rsidRDefault="00E03711" w:rsidP="002D718A">
      <w:pPr>
        <w:spacing w:before="240" w:line="360" w:lineRule="auto"/>
        <w:rPr>
          <w:rFonts w:cs="Arial"/>
        </w:rPr>
      </w:pPr>
      <w:r w:rsidRPr="008D089C">
        <w:rPr>
          <w:rFonts w:cs="Arial"/>
        </w:rPr>
        <w:t>Your clinical experiences at the AUSHC will be varied</w:t>
      </w:r>
      <w:r w:rsidR="00DF226C" w:rsidRPr="008D089C">
        <w:rPr>
          <w:rFonts w:cs="Arial"/>
        </w:rPr>
        <w:t xml:space="preserve"> and the goal is </w:t>
      </w:r>
      <w:r w:rsidR="00121E95" w:rsidRPr="008D089C">
        <w:rPr>
          <w:rFonts w:cs="Arial"/>
        </w:rPr>
        <w:t xml:space="preserve">to </w:t>
      </w:r>
      <w:r w:rsidR="00DF226C" w:rsidRPr="008D089C">
        <w:rPr>
          <w:rFonts w:cs="Arial"/>
        </w:rPr>
        <w:t xml:space="preserve">give you a diverse experience </w:t>
      </w:r>
      <w:proofErr w:type="gramStart"/>
      <w:r w:rsidR="00DF226C" w:rsidRPr="008D089C">
        <w:rPr>
          <w:rFonts w:cs="Arial"/>
        </w:rPr>
        <w:t>across</w:t>
      </w:r>
      <w:proofErr w:type="gramEnd"/>
      <w:r w:rsidR="00DF226C" w:rsidRPr="008D089C">
        <w:rPr>
          <w:rFonts w:cs="Arial"/>
        </w:rPr>
        <w:t xml:space="preserve"> ages and disorders. </w:t>
      </w:r>
      <w:r w:rsidR="00BA71FB" w:rsidRPr="008D089C">
        <w:rPr>
          <w:rFonts w:cs="Arial"/>
        </w:rPr>
        <w:t>Student experiences will vary</w:t>
      </w:r>
      <w:r w:rsidR="00871B2A" w:rsidRPr="008D089C">
        <w:rPr>
          <w:rFonts w:cs="Arial"/>
        </w:rPr>
        <w:t xml:space="preserve">. </w:t>
      </w:r>
      <w:r w:rsidRPr="008D089C">
        <w:rPr>
          <w:rFonts w:cs="Arial"/>
        </w:rPr>
        <w:t xml:space="preserve">Our goal is not to provide you with every type of disorder possible, but rather to teach you the academic and clinical skills that you will need </w:t>
      </w:r>
      <w:proofErr w:type="gramStart"/>
      <w:r w:rsidRPr="008D089C">
        <w:rPr>
          <w:rFonts w:cs="Arial"/>
        </w:rPr>
        <w:t>in order to</w:t>
      </w:r>
      <w:proofErr w:type="gramEnd"/>
      <w:r w:rsidRPr="008D089C">
        <w:rPr>
          <w:rFonts w:cs="Arial"/>
        </w:rPr>
        <w:t xml:space="preserve"> work productively in any setting. While at AUSHC, you will learn the critical thinking skills required to research any disorder with which you are presented.</w:t>
      </w:r>
      <w:r w:rsidR="00D60A62" w:rsidRPr="008D089C">
        <w:rPr>
          <w:rFonts w:cs="Arial"/>
        </w:rPr>
        <w:t xml:space="preserve"> </w:t>
      </w:r>
      <w:proofErr w:type="spellStart"/>
      <w:r w:rsidR="00D60A62" w:rsidRPr="008D089C">
        <w:rPr>
          <w:rFonts w:cs="Arial"/>
        </w:rPr>
        <w:t>Simucase</w:t>
      </w:r>
      <w:proofErr w:type="spellEnd"/>
      <w:r w:rsidR="00D60A62" w:rsidRPr="008D089C">
        <w:rPr>
          <w:rFonts w:cs="Arial"/>
        </w:rPr>
        <w:t xml:space="preserve"> and other experiences will also be utilized to expand your knowledge and skills. </w:t>
      </w:r>
    </w:p>
    <w:p w14:paraId="2419E298" w14:textId="77777777" w:rsidR="00E03711" w:rsidRPr="008D089C" w:rsidRDefault="00E03711" w:rsidP="002D718A">
      <w:pPr>
        <w:pStyle w:val="Heading4"/>
        <w:spacing w:before="240" w:line="360" w:lineRule="auto"/>
      </w:pPr>
      <w:r w:rsidRPr="008D089C">
        <w:lastRenderedPageBreak/>
        <w:t>Clinic Requirements Pertaining to Hours</w:t>
      </w:r>
    </w:p>
    <w:p w14:paraId="1016A8EE" w14:textId="7544A9E8" w:rsidR="00E03711" w:rsidRPr="008D089C" w:rsidRDefault="00E03711" w:rsidP="002D718A">
      <w:pPr>
        <w:spacing w:before="240" w:line="360" w:lineRule="auto"/>
        <w:rPr>
          <w:rFonts w:cs="Arial"/>
        </w:rPr>
      </w:pPr>
      <w:proofErr w:type="gramStart"/>
      <w:r w:rsidRPr="008D089C">
        <w:rPr>
          <w:rFonts w:cs="Arial"/>
        </w:rPr>
        <w:t>In order to</w:t>
      </w:r>
      <w:proofErr w:type="gramEnd"/>
      <w:r w:rsidRPr="008D089C">
        <w:rPr>
          <w:rFonts w:cs="Arial"/>
        </w:rPr>
        <w:t xml:space="preserve"> receive the ASHA required hours, it is important that you personally keep track of your ASHA hours earned on a regular basis; this means weekly, not just at the end of the semester</w:t>
      </w:r>
      <w:r w:rsidR="00C51199" w:rsidRPr="008D089C">
        <w:rPr>
          <w:rFonts w:cs="Arial"/>
        </w:rPr>
        <w:t xml:space="preserve">. </w:t>
      </w:r>
      <w:r w:rsidRPr="008D089C">
        <w:rPr>
          <w:rFonts w:cs="Arial"/>
        </w:rPr>
        <w:t xml:space="preserve">If your client consistently “no shows” or cancels treatment sessions, you will not be receiving those hours. It is important you keep the clinic </w:t>
      </w:r>
      <w:r w:rsidR="00C51199" w:rsidRPr="008D089C">
        <w:rPr>
          <w:rFonts w:cs="Arial"/>
        </w:rPr>
        <w:t>coordinator i</w:t>
      </w:r>
      <w:r w:rsidRPr="008D089C">
        <w:rPr>
          <w:rFonts w:cs="Arial"/>
        </w:rPr>
        <w:t>nformed of clients that frequently no show or cancel</w:t>
      </w:r>
      <w:r w:rsidR="00C51199" w:rsidRPr="008D089C">
        <w:rPr>
          <w:rFonts w:cs="Arial"/>
        </w:rPr>
        <w:t xml:space="preserve"> via Instant Message on Point and Click</w:t>
      </w:r>
      <w:r w:rsidRPr="008D089C">
        <w:rPr>
          <w:rFonts w:cs="Arial"/>
        </w:rPr>
        <w:t xml:space="preserve">. </w:t>
      </w:r>
    </w:p>
    <w:p w14:paraId="5C68651C" w14:textId="77777777" w:rsidR="00E03711" w:rsidRPr="008D089C" w:rsidRDefault="00E03711" w:rsidP="002D718A">
      <w:pPr>
        <w:pStyle w:val="Heading4"/>
        <w:spacing w:before="240" w:line="360" w:lineRule="auto"/>
      </w:pPr>
      <w:r w:rsidRPr="008D089C">
        <w:t>Clinic Requirements</w:t>
      </w:r>
    </w:p>
    <w:p w14:paraId="2BFBC9D3" w14:textId="6935B907" w:rsidR="00E03711" w:rsidRPr="008D089C" w:rsidRDefault="00E03711" w:rsidP="002D718A">
      <w:pPr>
        <w:spacing w:before="240" w:line="360" w:lineRule="auto"/>
        <w:rPr>
          <w:rFonts w:cs="Arial"/>
        </w:rPr>
      </w:pPr>
      <w:r w:rsidRPr="008D089C">
        <w:rPr>
          <w:rFonts w:cs="Arial"/>
        </w:rPr>
        <w:t>The following reminders should assist with a smooth</w:t>
      </w:r>
      <w:r w:rsidR="00347D44" w:rsidRPr="008D089C">
        <w:rPr>
          <w:rFonts w:cs="Arial"/>
        </w:rPr>
        <w:t>ly</w:t>
      </w:r>
      <w:r w:rsidRPr="008D089C">
        <w:rPr>
          <w:rFonts w:cs="Arial"/>
        </w:rPr>
        <w:t xml:space="preserve"> running clinic:</w:t>
      </w:r>
    </w:p>
    <w:p w14:paraId="757A77A5" w14:textId="4726D70A" w:rsidR="00E03711" w:rsidRPr="00D87E4B" w:rsidRDefault="00E03711" w:rsidP="002D718A">
      <w:pPr>
        <w:pStyle w:val="ListParagraph"/>
        <w:numPr>
          <w:ilvl w:val="0"/>
          <w:numId w:val="139"/>
        </w:numPr>
        <w:spacing w:before="240" w:line="360" w:lineRule="auto"/>
        <w:rPr>
          <w:rFonts w:cs="Arial"/>
        </w:rPr>
      </w:pPr>
      <w:r w:rsidRPr="00D87E4B">
        <w:rPr>
          <w:rFonts w:cs="Arial"/>
        </w:rPr>
        <w:t>All students are responsible for complying with all requirements in the Clinic</w:t>
      </w:r>
      <w:r w:rsidR="00C51199" w:rsidRPr="00D87E4B">
        <w:rPr>
          <w:rFonts w:cs="Arial"/>
        </w:rPr>
        <w:t xml:space="preserve"> Manual</w:t>
      </w:r>
      <w:r w:rsidRPr="00D87E4B">
        <w:rPr>
          <w:rFonts w:cs="Arial"/>
        </w:rPr>
        <w:t xml:space="preserve">. If you are uncertain of a requirement, please consult the Clinical </w:t>
      </w:r>
      <w:r w:rsidR="00C51199" w:rsidRPr="00D87E4B">
        <w:rPr>
          <w:rFonts w:cs="Arial"/>
        </w:rPr>
        <w:t>Manual</w:t>
      </w:r>
      <w:r w:rsidRPr="00D87E4B">
        <w:rPr>
          <w:rFonts w:cs="Arial"/>
        </w:rPr>
        <w:t xml:space="preserve"> or a Clinical faculty member. </w:t>
      </w:r>
      <w:r w:rsidR="00C51199" w:rsidRPr="00D87E4B">
        <w:rPr>
          <w:rFonts w:cs="Arial"/>
        </w:rPr>
        <w:t xml:space="preserve">The clinic manual is accessible on the </w:t>
      </w:r>
      <w:hyperlink r:id="rId19" w:history="1">
        <w:r w:rsidR="00C51199" w:rsidRPr="00EB10C1">
          <w:rPr>
            <w:rStyle w:val="Hyperlink"/>
            <w:rFonts w:cs="Arial"/>
          </w:rPr>
          <w:t>Department Website</w:t>
        </w:r>
      </w:hyperlink>
      <w:r w:rsidR="00C51199" w:rsidRPr="00D87E4B">
        <w:rPr>
          <w:rFonts w:cs="Arial"/>
        </w:rPr>
        <w:t xml:space="preserve"> and </w:t>
      </w:r>
      <w:r w:rsidR="00D60A62" w:rsidRPr="00D87E4B">
        <w:rPr>
          <w:rFonts w:cs="Arial"/>
        </w:rPr>
        <w:t>o</w:t>
      </w:r>
      <w:r w:rsidR="00C51199" w:rsidRPr="00D87E4B">
        <w:rPr>
          <w:rFonts w:cs="Arial"/>
        </w:rPr>
        <w:t xml:space="preserve">n Canvas. </w:t>
      </w:r>
    </w:p>
    <w:p w14:paraId="764CE688" w14:textId="4002E54A" w:rsidR="00E03711" w:rsidRPr="00D87E4B" w:rsidRDefault="00E03711" w:rsidP="002D718A">
      <w:pPr>
        <w:pStyle w:val="ListParagraph"/>
        <w:numPr>
          <w:ilvl w:val="0"/>
          <w:numId w:val="139"/>
        </w:numPr>
        <w:spacing w:before="240" w:line="360" w:lineRule="auto"/>
        <w:rPr>
          <w:rFonts w:cs="Arial"/>
        </w:rPr>
      </w:pPr>
      <w:r w:rsidRPr="00D87E4B">
        <w:rPr>
          <w:rFonts w:cs="Arial"/>
        </w:rPr>
        <w:t>Students are responsible for complying with all requirements in the Clinic Syllabu</w:t>
      </w:r>
      <w:r w:rsidR="00C51199" w:rsidRPr="00D87E4B">
        <w:rPr>
          <w:rFonts w:cs="Arial"/>
        </w:rPr>
        <w:t>s and additional responsibilities as notified via Canvas and/or email</w:t>
      </w:r>
      <w:r w:rsidRPr="00D87E4B">
        <w:rPr>
          <w:rFonts w:cs="Arial"/>
        </w:rPr>
        <w:t>.</w:t>
      </w:r>
    </w:p>
    <w:p w14:paraId="7F34D754" w14:textId="4A2327DE" w:rsidR="00E03711" w:rsidRPr="00D87E4B" w:rsidRDefault="00E03711" w:rsidP="002D718A">
      <w:pPr>
        <w:pStyle w:val="ListParagraph"/>
        <w:numPr>
          <w:ilvl w:val="0"/>
          <w:numId w:val="139"/>
        </w:numPr>
        <w:spacing w:before="240" w:line="360" w:lineRule="auto"/>
        <w:rPr>
          <w:rFonts w:cs="Arial"/>
        </w:rPr>
      </w:pPr>
      <w:r w:rsidRPr="00D87E4B">
        <w:rPr>
          <w:rFonts w:cs="Arial"/>
        </w:rPr>
        <w:t xml:space="preserve">Students are responsible for checking their </w:t>
      </w:r>
      <w:r w:rsidR="00347D44" w:rsidRPr="00D87E4B">
        <w:rPr>
          <w:rFonts w:cs="Arial"/>
        </w:rPr>
        <w:t>email</w:t>
      </w:r>
      <w:r w:rsidRPr="00D87E4B">
        <w:rPr>
          <w:rFonts w:cs="Arial"/>
        </w:rPr>
        <w:t xml:space="preserve"> </w:t>
      </w:r>
      <w:proofErr w:type="gramStart"/>
      <w:r w:rsidRPr="00D87E4B">
        <w:rPr>
          <w:rFonts w:cs="Arial"/>
        </w:rPr>
        <w:t>on a daily basis</w:t>
      </w:r>
      <w:proofErr w:type="gramEnd"/>
      <w:r w:rsidR="00C51199" w:rsidRPr="00D87E4B">
        <w:rPr>
          <w:rFonts w:cs="Arial"/>
        </w:rPr>
        <w:t xml:space="preserve"> and </w:t>
      </w:r>
      <w:r w:rsidRPr="00D87E4B">
        <w:rPr>
          <w:rFonts w:cs="Arial"/>
        </w:rPr>
        <w:t>responding to all correspondence</w:t>
      </w:r>
      <w:r w:rsidR="004A369F" w:rsidRPr="00D87E4B">
        <w:rPr>
          <w:rFonts w:cs="Arial"/>
        </w:rPr>
        <w:t xml:space="preserve"> </w:t>
      </w:r>
      <w:r w:rsidR="00C51199" w:rsidRPr="00D87E4B">
        <w:rPr>
          <w:rFonts w:cs="Arial"/>
        </w:rPr>
        <w:t>within a timely manner.</w:t>
      </w:r>
    </w:p>
    <w:p w14:paraId="0B93B5BC" w14:textId="41BD3D46" w:rsidR="00E03711" w:rsidRPr="00D87E4B" w:rsidRDefault="00E03711" w:rsidP="002D718A">
      <w:pPr>
        <w:pStyle w:val="ListParagraph"/>
        <w:numPr>
          <w:ilvl w:val="0"/>
          <w:numId w:val="139"/>
        </w:numPr>
        <w:spacing w:before="240" w:line="360" w:lineRule="auto"/>
        <w:rPr>
          <w:rFonts w:cs="Arial"/>
        </w:rPr>
      </w:pPr>
      <w:r w:rsidRPr="00D87E4B">
        <w:rPr>
          <w:rFonts w:cs="Arial"/>
        </w:rPr>
        <w:t xml:space="preserve">Please remember, the clinic operates 5 days a week from </w:t>
      </w:r>
      <w:r w:rsidR="004A369F" w:rsidRPr="00D87E4B">
        <w:rPr>
          <w:rFonts w:cs="Arial"/>
        </w:rPr>
        <w:t>8:00</w:t>
      </w:r>
      <w:r w:rsidRPr="00D87E4B">
        <w:rPr>
          <w:rFonts w:cs="Arial"/>
        </w:rPr>
        <w:t xml:space="preserve"> am to 5:00 pm. You are expected to be </w:t>
      </w:r>
      <w:r w:rsidR="00D60A62" w:rsidRPr="00D87E4B">
        <w:rPr>
          <w:rFonts w:cs="Arial"/>
        </w:rPr>
        <w:t>available</w:t>
      </w:r>
      <w:r w:rsidRPr="00D87E4B">
        <w:rPr>
          <w:rFonts w:cs="Arial"/>
        </w:rPr>
        <w:t xml:space="preserve"> Monday through Friday. We cannot accommodate commuting schedules, work schedules or </w:t>
      </w:r>
      <w:r w:rsidR="00C023C4" w:rsidRPr="00D87E4B">
        <w:rPr>
          <w:rFonts w:cs="Arial"/>
        </w:rPr>
        <w:t>childcare</w:t>
      </w:r>
      <w:r w:rsidRPr="00D87E4B">
        <w:rPr>
          <w:rFonts w:cs="Arial"/>
        </w:rPr>
        <w:t xml:space="preserve"> schedules. If you require a schedule modification due to medical issues, you must register with the Office of Accessibility. Modifications may delay your graduation.</w:t>
      </w:r>
      <w:r w:rsidR="00575B4E" w:rsidRPr="00D87E4B">
        <w:rPr>
          <w:rFonts w:cs="Arial"/>
        </w:rPr>
        <w:t xml:space="preserve"> </w:t>
      </w:r>
      <w:r w:rsidRPr="00D87E4B">
        <w:rPr>
          <w:rFonts w:cs="Arial"/>
        </w:rPr>
        <w:t xml:space="preserve">Expect to be </w:t>
      </w:r>
      <w:r w:rsidR="009F6B63" w:rsidRPr="00D87E4B">
        <w:rPr>
          <w:rFonts w:cs="Arial"/>
        </w:rPr>
        <w:t>available for</w:t>
      </w:r>
      <w:r w:rsidRPr="00D87E4B">
        <w:rPr>
          <w:rFonts w:cs="Arial"/>
        </w:rPr>
        <w:t xml:space="preserve"> </w:t>
      </w:r>
      <w:r w:rsidR="009F6B63" w:rsidRPr="00D87E4B">
        <w:rPr>
          <w:rFonts w:cs="Arial"/>
        </w:rPr>
        <w:t xml:space="preserve">clinic assignments </w:t>
      </w:r>
      <w:r w:rsidRPr="00D87E4B">
        <w:rPr>
          <w:rFonts w:cs="Arial"/>
        </w:rPr>
        <w:t xml:space="preserve">beginning the first day of </w:t>
      </w:r>
      <w:r w:rsidR="00847F0B" w:rsidRPr="00D87E4B">
        <w:rPr>
          <w:rFonts w:cs="Arial"/>
        </w:rPr>
        <w:t>classes until the end of finals</w:t>
      </w:r>
      <w:r w:rsidR="00C51199" w:rsidRPr="00D87E4B">
        <w:rPr>
          <w:rFonts w:cs="Arial"/>
        </w:rPr>
        <w:t xml:space="preserve"> week</w:t>
      </w:r>
      <w:r w:rsidR="00847F0B" w:rsidRPr="00D87E4B">
        <w:rPr>
          <w:rFonts w:cs="Arial"/>
        </w:rPr>
        <w:t>.</w:t>
      </w:r>
    </w:p>
    <w:p w14:paraId="3675D799" w14:textId="361F4460" w:rsidR="00E03711" w:rsidRPr="008D089C" w:rsidRDefault="00E03711" w:rsidP="002D718A">
      <w:pPr>
        <w:pStyle w:val="Heading4"/>
        <w:spacing w:before="240" w:line="360" w:lineRule="auto"/>
      </w:pPr>
      <w:r w:rsidRPr="008D089C">
        <w:t>Clinic</w:t>
      </w:r>
      <w:r w:rsidR="00D128E9">
        <w:t>al</w:t>
      </w:r>
      <w:r w:rsidRPr="008D089C">
        <w:t xml:space="preserve"> Course Work Requirements</w:t>
      </w:r>
    </w:p>
    <w:p w14:paraId="05B21540" w14:textId="2E43DA92" w:rsidR="00575B4E" w:rsidRPr="00FA1249" w:rsidRDefault="00E03711" w:rsidP="002D718A">
      <w:pPr>
        <w:spacing w:before="240" w:line="360" w:lineRule="auto"/>
        <w:rPr>
          <w:rFonts w:cs="Arial"/>
        </w:rPr>
      </w:pPr>
      <w:r w:rsidRPr="008D089C">
        <w:rPr>
          <w:rFonts w:cs="Arial"/>
        </w:rPr>
        <w:t>All graduate students in Speech-</w:t>
      </w:r>
      <w:r w:rsidR="00C51199" w:rsidRPr="008D089C">
        <w:rPr>
          <w:rFonts w:cs="Arial"/>
        </w:rPr>
        <w:t>L</w:t>
      </w:r>
      <w:r w:rsidRPr="008D089C">
        <w:rPr>
          <w:rFonts w:cs="Arial"/>
        </w:rPr>
        <w:t xml:space="preserve">anguage Pathology will be required to attend </w:t>
      </w:r>
      <w:proofErr w:type="gramStart"/>
      <w:r w:rsidR="008935B3">
        <w:rPr>
          <w:rFonts w:cs="Arial"/>
        </w:rPr>
        <w:t xml:space="preserve">the </w:t>
      </w:r>
      <w:r w:rsidRPr="008D089C">
        <w:rPr>
          <w:rFonts w:cs="Arial"/>
        </w:rPr>
        <w:t xml:space="preserve"> weekly</w:t>
      </w:r>
      <w:proofErr w:type="gramEnd"/>
      <w:r w:rsidRPr="008D089C">
        <w:rPr>
          <w:rFonts w:cs="Arial"/>
        </w:rPr>
        <w:t xml:space="preserve"> </w:t>
      </w:r>
      <w:r w:rsidR="008935B3">
        <w:rPr>
          <w:rFonts w:cs="Arial"/>
        </w:rPr>
        <w:t xml:space="preserve">7500 </w:t>
      </w:r>
      <w:r w:rsidRPr="008D089C">
        <w:rPr>
          <w:rFonts w:cs="Arial"/>
        </w:rPr>
        <w:t>clinic</w:t>
      </w:r>
      <w:r w:rsidR="008935B3">
        <w:rPr>
          <w:rFonts w:cs="Arial"/>
        </w:rPr>
        <w:t>al practicum</w:t>
      </w:r>
      <w:r w:rsidRPr="008D089C">
        <w:rPr>
          <w:rFonts w:cs="Arial"/>
        </w:rPr>
        <w:t xml:space="preserve"> class. Students will be expected to </w:t>
      </w:r>
      <w:r w:rsidR="00D60A62" w:rsidRPr="008D089C">
        <w:rPr>
          <w:rFonts w:cs="Arial"/>
        </w:rPr>
        <w:t xml:space="preserve">register and </w:t>
      </w:r>
      <w:r w:rsidRPr="008D089C">
        <w:rPr>
          <w:rFonts w:cs="Arial"/>
        </w:rPr>
        <w:t xml:space="preserve">attend </w:t>
      </w:r>
      <w:r w:rsidRPr="008D089C">
        <w:rPr>
          <w:rFonts w:cs="Arial"/>
        </w:rPr>
        <w:lastRenderedPageBreak/>
        <w:t>the course during every semester prior to the intern semester. While this course is designed to be informative and does not consist of examination</w:t>
      </w:r>
      <w:r w:rsidR="00D60A62" w:rsidRPr="008D089C">
        <w:rPr>
          <w:rFonts w:cs="Arial"/>
        </w:rPr>
        <w:t>s</w:t>
      </w:r>
      <w:r w:rsidRPr="008D089C">
        <w:rPr>
          <w:rFonts w:cs="Arial"/>
        </w:rPr>
        <w:t xml:space="preserve">, your </w:t>
      </w:r>
      <w:proofErr w:type="gramStart"/>
      <w:r w:rsidRPr="008D089C">
        <w:rPr>
          <w:rFonts w:cs="Arial"/>
        </w:rPr>
        <w:t>clinic</w:t>
      </w:r>
      <w:proofErr w:type="gramEnd"/>
      <w:r w:rsidRPr="008D089C">
        <w:rPr>
          <w:rFonts w:cs="Arial"/>
        </w:rPr>
        <w:t xml:space="preserve"> grade will be partially dependent on attendance and participation in the course.</w:t>
      </w:r>
      <w:r w:rsidR="00D128E9">
        <w:rPr>
          <w:rFonts w:cs="Arial"/>
        </w:rPr>
        <w:t xml:space="preserve"> SLHS 7800 is another mandatory course related to clinical activities. Enrollment in this course is required for the first 3 semesters </w:t>
      </w:r>
      <w:r w:rsidR="002C7203">
        <w:rPr>
          <w:rFonts w:cs="Arial"/>
        </w:rPr>
        <w:t xml:space="preserve">of the program. There is not a set time for this course as it includes interprofessional experiences that are scheduled at different times. </w:t>
      </w:r>
    </w:p>
    <w:p w14:paraId="75E2D9C7" w14:textId="551F83E5" w:rsidR="006B16A3" w:rsidRPr="008D089C" w:rsidRDefault="006B16A3" w:rsidP="002D718A">
      <w:pPr>
        <w:spacing w:before="240" w:line="360" w:lineRule="auto"/>
        <w:jc w:val="center"/>
        <w:rPr>
          <w:rFonts w:cs="Arial"/>
          <w:b/>
          <w:bCs/>
        </w:rPr>
      </w:pPr>
      <w:r w:rsidRPr="008D089C">
        <w:rPr>
          <w:rFonts w:cs="Arial"/>
          <w:b/>
          <w:bCs/>
        </w:rPr>
        <w:t>Guidelines for obtaining sufficient hours to meet ASHA and graduation requirements</w:t>
      </w:r>
      <w:r w:rsidR="004A369F" w:rsidRPr="008D089C">
        <w:rPr>
          <w:rFonts w:cs="Arial"/>
          <w:b/>
          <w:bCs/>
        </w:rPr>
        <w:t>:</w:t>
      </w:r>
    </w:p>
    <w:p w14:paraId="5E620FB4" w14:textId="5968005F" w:rsidR="006B16A3" w:rsidRPr="008D089C" w:rsidRDefault="00221752" w:rsidP="002D718A">
      <w:pPr>
        <w:pStyle w:val="GeorgiaHeading3"/>
        <w:spacing w:before="240" w:line="360" w:lineRule="auto"/>
        <w:jc w:val="center"/>
        <w:rPr>
          <w:b/>
          <w:bCs/>
        </w:rPr>
      </w:pPr>
      <w:r w:rsidRPr="008D089C">
        <w:rPr>
          <w:b/>
          <w:bCs/>
        </w:rPr>
        <w:t xml:space="preserve">Targeted </w:t>
      </w:r>
      <w:r w:rsidR="006B16A3" w:rsidRPr="008D089C">
        <w:rPr>
          <w:b/>
          <w:bCs/>
        </w:rPr>
        <w:t>ASHA Hour</w:t>
      </w:r>
      <w:r w:rsidRPr="008D089C">
        <w:rPr>
          <w:b/>
          <w:bCs/>
        </w:rPr>
        <w:t>s per Semester</w:t>
      </w:r>
    </w:p>
    <w:p w14:paraId="064F5CA7" w14:textId="64D270A4" w:rsidR="006B16A3" w:rsidRPr="008D089C" w:rsidRDefault="006B16A3" w:rsidP="002D718A">
      <w:pPr>
        <w:spacing w:before="240" w:line="360" w:lineRule="auto"/>
        <w:rPr>
          <w:rFonts w:cs="Arial"/>
        </w:rPr>
      </w:pPr>
      <w:r w:rsidRPr="008D089C">
        <w:rPr>
          <w:rFonts w:cs="Arial"/>
        </w:rPr>
        <w:t xml:space="preserve">Semester clock hour </w:t>
      </w:r>
      <w:r w:rsidR="00221752" w:rsidRPr="008D089C">
        <w:rPr>
          <w:rFonts w:cs="Arial"/>
        </w:rPr>
        <w:t>minimums</w:t>
      </w:r>
      <w:r w:rsidR="00575B4E" w:rsidRPr="008D089C">
        <w:rPr>
          <w:rFonts w:cs="Arial"/>
        </w:rPr>
        <w:t xml:space="preserve"> (including Simulation hours)</w:t>
      </w:r>
      <w:r w:rsidRPr="008D089C">
        <w:rPr>
          <w:rFonts w:cs="Arial"/>
        </w:rPr>
        <w:t>:</w:t>
      </w:r>
    </w:p>
    <w:p w14:paraId="5300D0B6" w14:textId="77777777" w:rsidR="00D87E4B" w:rsidRDefault="00D87E4B" w:rsidP="002D718A">
      <w:pPr>
        <w:spacing w:before="240" w:line="360" w:lineRule="auto"/>
        <w:rPr>
          <w:rFonts w:cs="Arial"/>
          <w:b/>
          <w:bCs/>
        </w:rPr>
        <w:sectPr w:rsidR="00D87E4B" w:rsidSect="00230267">
          <w:headerReference w:type="default" r:id="rId20"/>
          <w:footerReference w:type="default" r:id="rId21"/>
          <w:type w:val="continuous"/>
          <w:pgSz w:w="12240" w:h="15840"/>
          <w:pgMar w:top="1728" w:right="1440" w:bottom="1440" w:left="1440" w:header="0" w:footer="1051" w:gutter="0"/>
          <w:cols w:space="720"/>
        </w:sectPr>
      </w:pPr>
    </w:p>
    <w:p w14:paraId="2DA22A0B" w14:textId="229A9B37" w:rsidR="006B16A3" w:rsidRPr="00D87E4B" w:rsidRDefault="006B16A3" w:rsidP="002D718A">
      <w:pPr>
        <w:spacing w:before="240" w:line="360" w:lineRule="auto"/>
        <w:rPr>
          <w:rFonts w:cs="Arial"/>
          <w:b/>
          <w:bCs/>
        </w:rPr>
      </w:pPr>
      <w:r w:rsidRPr="008D089C">
        <w:rPr>
          <w:rFonts w:cs="Arial"/>
          <w:b/>
          <w:bCs/>
        </w:rPr>
        <w:t>Fall Semester (1):</w:t>
      </w:r>
      <w:r w:rsidR="00D87E4B">
        <w:rPr>
          <w:rFonts w:cs="Arial"/>
          <w:b/>
          <w:bCs/>
        </w:rPr>
        <w:t xml:space="preserve"> </w:t>
      </w:r>
    </w:p>
    <w:p w14:paraId="4133A463" w14:textId="27D00C46" w:rsidR="006B16A3" w:rsidRPr="008D089C" w:rsidRDefault="006B16A3" w:rsidP="002D718A">
      <w:pPr>
        <w:spacing w:before="240" w:line="360" w:lineRule="auto"/>
        <w:rPr>
          <w:rFonts w:cs="Arial"/>
        </w:rPr>
      </w:pPr>
      <w:r w:rsidRPr="008D089C">
        <w:rPr>
          <w:rFonts w:cs="Arial"/>
          <w:b/>
          <w:bCs/>
        </w:rPr>
        <w:t>Spring Semester (1):</w:t>
      </w:r>
      <w:r w:rsidR="00D87E4B">
        <w:rPr>
          <w:rFonts w:cs="Arial"/>
          <w:b/>
          <w:bCs/>
        </w:rPr>
        <w:t xml:space="preserve"> </w:t>
      </w:r>
    </w:p>
    <w:p w14:paraId="3FADE42B" w14:textId="137B7843" w:rsidR="00E03711" w:rsidRPr="008D089C" w:rsidRDefault="00E03711" w:rsidP="002D718A">
      <w:pPr>
        <w:spacing w:before="240" w:line="360" w:lineRule="auto"/>
        <w:rPr>
          <w:rFonts w:cs="Arial"/>
        </w:rPr>
      </w:pPr>
      <w:r w:rsidRPr="008D089C">
        <w:rPr>
          <w:rFonts w:cs="Arial"/>
          <w:b/>
          <w:bCs/>
        </w:rPr>
        <w:t>Summer Semester</w:t>
      </w:r>
      <w:r w:rsidR="00221752" w:rsidRPr="008D089C">
        <w:rPr>
          <w:rFonts w:cs="Arial"/>
          <w:b/>
          <w:bCs/>
        </w:rPr>
        <w:t xml:space="preserve"> (1)</w:t>
      </w:r>
      <w:r w:rsidRPr="008D089C">
        <w:rPr>
          <w:rFonts w:cs="Arial"/>
          <w:b/>
          <w:bCs/>
        </w:rPr>
        <w:t>:</w:t>
      </w:r>
      <w:r w:rsidR="00D87E4B">
        <w:rPr>
          <w:rFonts w:cs="Arial"/>
        </w:rPr>
        <w:t xml:space="preserve"> </w:t>
      </w:r>
    </w:p>
    <w:p w14:paraId="0B51D0EF" w14:textId="153001FD" w:rsidR="00E03711" w:rsidRDefault="00E03711" w:rsidP="002D718A">
      <w:pPr>
        <w:spacing w:before="240" w:line="360" w:lineRule="auto"/>
        <w:rPr>
          <w:rFonts w:cs="Arial"/>
        </w:rPr>
      </w:pPr>
      <w:r w:rsidRPr="008D089C">
        <w:rPr>
          <w:rFonts w:cs="Arial"/>
          <w:b/>
          <w:bCs/>
        </w:rPr>
        <w:t>Fall Semester (2):</w:t>
      </w:r>
      <w:r w:rsidR="00D87E4B">
        <w:rPr>
          <w:rFonts w:cs="Arial"/>
          <w:b/>
          <w:bCs/>
        </w:rPr>
        <w:t xml:space="preserve"> </w:t>
      </w:r>
    </w:p>
    <w:p w14:paraId="06C4E6F7" w14:textId="4ADD5670" w:rsidR="00D87E4B" w:rsidRDefault="00D87E4B" w:rsidP="002D718A">
      <w:pPr>
        <w:spacing w:before="240" w:line="360" w:lineRule="auto"/>
        <w:rPr>
          <w:rFonts w:cs="Arial"/>
        </w:rPr>
      </w:pPr>
      <w:r w:rsidRPr="008D089C">
        <w:rPr>
          <w:rFonts w:cs="Arial"/>
        </w:rPr>
        <w:t>30 hours (~ 3 hours per week)</w:t>
      </w:r>
    </w:p>
    <w:p w14:paraId="08D77DF3" w14:textId="77777777" w:rsidR="00D87E4B" w:rsidRPr="008D089C" w:rsidRDefault="00D87E4B" w:rsidP="002D718A">
      <w:pPr>
        <w:spacing w:before="240" w:line="360" w:lineRule="auto"/>
        <w:rPr>
          <w:rFonts w:cs="Arial"/>
        </w:rPr>
      </w:pPr>
      <w:r w:rsidRPr="008D089C">
        <w:rPr>
          <w:rFonts w:cs="Arial"/>
        </w:rPr>
        <w:t>80 hours (~7 hours per week)</w:t>
      </w:r>
    </w:p>
    <w:p w14:paraId="02C14CE7" w14:textId="77777777" w:rsidR="00D87E4B" w:rsidRPr="008D089C" w:rsidRDefault="00D87E4B" w:rsidP="002D718A">
      <w:pPr>
        <w:spacing w:before="240" w:line="360" w:lineRule="auto"/>
        <w:rPr>
          <w:rFonts w:cs="Arial"/>
        </w:rPr>
      </w:pPr>
      <w:r w:rsidRPr="008D089C">
        <w:rPr>
          <w:rFonts w:cs="Arial"/>
        </w:rPr>
        <w:t>40 hours (~5 hours per week)</w:t>
      </w:r>
    </w:p>
    <w:p w14:paraId="6153C622" w14:textId="77777777" w:rsidR="00D87E4B" w:rsidRDefault="00D87E4B" w:rsidP="002D718A">
      <w:pPr>
        <w:spacing w:before="240" w:line="360" w:lineRule="auto"/>
        <w:rPr>
          <w:rFonts w:cs="Arial"/>
        </w:rPr>
        <w:sectPr w:rsidR="00D87E4B" w:rsidSect="00D87E4B">
          <w:type w:val="continuous"/>
          <w:pgSz w:w="12240" w:h="15840"/>
          <w:pgMar w:top="1728" w:right="1440" w:bottom="1440" w:left="1440" w:header="0" w:footer="1051" w:gutter="0"/>
          <w:cols w:num="2" w:space="720"/>
        </w:sectPr>
      </w:pPr>
      <w:r w:rsidRPr="008D089C">
        <w:rPr>
          <w:rFonts w:cs="Arial"/>
        </w:rPr>
        <w:t>56 hours (~4 hours per week)</w:t>
      </w:r>
    </w:p>
    <w:p w14:paraId="2A0E14C8" w14:textId="54B941FD" w:rsidR="00E03711" w:rsidRPr="008D089C" w:rsidRDefault="00E03711" w:rsidP="002D718A">
      <w:pPr>
        <w:spacing w:before="240" w:line="360" w:lineRule="auto"/>
        <w:rPr>
          <w:rFonts w:cs="Arial"/>
        </w:rPr>
      </w:pPr>
      <w:r w:rsidRPr="00D87E4B">
        <w:rPr>
          <w:rFonts w:cs="Arial"/>
          <w:b/>
          <w:bCs/>
        </w:rPr>
        <w:t>Total hours after Fall Semester:</w:t>
      </w:r>
      <w:r w:rsidR="00D87E4B">
        <w:rPr>
          <w:rFonts w:cs="Arial"/>
        </w:rPr>
        <w:t xml:space="preserve"> </w:t>
      </w:r>
      <w:r w:rsidR="00221752" w:rsidRPr="008D089C">
        <w:rPr>
          <w:rFonts w:cs="Arial"/>
        </w:rPr>
        <w:t>206</w:t>
      </w:r>
      <w:r w:rsidRPr="008D089C">
        <w:rPr>
          <w:rFonts w:cs="Arial"/>
        </w:rPr>
        <w:t xml:space="preserve"> hours</w:t>
      </w:r>
    </w:p>
    <w:p w14:paraId="5FABE04E" w14:textId="6106E8BC" w:rsidR="00590596" w:rsidRPr="00FA1249" w:rsidRDefault="00E03711" w:rsidP="002D718A">
      <w:pPr>
        <w:spacing w:before="240" w:line="360" w:lineRule="auto"/>
        <w:rPr>
          <w:rFonts w:cs="Arial"/>
        </w:rPr>
      </w:pPr>
      <w:r w:rsidRPr="008D089C">
        <w:rPr>
          <w:rFonts w:cs="Arial"/>
          <w:b/>
          <w:bCs/>
        </w:rPr>
        <w:t>Spring Semester (2):</w:t>
      </w:r>
      <w:r w:rsidR="00D87E4B">
        <w:rPr>
          <w:rFonts w:cs="Arial"/>
          <w:b/>
          <w:bCs/>
        </w:rPr>
        <w:t xml:space="preserve"> </w:t>
      </w:r>
      <w:r w:rsidR="00221752" w:rsidRPr="008D089C">
        <w:rPr>
          <w:rFonts w:cs="Arial"/>
        </w:rPr>
        <w:t>200</w:t>
      </w:r>
      <w:r w:rsidR="0061231F" w:rsidRPr="008D089C">
        <w:rPr>
          <w:rFonts w:cs="Arial"/>
        </w:rPr>
        <w:t xml:space="preserve"> hours</w:t>
      </w:r>
    </w:p>
    <w:p w14:paraId="759769E6" w14:textId="5CB32554" w:rsidR="007C47AB" w:rsidRPr="00D313D8" w:rsidRDefault="43B6CEB3" w:rsidP="002D718A">
      <w:pPr>
        <w:pStyle w:val="Heading3"/>
        <w:spacing w:before="240" w:line="360" w:lineRule="auto"/>
        <w:rPr>
          <w:rFonts w:eastAsiaTheme="majorEastAsia" w:cstheme="majorBidi"/>
        </w:rPr>
      </w:pPr>
      <w:bookmarkStart w:id="12" w:name="_Toc202261781"/>
      <w:r w:rsidRPr="00D313D8">
        <w:t>Student Off-campus Protocol</w:t>
      </w:r>
      <w:bookmarkEnd w:id="12"/>
    </w:p>
    <w:p w14:paraId="54F48D9B" w14:textId="65F72302" w:rsidR="007C47AB" w:rsidRPr="008D089C" w:rsidRDefault="007C47AB" w:rsidP="002D718A">
      <w:pPr>
        <w:spacing w:before="240" w:line="360" w:lineRule="auto"/>
        <w:rPr>
          <w:rFonts w:cs="Arial"/>
        </w:rPr>
      </w:pPr>
      <w:r w:rsidRPr="008D089C">
        <w:rPr>
          <w:rFonts w:cs="Arial"/>
        </w:rPr>
        <w:t>Every graduate student will be assigned to at least one part-</w:t>
      </w:r>
      <w:proofErr w:type="gramStart"/>
      <w:r w:rsidRPr="008D089C">
        <w:rPr>
          <w:rFonts w:cs="Arial"/>
        </w:rPr>
        <w:t>time</w:t>
      </w:r>
      <w:proofErr w:type="gramEnd"/>
      <w:r w:rsidRPr="008D089C">
        <w:rPr>
          <w:rFonts w:cs="Arial"/>
        </w:rPr>
        <w:t xml:space="preserve"> </w:t>
      </w:r>
      <w:r w:rsidR="00793DF1" w:rsidRPr="008D089C">
        <w:rPr>
          <w:rFonts w:cs="Arial"/>
        </w:rPr>
        <w:t xml:space="preserve">(assigned by External Placement Coordinator) </w:t>
      </w:r>
      <w:r w:rsidRPr="008D089C">
        <w:rPr>
          <w:rFonts w:cs="Arial"/>
        </w:rPr>
        <w:t xml:space="preserve">and full-time internship </w:t>
      </w:r>
      <w:r w:rsidR="00793DF1" w:rsidRPr="008D089C">
        <w:rPr>
          <w:rFonts w:cs="Arial"/>
        </w:rPr>
        <w:t xml:space="preserve">(decision made in collaboration with External Placement Coordinator) </w:t>
      </w:r>
      <w:r w:rsidRPr="008D089C">
        <w:rPr>
          <w:rFonts w:cs="Arial"/>
        </w:rPr>
        <w:t xml:space="preserve">site. </w:t>
      </w:r>
    </w:p>
    <w:p w14:paraId="44E9614E" w14:textId="77777777" w:rsidR="007C47AB" w:rsidRPr="008D089C" w:rsidRDefault="007C47AB" w:rsidP="002D718A">
      <w:pPr>
        <w:pStyle w:val="Heading4"/>
        <w:spacing w:before="240" w:line="360" w:lineRule="auto"/>
      </w:pPr>
      <w:r w:rsidRPr="008D089C">
        <w:t>Selection for part-time off-campus sites</w:t>
      </w:r>
    </w:p>
    <w:p w14:paraId="4883B3E3" w14:textId="05A23C01" w:rsidR="007C47AB" w:rsidRPr="008D089C" w:rsidRDefault="007C47AB" w:rsidP="002D718A">
      <w:pPr>
        <w:spacing w:before="240" w:line="360" w:lineRule="auto"/>
        <w:rPr>
          <w:rFonts w:cs="Arial"/>
        </w:rPr>
      </w:pPr>
      <w:r w:rsidRPr="008D089C">
        <w:rPr>
          <w:rFonts w:cs="Arial"/>
        </w:rPr>
        <w:t xml:space="preserve">Student selection is made by </w:t>
      </w:r>
      <w:proofErr w:type="gramStart"/>
      <w:r w:rsidRPr="008D089C">
        <w:rPr>
          <w:rFonts w:cs="Arial"/>
        </w:rPr>
        <w:t>all of</w:t>
      </w:r>
      <w:proofErr w:type="gramEnd"/>
      <w:r w:rsidRPr="008D089C">
        <w:rPr>
          <w:rFonts w:cs="Arial"/>
        </w:rPr>
        <w:t xml:space="preserve"> the clinical faculty members</w:t>
      </w:r>
      <w:r w:rsidR="008A4D88" w:rsidRPr="008D089C">
        <w:rPr>
          <w:rFonts w:cs="Arial"/>
        </w:rPr>
        <w:t xml:space="preserve"> (based primarily on KASA and </w:t>
      </w:r>
      <w:proofErr w:type="spellStart"/>
      <w:r w:rsidR="008A4D88" w:rsidRPr="008D089C">
        <w:rPr>
          <w:rFonts w:cs="Arial"/>
        </w:rPr>
        <w:t>hours</w:t>
      </w:r>
      <w:proofErr w:type="spellEnd"/>
      <w:r w:rsidR="008A4D88" w:rsidRPr="008D089C">
        <w:rPr>
          <w:rFonts w:cs="Arial"/>
        </w:rPr>
        <w:t xml:space="preserve"> needs)</w:t>
      </w:r>
      <w:r w:rsidRPr="008D089C">
        <w:rPr>
          <w:rFonts w:cs="Arial"/>
        </w:rPr>
        <w:t xml:space="preserve">. Clinical faculty will provide information pertaining to the </w:t>
      </w:r>
      <w:r w:rsidRPr="008D089C">
        <w:rPr>
          <w:rFonts w:cs="Arial"/>
        </w:rPr>
        <w:lastRenderedPageBreak/>
        <w:t>students they have supervised.</w:t>
      </w:r>
      <w:r w:rsidR="00793DF1" w:rsidRPr="008D089C">
        <w:rPr>
          <w:rFonts w:cs="Arial"/>
        </w:rPr>
        <w:t xml:space="preserve"> </w:t>
      </w:r>
      <w:r w:rsidRPr="008D089C">
        <w:rPr>
          <w:rFonts w:cs="Arial"/>
        </w:rPr>
        <w:t xml:space="preserve">Academic faculty may also offer input </w:t>
      </w:r>
      <w:r w:rsidR="00793DF1" w:rsidRPr="008D089C">
        <w:rPr>
          <w:rFonts w:cs="Arial"/>
        </w:rPr>
        <w:t>for placements</w:t>
      </w:r>
      <w:r w:rsidRPr="008D089C">
        <w:rPr>
          <w:rFonts w:cs="Arial"/>
        </w:rPr>
        <w:t>.</w:t>
      </w:r>
    </w:p>
    <w:p w14:paraId="0D28FAD5" w14:textId="7746C9E7" w:rsidR="00793DF1" w:rsidRPr="008D089C" w:rsidRDefault="00793DF1" w:rsidP="002D718A">
      <w:pPr>
        <w:spacing w:before="240" w:line="360" w:lineRule="auto"/>
        <w:rPr>
          <w:rFonts w:cs="Arial"/>
        </w:rPr>
      </w:pPr>
      <w:r w:rsidRPr="008D089C">
        <w:rPr>
          <w:rFonts w:cs="Arial"/>
        </w:rPr>
        <w:t>T</w:t>
      </w:r>
      <w:r w:rsidR="007C47AB" w:rsidRPr="008D089C">
        <w:rPr>
          <w:rFonts w:cs="Arial"/>
        </w:rPr>
        <w:t xml:space="preserve">he </w:t>
      </w:r>
      <w:r w:rsidR="004A369F" w:rsidRPr="008D089C">
        <w:rPr>
          <w:rFonts w:cs="Arial"/>
        </w:rPr>
        <w:t>external placement</w:t>
      </w:r>
      <w:r w:rsidR="007C47AB" w:rsidRPr="008D089C">
        <w:rPr>
          <w:rFonts w:cs="Arial"/>
        </w:rPr>
        <w:t xml:space="preserve"> coordinator will assign student</w:t>
      </w:r>
      <w:r w:rsidRPr="008D089C">
        <w:rPr>
          <w:rFonts w:cs="Arial"/>
        </w:rPr>
        <w:t>s</w:t>
      </w:r>
      <w:r w:rsidR="007C47AB" w:rsidRPr="008D089C">
        <w:rPr>
          <w:rFonts w:cs="Arial"/>
        </w:rPr>
        <w:t xml:space="preserve"> to off-campus site</w:t>
      </w:r>
      <w:r w:rsidRPr="008D089C">
        <w:rPr>
          <w:rFonts w:cs="Arial"/>
        </w:rPr>
        <w:t>s</w:t>
      </w:r>
      <w:r w:rsidR="007C47AB" w:rsidRPr="008D089C">
        <w:rPr>
          <w:rFonts w:cs="Arial"/>
        </w:rPr>
        <w:t xml:space="preserve"> based on their intern</w:t>
      </w:r>
      <w:r w:rsidRPr="008D089C">
        <w:rPr>
          <w:rFonts w:cs="Arial"/>
        </w:rPr>
        <w:t>ship</w:t>
      </w:r>
      <w:r w:rsidR="007C47AB" w:rsidRPr="008D089C">
        <w:rPr>
          <w:rFonts w:cs="Arial"/>
        </w:rPr>
        <w:t xml:space="preserve"> choice. </w:t>
      </w:r>
      <w:r w:rsidRPr="008D089C">
        <w:rPr>
          <w:rFonts w:cs="Arial"/>
        </w:rPr>
        <w:t xml:space="preserve">If you are planning to complete an adult internship site, your part-time off-campus placement will most likely be at a child site. If you are planning to complete a child internship site, every effort will be made to place you at an adult site for your part-time placement depending on availability of sites. </w:t>
      </w:r>
    </w:p>
    <w:p w14:paraId="7C6C2B87" w14:textId="30527D65" w:rsidR="004A369F" w:rsidRPr="00FA1249" w:rsidRDefault="00971BB1" w:rsidP="002D718A">
      <w:pPr>
        <w:spacing w:before="240" w:line="360" w:lineRule="auto"/>
        <w:rPr>
          <w:rStyle w:val="normaltextrun"/>
          <w:rFonts w:cs="Arial"/>
        </w:rPr>
      </w:pPr>
      <w:r w:rsidRPr="008D089C">
        <w:rPr>
          <w:rFonts w:cs="Arial"/>
        </w:rPr>
        <w:t>O</w:t>
      </w:r>
      <w:r w:rsidR="007C47AB" w:rsidRPr="008D089C">
        <w:rPr>
          <w:rFonts w:cs="Arial"/>
        </w:rPr>
        <w:t xml:space="preserve">ff-campus placements are typically three times per week. You will need to provide your own transportation. Students may have up to a </w:t>
      </w:r>
      <w:r w:rsidR="008A4D88" w:rsidRPr="008D089C">
        <w:rPr>
          <w:rFonts w:cs="Arial"/>
        </w:rPr>
        <w:t>70</w:t>
      </w:r>
      <w:r w:rsidR="00590596" w:rsidRPr="008D089C">
        <w:rPr>
          <w:rFonts w:cs="Arial"/>
        </w:rPr>
        <w:t>-</w:t>
      </w:r>
      <w:r w:rsidR="007C47AB" w:rsidRPr="008D089C">
        <w:rPr>
          <w:rFonts w:cs="Arial"/>
        </w:rPr>
        <w:t xml:space="preserve">mile (1 hour to 1.25 hour) commute </w:t>
      </w:r>
      <w:r w:rsidR="00793DF1" w:rsidRPr="008D089C">
        <w:rPr>
          <w:rFonts w:cs="Arial"/>
        </w:rPr>
        <w:t xml:space="preserve">from Auburn University </w:t>
      </w:r>
      <w:r w:rsidR="007C47AB" w:rsidRPr="008D089C">
        <w:rPr>
          <w:rFonts w:cs="Arial"/>
        </w:rPr>
        <w:t>for part-time off-campus placements.</w:t>
      </w:r>
      <w:r w:rsidR="008A4D88" w:rsidRPr="008D089C">
        <w:rPr>
          <w:rFonts w:cs="Arial"/>
        </w:rPr>
        <w:t xml:space="preserve"> </w:t>
      </w:r>
    </w:p>
    <w:p w14:paraId="786ECB65" w14:textId="67A14BC1" w:rsidR="00590596" w:rsidRPr="00FA1249" w:rsidRDefault="249FA5C8" w:rsidP="002D718A">
      <w:pPr>
        <w:pStyle w:val="Heading4"/>
        <w:spacing w:before="240" w:line="360" w:lineRule="auto"/>
      </w:pPr>
      <w:r w:rsidRPr="00D313D8">
        <w:rPr>
          <w:rStyle w:val="normaltextrun"/>
          <w:rFonts w:cs="Calibri"/>
        </w:rPr>
        <w:t>Internship Policies and Procedures (SLHS 7920):</w:t>
      </w:r>
      <w:r w:rsidRPr="00D313D8">
        <w:rPr>
          <w:rStyle w:val="eop"/>
          <w:rFonts w:cs="Calibri"/>
        </w:rPr>
        <w:t> </w:t>
      </w:r>
    </w:p>
    <w:p w14:paraId="7F686ED4" w14:textId="5777DBC1" w:rsidR="00793DF1" w:rsidRPr="006028C1" w:rsidRDefault="00590596" w:rsidP="002D718A">
      <w:pPr>
        <w:pStyle w:val="paragraph"/>
        <w:numPr>
          <w:ilvl w:val="0"/>
          <w:numId w:val="89"/>
        </w:numPr>
        <w:tabs>
          <w:tab w:val="clear" w:pos="720"/>
        </w:tabs>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 xml:space="preserve">Students will arrange an initial meeting with the external placement coordinator </w:t>
      </w:r>
      <w:r w:rsidR="00793DF1" w:rsidRPr="006028C1">
        <w:rPr>
          <w:rStyle w:val="normaltextrun"/>
          <w:rFonts w:ascii="Georgia" w:hAnsi="Georgia" w:cs="Calibri"/>
          <w:sz w:val="22"/>
          <w:szCs w:val="22"/>
        </w:rPr>
        <w:t xml:space="preserve">(EPC) </w:t>
      </w:r>
      <w:r w:rsidRPr="006028C1">
        <w:rPr>
          <w:rStyle w:val="normaltextrun"/>
          <w:rFonts w:ascii="Georgia" w:hAnsi="Georgia" w:cs="Calibri"/>
          <w:sz w:val="22"/>
          <w:szCs w:val="22"/>
        </w:rPr>
        <w:t>to discuss preferred setting and city that they would like to complete their internship. Do not contact sites unless you have been given permission to do so</w:t>
      </w:r>
      <w:r w:rsidR="00D81D4E" w:rsidRPr="006028C1">
        <w:rPr>
          <w:rStyle w:val="normaltextrun"/>
          <w:rFonts w:ascii="Georgia" w:hAnsi="Georgia" w:cs="Calibri"/>
          <w:sz w:val="22"/>
          <w:szCs w:val="22"/>
        </w:rPr>
        <w:t>.</w:t>
      </w:r>
      <w:r w:rsidRPr="006028C1">
        <w:rPr>
          <w:rStyle w:val="eop"/>
          <w:rFonts w:ascii="Georgia" w:hAnsi="Georgia" w:cs="Calibri"/>
          <w:sz w:val="22"/>
          <w:szCs w:val="22"/>
        </w:rPr>
        <w:t> </w:t>
      </w:r>
    </w:p>
    <w:p w14:paraId="125DF983" w14:textId="1C64EF94" w:rsidR="00793DF1" w:rsidRPr="006028C1" w:rsidRDefault="00590596" w:rsidP="002D718A">
      <w:pPr>
        <w:pStyle w:val="paragraph"/>
        <w:numPr>
          <w:ilvl w:val="0"/>
          <w:numId w:val="89"/>
        </w:numPr>
        <w:tabs>
          <w:tab w:val="clear" w:pos="720"/>
        </w:tabs>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Sites with current agreements will be discussed and offered to students during initial individual meetings</w:t>
      </w:r>
      <w:r w:rsidR="00971BB1" w:rsidRPr="006028C1">
        <w:rPr>
          <w:rStyle w:val="normaltextrun"/>
          <w:rFonts w:ascii="Georgia" w:hAnsi="Georgia" w:cs="Calibri"/>
          <w:sz w:val="22"/>
          <w:szCs w:val="22"/>
        </w:rPr>
        <w: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452EA651" w14:textId="6DC97257" w:rsidR="00793DF1" w:rsidRPr="006028C1" w:rsidRDefault="00590596" w:rsidP="002D718A">
      <w:pPr>
        <w:pStyle w:val="paragraph"/>
        <w:numPr>
          <w:ilvl w:val="0"/>
          <w:numId w:val="90"/>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 xml:space="preserve">If more than one student </w:t>
      </w:r>
      <w:r w:rsidR="00793DF1" w:rsidRPr="006028C1">
        <w:rPr>
          <w:rStyle w:val="normaltextrun"/>
          <w:rFonts w:ascii="Georgia" w:hAnsi="Georgia" w:cs="Calibri"/>
          <w:sz w:val="22"/>
          <w:szCs w:val="22"/>
        </w:rPr>
        <w:t>request</w:t>
      </w:r>
      <w:r w:rsidR="00700692" w:rsidRPr="006028C1">
        <w:rPr>
          <w:rStyle w:val="normaltextrun"/>
          <w:rFonts w:ascii="Georgia" w:hAnsi="Georgia" w:cs="Calibri"/>
          <w:sz w:val="22"/>
          <w:szCs w:val="22"/>
        </w:rPr>
        <w:t>s</w:t>
      </w:r>
      <w:r w:rsidRPr="006028C1">
        <w:rPr>
          <w:rStyle w:val="normaltextrun"/>
          <w:rFonts w:ascii="Georgia" w:hAnsi="Georgia" w:cs="Calibri"/>
          <w:sz w:val="22"/>
          <w:szCs w:val="22"/>
        </w:rPr>
        <w:t xml:space="preserve"> a site that has only one opening, the site will choose the student according to their requirements/preferences. If the site asks the </w:t>
      </w:r>
      <w:r w:rsidR="00793DF1" w:rsidRPr="006028C1">
        <w:rPr>
          <w:rStyle w:val="normaltextrun"/>
          <w:rFonts w:ascii="Georgia" w:hAnsi="Georgia" w:cs="Calibri"/>
          <w:sz w:val="22"/>
          <w:szCs w:val="22"/>
        </w:rPr>
        <w:t xml:space="preserve">EPC </w:t>
      </w:r>
      <w:r w:rsidRPr="006028C1">
        <w:rPr>
          <w:rStyle w:val="normaltextrun"/>
          <w:rFonts w:ascii="Georgia" w:hAnsi="Georgia" w:cs="Calibri"/>
          <w:sz w:val="22"/>
          <w:szCs w:val="22"/>
        </w:rPr>
        <w:t>to choose,</w:t>
      </w:r>
      <w:r w:rsidR="00793DF1" w:rsidRPr="006028C1">
        <w:rPr>
          <w:rStyle w:val="normaltextrun"/>
          <w:rFonts w:ascii="Georgia" w:hAnsi="Georgia" w:cs="Calibri"/>
          <w:sz w:val="22"/>
          <w:szCs w:val="22"/>
        </w:rPr>
        <w:t xml:space="preserve"> a committee composed of academic and clinical </w:t>
      </w:r>
      <w:r w:rsidRPr="006028C1">
        <w:rPr>
          <w:rStyle w:val="normaltextrun"/>
          <w:rFonts w:ascii="Georgia" w:hAnsi="Georgia" w:cs="Calibri"/>
          <w:sz w:val="22"/>
          <w:szCs w:val="22"/>
        </w:rPr>
        <w:t xml:space="preserve">faculty will discuss and come to a consensus based on hours, </w:t>
      </w:r>
      <w:r w:rsidR="00793DF1" w:rsidRPr="006028C1">
        <w:rPr>
          <w:rStyle w:val="normaltextrun"/>
          <w:rFonts w:ascii="Georgia" w:hAnsi="Georgia" w:cs="Calibri"/>
          <w:sz w:val="22"/>
          <w:szCs w:val="22"/>
        </w:rPr>
        <w:t>KASAs</w:t>
      </w:r>
      <w:r w:rsidRPr="006028C1">
        <w:rPr>
          <w:rStyle w:val="normaltextrun"/>
          <w:rFonts w:ascii="Georgia" w:hAnsi="Georgia" w:cs="Calibri"/>
          <w:sz w:val="22"/>
          <w:szCs w:val="22"/>
        </w:rPr>
        <w:t xml:space="preserve"> and recommendation</w:t>
      </w:r>
      <w:r w:rsidR="00793DF1" w:rsidRPr="006028C1">
        <w:rPr>
          <w:rStyle w:val="normaltextrun"/>
          <w:rFonts w:ascii="Georgia" w:hAnsi="Georgia" w:cs="Calibri"/>
          <w:sz w:val="22"/>
          <w:szCs w:val="22"/>
        </w:rPr>
        <w:t>s</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4653A59E" w14:textId="612D9B18" w:rsidR="004168FA" w:rsidRPr="002D718A" w:rsidRDefault="00793DF1" w:rsidP="002D718A">
      <w:pPr>
        <w:pStyle w:val="paragraph"/>
        <w:numPr>
          <w:ilvl w:val="0"/>
          <w:numId w:val="90"/>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Students must register with the Office of Accessibility if any diagnoses or conditions would</w:t>
      </w:r>
      <w:r w:rsidR="002D718A">
        <w:rPr>
          <w:rStyle w:val="normaltextrun"/>
          <w:rFonts w:ascii="Georgia" w:hAnsi="Georgia" w:cs="Calibri"/>
          <w:sz w:val="22"/>
          <w:szCs w:val="22"/>
        </w:rPr>
        <w:t xml:space="preserve"> </w:t>
      </w:r>
      <w:r w:rsidRPr="002D718A">
        <w:rPr>
          <w:rStyle w:val="normaltextrun"/>
          <w:rFonts w:ascii="Georgia" w:hAnsi="Georgia" w:cs="Calibri"/>
          <w:sz w:val="22"/>
          <w:szCs w:val="22"/>
        </w:rPr>
        <w:t xml:space="preserve">affect off-campus placements. Students must meet with the EPC as soon as possible upon admission to </w:t>
      </w:r>
      <w:r w:rsidR="004168FA" w:rsidRPr="002D718A">
        <w:rPr>
          <w:rStyle w:val="normaltextrun"/>
          <w:rFonts w:ascii="Georgia" w:hAnsi="Georgia" w:cs="Calibri"/>
          <w:sz w:val="22"/>
          <w:szCs w:val="22"/>
        </w:rPr>
        <w:t xml:space="preserve">discuss </w:t>
      </w:r>
      <w:proofErr w:type="gramStart"/>
      <w:r w:rsidR="004168FA" w:rsidRPr="002D718A">
        <w:rPr>
          <w:rStyle w:val="normaltextrun"/>
          <w:rFonts w:ascii="Georgia" w:hAnsi="Georgia" w:cs="Calibri"/>
          <w:sz w:val="22"/>
          <w:szCs w:val="22"/>
        </w:rPr>
        <w:t>accommodations</w:t>
      </w:r>
      <w:proofErr w:type="gramEnd"/>
      <w:r w:rsidR="004168FA" w:rsidRPr="002D718A">
        <w:rPr>
          <w:rStyle w:val="normaltextrun"/>
          <w:rFonts w:ascii="Georgia" w:hAnsi="Georgia" w:cs="Calibri"/>
          <w:sz w:val="22"/>
          <w:szCs w:val="22"/>
        </w:rPr>
        <w:t xml:space="preserve">. Any personal requests outside of registered </w:t>
      </w:r>
      <w:proofErr w:type="gramStart"/>
      <w:r w:rsidR="004168FA" w:rsidRPr="002D718A">
        <w:rPr>
          <w:rStyle w:val="normaltextrun"/>
          <w:rFonts w:ascii="Georgia" w:hAnsi="Georgia" w:cs="Calibri"/>
          <w:sz w:val="22"/>
          <w:szCs w:val="22"/>
        </w:rPr>
        <w:t>accommodations</w:t>
      </w:r>
      <w:proofErr w:type="gramEnd"/>
      <w:r w:rsidR="004168FA" w:rsidRPr="002D718A">
        <w:rPr>
          <w:rStyle w:val="normaltextrun"/>
          <w:rFonts w:ascii="Georgia" w:hAnsi="Georgia" w:cs="Calibri"/>
          <w:sz w:val="22"/>
          <w:szCs w:val="22"/>
        </w:rPr>
        <w:t xml:space="preserve"> will not be honored. </w:t>
      </w:r>
    </w:p>
    <w:p w14:paraId="5FF0AC49" w14:textId="19D0B95C" w:rsidR="004168FA" w:rsidRPr="006028C1" w:rsidRDefault="00590596" w:rsidP="002D718A">
      <w:pPr>
        <w:pStyle w:val="paragraph"/>
        <w:numPr>
          <w:ilvl w:val="0"/>
          <w:numId w:val="89"/>
        </w:numPr>
        <w:tabs>
          <w:tab w:val="clear" w:pos="720"/>
        </w:tabs>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If there is not an established site and contract within the desired area, students will be given the opportunity to seek out up to 2 sites</w:t>
      </w:r>
      <w:r w:rsidR="00971BB1" w:rsidRPr="006028C1">
        <w:rPr>
          <w:rStyle w:val="normaltextrun"/>
          <w:rFonts w:ascii="Georgia" w:hAnsi="Georgia" w:cs="Calibri"/>
          <w:sz w:val="22"/>
          <w:szCs w:val="22"/>
        </w:rPr>
        <w: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10D413E6" w14:textId="21479DA7" w:rsidR="00590596" w:rsidRPr="006028C1" w:rsidRDefault="00590596" w:rsidP="002D718A">
      <w:pPr>
        <w:pStyle w:val="paragraph"/>
        <w:numPr>
          <w:ilvl w:val="1"/>
          <w:numId w:val="89"/>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lastRenderedPageBreak/>
        <w:t>If an agreement cannot be reached by the designated time for the confirmation of placements, the student will select or be assigned a site that has agreed to take a student and has a current agreement with Auburn University. </w:t>
      </w:r>
      <w:r w:rsidRPr="006028C1">
        <w:rPr>
          <w:rStyle w:val="eop"/>
          <w:rFonts w:ascii="Georgia" w:hAnsi="Georgia" w:cs="Calibri"/>
          <w:sz w:val="22"/>
          <w:szCs w:val="22"/>
        </w:rPr>
        <w:t> </w:t>
      </w:r>
    </w:p>
    <w:p w14:paraId="6F6D61F9" w14:textId="737574BC" w:rsidR="00590596" w:rsidRPr="006028C1" w:rsidRDefault="00590596" w:rsidP="002D718A">
      <w:pPr>
        <w:pStyle w:val="paragraph"/>
        <w:numPr>
          <w:ilvl w:val="1"/>
          <w:numId w:val="89"/>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If there are multiple students needing sites, once accepted the student will be given up to 1 week to accept or decline placement so that other students may have the opportunity.  </w:t>
      </w:r>
      <w:r w:rsidRPr="006028C1">
        <w:rPr>
          <w:rStyle w:val="eop"/>
          <w:rFonts w:ascii="Georgia" w:hAnsi="Georgia" w:cs="Calibri"/>
          <w:sz w:val="22"/>
          <w:szCs w:val="22"/>
        </w:rPr>
        <w:t> </w:t>
      </w:r>
    </w:p>
    <w:p w14:paraId="1160D76B" w14:textId="5BEF364E" w:rsidR="00590596" w:rsidRPr="006028C1" w:rsidRDefault="00590596" w:rsidP="002D718A">
      <w:pPr>
        <w:pStyle w:val="paragraph"/>
        <w:numPr>
          <w:ilvl w:val="0"/>
          <w:numId w:val="89"/>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All placements need to be confirmed by September 1</w:t>
      </w:r>
      <w:r w:rsidRPr="006028C1">
        <w:rPr>
          <w:rStyle w:val="normaltextrun"/>
          <w:rFonts w:ascii="Georgia" w:hAnsi="Georgia" w:cs="Calibri"/>
          <w:sz w:val="22"/>
          <w:szCs w:val="22"/>
          <w:vertAlign w:val="superscript"/>
        </w:rPr>
        <w:t>st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1AEFA4F8" w14:textId="07204C9C" w:rsidR="00590596" w:rsidRPr="006028C1" w:rsidRDefault="00590596" w:rsidP="002D718A">
      <w:pPr>
        <w:pStyle w:val="paragraph"/>
        <w:numPr>
          <w:ilvl w:val="0"/>
          <w:numId w:val="89"/>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Dual sites will only be considered on an as-needed basis and are not encouraged.</w:t>
      </w:r>
      <w:r w:rsidRPr="006028C1">
        <w:rPr>
          <w:rStyle w:val="eop"/>
          <w:rFonts w:ascii="Georgia" w:hAnsi="Georgia" w:cs="Calibri"/>
          <w:sz w:val="22"/>
          <w:szCs w:val="22"/>
        </w:rPr>
        <w:t> </w:t>
      </w:r>
    </w:p>
    <w:p w14:paraId="367794B0" w14:textId="38CA6980" w:rsidR="004168FA" w:rsidRPr="006028C1" w:rsidRDefault="00590596" w:rsidP="002D718A">
      <w:pPr>
        <w:pStyle w:val="paragraph"/>
        <w:numPr>
          <w:ilvl w:val="0"/>
          <w:numId w:val="89"/>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Grades for the internship will be determined by your site supervisor (</w:t>
      </w:r>
      <w:r w:rsidRPr="006028C1">
        <w:rPr>
          <w:rStyle w:val="contextualspellingandgrammarerror"/>
          <w:rFonts w:ascii="Georgia" w:hAnsi="Georgia" w:cs="Calibri"/>
          <w:sz w:val="22"/>
          <w:szCs w:val="22"/>
        </w:rPr>
        <w:t>see</w:t>
      </w:r>
      <w:r w:rsidRPr="006028C1">
        <w:rPr>
          <w:rStyle w:val="normaltextrun"/>
          <w:rFonts w:ascii="Georgia" w:hAnsi="Georgia" w:cs="Calibri"/>
          <w:sz w:val="22"/>
          <w:szCs w:val="22"/>
        </w:rPr>
        <w:t> </w:t>
      </w:r>
      <w:r w:rsidR="004168FA" w:rsidRPr="006028C1">
        <w:rPr>
          <w:rStyle w:val="normaltextrun"/>
          <w:rFonts w:ascii="Georgia" w:hAnsi="Georgia" w:cs="Calibri"/>
          <w:sz w:val="22"/>
          <w:szCs w:val="22"/>
        </w:rPr>
        <w:t>CALIPSO</w:t>
      </w:r>
      <w:r w:rsidRPr="006028C1">
        <w:rPr>
          <w:rStyle w:val="normaltextrun"/>
          <w:rFonts w:ascii="Georgia" w:hAnsi="Georgia" w:cs="Calibri"/>
          <w:sz w:val="22"/>
          <w:szCs w:val="22"/>
        </w:rPr>
        <w:t xml:space="preserve"> for specific information on grading scale)</w:t>
      </w:r>
      <w:r w:rsidR="00971BB1" w:rsidRPr="006028C1">
        <w:rPr>
          <w:rStyle w:val="normaltextrun"/>
          <w:rFonts w:ascii="Georgia" w:hAnsi="Georgia" w:cs="Calibri"/>
          <w:sz w:val="22"/>
          <w:szCs w:val="22"/>
        </w:rPr>
        <w:t>.</w:t>
      </w:r>
      <w:r w:rsidRPr="006028C1">
        <w:rPr>
          <w:rStyle w:val="normaltextrun"/>
          <w:rFonts w:ascii="Georgia" w:hAnsi="Georgia" w:cs="Calibri"/>
          <w:sz w:val="22"/>
          <w:szCs w:val="22"/>
        </w:rPr>
        <w:t> </w:t>
      </w:r>
      <w:r w:rsidRPr="006028C1">
        <w:rPr>
          <w:rStyle w:val="eop"/>
          <w:rFonts w:ascii="Georgia" w:hAnsi="Georgia" w:cs="Calibri"/>
          <w:sz w:val="22"/>
          <w:szCs w:val="22"/>
        </w:rPr>
        <w:t> </w:t>
      </w:r>
    </w:p>
    <w:p w14:paraId="4D3D19D8" w14:textId="62F19A3B" w:rsidR="00590596" w:rsidRPr="006028C1" w:rsidRDefault="00590596" w:rsidP="002D718A">
      <w:pPr>
        <w:pStyle w:val="paragraph"/>
        <w:numPr>
          <w:ilvl w:val="0"/>
          <w:numId w:val="91"/>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 xml:space="preserve">The </w:t>
      </w:r>
      <w:r w:rsidR="004168FA" w:rsidRPr="006028C1">
        <w:rPr>
          <w:rStyle w:val="normaltextrun"/>
          <w:rFonts w:ascii="Georgia" w:hAnsi="Georgia" w:cs="Calibri"/>
          <w:sz w:val="22"/>
          <w:szCs w:val="22"/>
        </w:rPr>
        <w:t xml:space="preserve">EPC </w:t>
      </w:r>
      <w:proofErr w:type="gramStart"/>
      <w:r w:rsidRPr="006028C1">
        <w:rPr>
          <w:rStyle w:val="normaltextrun"/>
          <w:rFonts w:ascii="Georgia" w:hAnsi="Georgia" w:cs="Calibri"/>
          <w:sz w:val="22"/>
          <w:szCs w:val="22"/>
        </w:rPr>
        <w:t>has the ability to</w:t>
      </w:r>
      <w:proofErr w:type="gramEnd"/>
      <w:r w:rsidRPr="006028C1">
        <w:rPr>
          <w:rStyle w:val="normaltextrun"/>
          <w:rFonts w:ascii="Georgia" w:hAnsi="Georgia" w:cs="Calibri"/>
          <w:sz w:val="22"/>
          <w:szCs w:val="22"/>
        </w:rPr>
        <w:t xml:space="preserve"> deduct points if required information is not communicated based on lack of professional communication. </w:t>
      </w:r>
      <w:r w:rsidRPr="006028C1">
        <w:rPr>
          <w:rStyle w:val="eop"/>
          <w:rFonts w:ascii="Georgia" w:hAnsi="Georgia" w:cs="Calibri"/>
          <w:sz w:val="22"/>
          <w:szCs w:val="22"/>
        </w:rPr>
        <w:t> </w:t>
      </w:r>
    </w:p>
    <w:p w14:paraId="0CDDB69E" w14:textId="7D8EA25B" w:rsidR="00F94545" w:rsidRPr="006028C1" w:rsidRDefault="00590596" w:rsidP="00886D7B">
      <w:pPr>
        <w:pStyle w:val="paragraph"/>
        <w:numPr>
          <w:ilvl w:val="0"/>
          <w:numId w:val="91"/>
        </w:numPr>
        <w:spacing w:before="240" w:beforeAutospacing="0" w:after="0" w:afterAutospacing="0" w:line="360" w:lineRule="auto"/>
        <w:textAlignment w:val="baseline"/>
        <w:rPr>
          <w:rStyle w:val="normaltextrun"/>
          <w:rFonts w:ascii="Georgia" w:hAnsi="Georgia" w:cs="Calibri"/>
          <w:sz w:val="22"/>
          <w:szCs w:val="22"/>
        </w:rPr>
      </w:pPr>
      <w:r w:rsidRPr="006028C1">
        <w:rPr>
          <w:rStyle w:val="normaltextrun"/>
          <w:rFonts w:ascii="Georgia" w:hAnsi="Georgia" w:cs="Calibri"/>
          <w:sz w:val="22"/>
          <w:szCs w:val="22"/>
        </w:rPr>
        <w:t>All deadlines for required documentation will be communicated through Canvas at</w:t>
      </w:r>
      <w:r w:rsidR="00886D7B">
        <w:rPr>
          <w:rStyle w:val="normaltextrun"/>
          <w:rFonts w:ascii="Georgia" w:hAnsi="Georgia" w:cs="Calibri"/>
          <w:sz w:val="22"/>
          <w:szCs w:val="22"/>
        </w:rPr>
        <w:t xml:space="preserve"> the beginning of the internship.</w:t>
      </w:r>
    </w:p>
    <w:p w14:paraId="016DCE33" w14:textId="4D34645A" w:rsidR="00590596" w:rsidRPr="006028C1" w:rsidRDefault="00590596" w:rsidP="002D718A">
      <w:pPr>
        <w:pStyle w:val="paragraph"/>
        <w:numPr>
          <w:ilvl w:val="0"/>
          <w:numId w:val="91"/>
        </w:numPr>
        <w:spacing w:before="240" w:beforeAutospacing="0" w:after="0" w:afterAutospacing="0" w:line="360" w:lineRule="auto"/>
        <w:textAlignment w:val="baseline"/>
        <w:rPr>
          <w:rFonts w:ascii="Georgia" w:hAnsi="Georgia" w:cs="Calibri"/>
          <w:sz w:val="22"/>
          <w:szCs w:val="22"/>
        </w:rPr>
      </w:pPr>
      <w:r w:rsidRPr="006028C1">
        <w:rPr>
          <w:rStyle w:val="normaltextrun"/>
          <w:rFonts w:ascii="Georgia" w:hAnsi="Georgia" w:cs="Calibri"/>
          <w:sz w:val="22"/>
          <w:szCs w:val="22"/>
        </w:rPr>
        <w:t>Regardless of the final grade, you will not receive your confirmation of </w:t>
      </w:r>
      <w:proofErr w:type="gramStart"/>
      <w:r w:rsidRPr="006028C1">
        <w:rPr>
          <w:rStyle w:val="normaltextrun"/>
          <w:rFonts w:ascii="Georgia" w:hAnsi="Georgia" w:cs="Calibri"/>
          <w:sz w:val="22"/>
          <w:szCs w:val="22"/>
        </w:rPr>
        <w:t>hours</w:t>
      </w:r>
      <w:proofErr w:type="gramEnd"/>
      <w:r w:rsidRPr="006028C1">
        <w:rPr>
          <w:rStyle w:val="normaltextrun"/>
          <w:rFonts w:ascii="Georgia" w:hAnsi="Georgia" w:cs="Calibri"/>
          <w:sz w:val="22"/>
          <w:szCs w:val="22"/>
        </w:rPr>
        <w:t xml:space="preserve"> letter unless you have completed all </w:t>
      </w:r>
      <w:proofErr w:type="gramStart"/>
      <w:r w:rsidRPr="006028C1">
        <w:rPr>
          <w:rStyle w:val="normaltextrun"/>
          <w:rFonts w:ascii="Georgia" w:hAnsi="Georgia" w:cs="Calibri"/>
          <w:sz w:val="22"/>
          <w:szCs w:val="22"/>
        </w:rPr>
        <w:t>required</w:t>
      </w:r>
      <w:proofErr w:type="gramEnd"/>
      <w:r w:rsidRPr="006028C1">
        <w:rPr>
          <w:rStyle w:val="normaltextrun"/>
          <w:rFonts w:ascii="Georgia" w:hAnsi="Georgia" w:cs="Calibri"/>
          <w:sz w:val="22"/>
          <w:szCs w:val="22"/>
        </w:rPr>
        <w:t xml:space="preserve"> documentation. </w:t>
      </w:r>
    </w:p>
    <w:p w14:paraId="668C4742" w14:textId="568581AD" w:rsidR="00971BB1" w:rsidRPr="006028C1" w:rsidRDefault="0061231F" w:rsidP="002D718A">
      <w:pPr>
        <w:pStyle w:val="paragraph"/>
        <w:numPr>
          <w:ilvl w:val="0"/>
          <w:numId w:val="89"/>
        </w:numPr>
        <w:spacing w:before="240" w:beforeAutospacing="0" w:after="0" w:afterAutospacing="0" w:line="360" w:lineRule="auto"/>
        <w:textAlignment w:val="baseline"/>
        <w:rPr>
          <w:rStyle w:val="eop"/>
          <w:rFonts w:ascii="Georgia" w:hAnsi="Georgia" w:cs="Calibri"/>
          <w:sz w:val="22"/>
          <w:szCs w:val="22"/>
        </w:rPr>
      </w:pPr>
      <w:r w:rsidRPr="006028C1">
        <w:rPr>
          <w:rStyle w:val="normaltextrun"/>
          <w:rFonts w:ascii="Georgia" w:hAnsi="Georgia" w:cs="Calibri"/>
          <w:sz w:val="22"/>
          <w:szCs w:val="22"/>
        </w:rPr>
        <w:t xml:space="preserve">Clinical faculty </w:t>
      </w:r>
      <w:r w:rsidR="00590596" w:rsidRPr="006028C1">
        <w:rPr>
          <w:rStyle w:val="normaltextrun"/>
          <w:rFonts w:ascii="Georgia" w:hAnsi="Georgia" w:cs="Calibri"/>
          <w:sz w:val="22"/>
          <w:szCs w:val="22"/>
        </w:rPr>
        <w:t xml:space="preserve">are not </w:t>
      </w:r>
      <w:r w:rsidR="00FD0F33" w:rsidRPr="006028C1">
        <w:rPr>
          <w:rStyle w:val="normaltextrun"/>
          <w:rFonts w:ascii="Georgia" w:hAnsi="Georgia" w:cs="Calibri"/>
          <w:sz w:val="22"/>
          <w:szCs w:val="22"/>
        </w:rPr>
        <w:t>permitted</w:t>
      </w:r>
      <w:r w:rsidR="00590596" w:rsidRPr="006028C1">
        <w:rPr>
          <w:rStyle w:val="normaltextrun"/>
          <w:rFonts w:ascii="Georgia" w:hAnsi="Georgia" w:cs="Calibri"/>
          <w:sz w:val="22"/>
          <w:szCs w:val="22"/>
        </w:rPr>
        <w:t xml:space="preserve"> to discuss information with parents or other family members.</w:t>
      </w:r>
      <w:r w:rsidR="00590596" w:rsidRPr="006028C1">
        <w:rPr>
          <w:rStyle w:val="eop"/>
          <w:rFonts w:ascii="Georgia" w:hAnsi="Georgia" w:cs="Calibri"/>
          <w:sz w:val="22"/>
          <w:szCs w:val="22"/>
        </w:rPr>
        <w:t> </w:t>
      </w:r>
    </w:p>
    <w:p w14:paraId="4938B903" w14:textId="3AA1EE17" w:rsidR="00886D7B" w:rsidRDefault="00971BB1" w:rsidP="002D718A">
      <w:pPr>
        <w:pStyle w:val="paragraph"/>
        <w:numPr>
          <w:ilvl w:val="0"/>
          <w:numId w:val="89"/>
        </w:numPr>
        <w:spacing w:before="240" w:beforeAutospacing="0" w:after="0" w:afterAutospacing="0" w:line="360" w:lineRule="auto"/>
        <w:textAlignment w:val="baseline"/>
        <w:rPr>
          <w:rFonts w:ascii="Georgia" w:hAnsi="Georgia" w:cs="Calibri"/>
          <w:sz w:val="22"/>
          <w:szCs w:val="22"/>
        </w:rPr>
      </w:pPr>
      <w:r w:rsidRPr="006028C1">
        <w:rPr>
          <w:rFonts w:ascii="Georgia" w:hAnsi="Georgia" w:cs="Calibri"/>
          <w:sz w:val="22"/>
          <w:szCs w:val="22"/>
        </w:rPr>
        <w:t xml:space="preserve">Students are responsible for participating in an average week of work given the individual requirements of the site. </w:t>
      </w:r>
      <w:r w:rsidR="00D81D4E" w:rsidRPr="006028C1">
        <w:rPr>
          <w:rFonts w:ascii="Georgia" w:hAnsi="Georgia" w:cs="Calibri"/>
          <w:sz w:val="22"/>
          <w:szCs w:val="22"/>
        </w:rPr>
        <w:t>Due to the nature of SLHS 7920 (5 credit hour course), s</w:t>
      </w:r>
      <w:r w:rsidRPr="006028C1">
        <w:rPr>
          <w:rFonts w:ascii="Georgia" w:hAnsi="Georgia" w:cs="Calibri"/>
          <w:sz w:val="22"/>
          <w:szCs w:val="22"/>
        </w:rPr>
        <w:t>tudents should seek to complete a</w:t>
      </w:r>
      <w:r w:rsidR="00D81D4E" w:rsidRPr="006028C1">
        <w:rPr>
          <w:rFonts w:ascii="Georgia" w:hAnsi="Georgia" w:cs="Calibri"/>
          <w:sz w:val="22"/>
          <w:szCs w:val="22"/>
        </w:rPr>
        <w:t xml:space="preserve">n average </w:t>
      </w:r>
      <w:r w:rsidRPr="006028C1">
        <w:rPr>
          <w:rFonts w:ascii="Georgia" w:hAnsi="Georgia" w:cs="Calibri"/>
          <w:sz w:val="22"/>
          <w:szCs w:val="22"/>
        </w:rPr>
        <w:t>minimum of 20 hours of direct service provision per week. Regardless of hours earned, the placement is considered “full-time</w:t>
      </w:r>
      <w:proofErr w:type="gramStart"/>
      <w:r w:rsidRPr="006028C1">
        <w:rPr>
          <w:rFonts w:ascii="Georgia" w:hAnsi="Georgia" w:cs="Calibri"/>
          <w:sz w:val="22"/>
          <w:szCs w:val="22"/>
        </w:rPr>
        <w:t>”</w:t>
      </w:r>
      <w:proofErr w:type="gramEnd"/>
      <w:r w:rsidRPr="006028C1">
        <w:rPr>
          <w:rFonts w:ascii="Georgia" w:hAnsi="Georgia" w:cs="Calibri"/>
          <w:sz w:val="22"/>
          <w:szCs w:val="22"/>
        </w:rPr>
        <w:t xml:space="preserve"> and tuition costs are not negotiable. </w:t>
      </w:r>
    </w:p>
    <w:p w14:paraId="23CAEAE4" w14:textId="04555C01" w:rsidR="00E03711" w:rsidRPr="006028C1" w:rsidRDefault="00886D7B" w:rsidP="00886D7B">
      <w:pPr>
        <w:widowControl/>
        <w:spacing w:after="200" w:line="276" w:lineRule="auto"/>
        <w:rPr>
          <w:rFonts w:cs="Calibri"/>
          <w:sz w:val="22"/>
          <w:szCs w:val="22"/>
        </w:rPr>
      </w:pPr>
      <w:r>
        <w:rPr>
          <w:rFonts w:cs="Calibri"/>
          <w:sz w:val="22"/>
          <w:szCs w:val="22"/>
        </w:rPr>
        <w:br w:type="page"/>
      </w:r>
    </w:p>
    <w:p w14:paraId="45C7D8C7" w14:textId="1B3C8791" w:rsidR="004206D0" w:rsidRPr="008D089C" w:rsidRDefault="0973CB61" w:rsidP="002D718A">
      <w:pPr>
        <w:pStyle w:val="Heading3"/>
        <w:spacing w:before="240" w:line="360" w:lineRule="auto"/>
      </w:pPr>
      <w:bookmarkStart w:id="13" w:name="_Toc202261782"/>
      <w:r w:rsidRPr="008D089C">
        <w:lastRenderedPageBreak/>
        <w:t>Student Clinician Responsibilities</w:t>
      </w:r>
      <w:r w:rsidR="7661C296" w:rsidRPr="008D089C">
        <w:t>: Overview</w:t>
      </w:r>
      <w:bookmarkEnd w:id="13"/>
    </w:p>
    <w:p w14:paraId="1ED41214" w14:textId="04D657BB" w:rsidR="004206D0" w:rsidRPr="008D089C" w:rsidRDefault="7148D4D5" w:rsidP="002D718A">
      <w:pPr>
        <w:pStyle w:val="GeorgiaHeading3"/>
        <w:spacing w:before="240" w:line="360" w:lineRule="auto"/>
      </w:pPr>
      <w:r w:rsidRPr="008D089C">
        <w:t xml:space="preserve">Prior to treatment and evaluation </w:t>
      </w:r>
      <w:r w:rsidR="0973CB61" w:rsidRPr="008D089C">
        <w:t>appointment, you should:</w:t>
      </w:r>
    </w:p>
    <w:p w14:paraId="25E25A1C" w14:textId="7BC7AB5A" w:rsidR="002A7A7F" w:rsidRPr="008D089C" w:rsidRDefault="00F96008" w:rsidP="002D718A">
      <w:pPr>
        <w:pStyle w:val="ListParagraph"/>
        <w:widowControl/>
        <w:numPr>
          <w:ilvl w:val="0"/>
          <w:numId w:val="12"/>
        </w:numPr>
        <w:spacing w:before="240" w:after="160" w:line="360" w:lineRule="auto"/>
        <w:rPr>
          <w:rFonts w:cs="Arial"/>
        </w:rPr>
      </w:pPr>
      <w:r w:rsidRPr="008D089C">
        <w:rPr>
          <w:rFonts w:cs="Arial"/>
        </w:rPr>
        <w:t>Prepare and m</w:t>
      </w:r>
      <w:r w:rsidR="002A7A7F" w:rsidRPr="008D089C">
        <w:rPr>
          <w:rFonts w:cs="Arial"/>
        </w:rPr>
        <w:t xml:space="preserve">eet with your supervisor </w:t>
      </w:r>
    </w:p>
    <w:p w14:paraId="10FE0F83" w14:textId="5ABE9729" w:rsidR="00F96008" w:rsidRPr="008D089C" w:rsidRDefault="00F96008" w:rsidP="002D718A">
      <w:pPr>
        <w:pStyle w:val="ListParagraph"/>
        <w:widowControl/>
        <w:numPr>
          <w:ilvl w:val="0"/>
          <w:numId w:val="12"/>
        </w:numPr>
        <w:spacing w:before="240" w:after="160" w:line="360" w:lineRule="auto"/>
        <w:rPr>
          <w:rFonts w:cs="Arial"/>
        </w:rPr>
      </w:pPr>
      <w:r w:rsidRPr="008D089C">
        <w:rPr>
          <w:rFonts w:cs="Arial"/>
        </w:rPr>
        <w:t>Watch video on VALT if available</w:t>
      </w:r>
    </w:p>
    <w:p w14:paraId="50F671BA" w14:textId="7A47F5FF" w:rsidR="00847F0B" w:rsidRPr="008D089C" w:rsidRDefault="00847F0B" w:rsidP="002D718A">
      <w:pPr>
        <w:pStyle w:val="ListParagraph"/>
        <w:widowControl/>
        <w:numPr>
          <w:ilvl w:val="0"/>
          <w:numId w:val="12"/>
        </w:numPr>
        <w:spacing w:before="240" w:after="160" w:line="360" w:lineRule="auto"/>
        <w:rPr>
          <w:rFonts w:cs="Arial"/>
        </w:rPr>
      </w:pPr>
      <w:r w:rsidRPr="008D089C">
        <w:rPr>
          <w:rFonts w:cs="Arial"/>
        </w:rPr>
        <w:t xml:space="preserve">Be </w:t>
      </w:r>
      <w:r w:rsidR="00FF069B" w:rsidRPr="008D089C">
        <w:rPr>
          <w:rFonts w:cs="Arial"/>
        </w:rPr>
        <w:t>sure you</w:t>
      </w:r>
      <w:r w:rsidRPr="008D089C">
        <w:rPr>
          <w:rFonts w:cs="Arial"/>
        </w:rPr>
        <w:t xml:space="preserve"> are familiar with both</w:t>
      </w:r>
      <w:r w:rsidR="00C9421E" w:rsidRPr="008D089C">
        <w:rPr>
          <w:rFonts w:cs="Arial"/>
        </w:rPr>
        <w:t xml:space="preserve"> Point and Click (PNC) and VALT</w:t>
      </w:r>
    </w:p>
    <w:p w14:paraId="63E283DC" w14:textId="6C523F29" w:rsidR="0052077B" w:rsidRPr="008D089C" w:rsidRDefault="004206D0" w:rsidP="002D718A">
      <w:pPr>
        <w:pStyle w:val="ListParagraph"/>
        <w:widowControl/>
        <w:numPr>
          <w:ilvl w:val="0"/>
          <w:numId w:val="12"/>
        </w:numPr>
        <w:spacing w:before="240" w:after="160" w:line="360" w:lineRule="auto"/>
        <w:rPr>
          <w:rFonts w:cs="Arial"/>
        </w:rPr>
      </w:pPr>
      <w:r w:rsidRPr="008D089C">
        <w:rPr>
          <w:rFonts w:cs="Arial"/>
        </w:rPr>
        <w:t>Check your assigned</w:t>
      </w:r>
      <w:r w:rsidR="00D7053B" w:rsidRPr="008D089C">
        <w:rPr>
          <w:rFonts w:cs="Arial"/>
        </w:rPr>
        <w:t xml:space="preserve"> clinic time slot for client treatment and evaluation </w:t>
      </w:r>
      <w:r w:rsidRPr="008D089C">
        <w:rPr>
          <w:rFonts w:cs="Arial"/>
        </w:rPr>
        <w:t xml:space="preserve">appointment(s). It is your responsibility to check Point and Click (PNC) for </w:t>
      </w:r>
      <w:r w:rsidR="00ED4E57" w:rsidRPr="008D089C">
        <w:rPr>
          <w:rFonts w:cs="Arial"/>
        </w:rPr>
        <w:t>clients</w:t>
      </w:r>
      <w:r w:rsidRPr="008D089C">
        <w:rPr>
          <w:rFonts w:cs="Arial"/>
        </w:rPr>
        <w:t xml:space="preserve"> </w:t>
      </w:r>
      <w:r w:rsidR="00ED4E57" w:rsidRPr="008D089C">
        <w:rPr>
          <w:rFonts w:cs="Arial"/>
        </w:rPr>
        <w:t xml:space="preserve">being scheduled or cancelled. </w:t>
      </w:r>
    </w:p>
    <w:p w14:paraId="3B2443FA" w14:textId="77777777" w:rsidR="004206D0" w:rsidRPr="008D089C" w:rsidRDefault="0973CB61" w:rsidP="002D718A">
      <w:pPr>
        <w:pStyle w:val="GeorgiaHeading3"/>
        <w:spacing w:before="240" w:line="360" w:lineRule="auto"/>
      </w:pPr>
      <w:r w:rsidRPr="008D089C">
        <w:t>Day of the appointment, you should:</w:t>
      </w:r>
    </w:p>
    <w:p w14:paraId="7950941A" w14:textId="5CB9EB1E" w:rsidR="004206D0" w:rsidRPr="008D089C" w:rsidRDefault="004206D0" w:rsidP="002D718A">
      <w:pPr>
        <w:pStyle w:val="ListParagraph"/>
        <w:widowControl/>
        <w:numPr>
          <w:ilvl w:val="0"/>
          <w:numId w:val="12"/>
        </w:numPr>
        <w:spacing w:before="240" w:after="160" w:line="360" w:lineRule="auto"/>
        <w:rPr>
          <w:rFonts w:cs="Arial"/>
        </w:rPr>
      </w:pPr>
      <w:r w:rsidRPr="008D089C">
        <w:rPr>
          <w:rFonts w:cs="Arial"/>
        </w:rPr>
        <w:t xml:space="preserve">Dress appropriately (see </w:t>
      </w:r>
      <w:r w:rsidR="005A546D" w:rsidRPr="008D089C">
        <w:rPr>
          <w:rFonts w:cs="Arial"/>
          <w:color w:val="365F91" w:themeColor="accent1" w:themeShade="BF"/>
        </w:rPr>
        <w:fldChar w:fldCharType="begin"/>
      </w:r>
      <w:r w:rsidR="005A546D" w:rsidRPr="008D089C">
        <w:rPr>
          <w:rFonts w:cs="Arial"/>
          <w:color w:val="365F91" w:themeColor="accent1" w:themeShade="BF"/>
        </w:rPr>
        <w:instrText xml:space="preserve"> REF DressCode \h </w:instrText>
      </w:r>
      <w:r w:rsidR="00347D44" w:rsidRPr="008D089C">
        <w:rPr>
          <w:rFonts w:cs="Arial"/>
          <w:color w:val="365F91" w:themeColor="accent1" w:themeShade="BF"/>
        </w:rPr>
        <w:instrText xml:space="preserve"> \* MERGEFORMAT </w:instrText>
      </w:r>
      <w:r w:rsidR="005A546D" w:rsidRPr="008D089C">
        <w:rPr>
          <w:rFonts w:cs="Arial"/>
          <w:color w:val="365F91" w:themeColor="accent1" w:themeShade="BF"/>
        </w:rPr>
      </w:r>
      <w:r w:rsidR="005A546D" w:rsidRPr="008D089C">
        <w:rPr>
          <w:rFonts w:cs="Arial"/>
          <w:color w:val="365F91" w:themeColor="accent1" w:themeShade="BF"/>
        </w:rPr>
        <w:fldChar w:fldCharType="separate"/>
      </w:r>
      <w:r w:rsidR="00347D44" w:rsidRPr="008D089C">
        <w:t>Dress</w:t>
      </w:r>
      <w:r w:rsidR="005A546D" w:rsidRPr="008D089C">
        <w:rPr>
          <w:rFonts w:cs="Arial"/>
          <w:color w:val="365F91" w:themeColor="accent1" w:themeShade="BF"/>
        </w:rPr>
        <w:fldChar w:fldCharType="end"/>
      </w:r>
      <w:r w:rsidR="005A546D" w:rsidRPr="008D089C">
        <w:rPr>
          <w:rFonts w:cs="Arial"/>
        </w:rPr>
        <w:t xml:space="preserve"> </w:t>
      </w:r>
      <w:r w:rsidR="00967181" w:rsidRPr="008D089C">
        <w:rPr>
          <w:rFonts w:cs="Arial"/>
        </w:rPr>
        <w:t>Code</w:t>
      </w:r>
      <w:r w:rsidRPr="008D089C">
        <w:rPr>
          <w:rFonts w:cs="Arial"/>
        </w:rPr>
        <w:t>) for the appointment and wear your name tag.</w:t>
      </w:r>
    </w:p>
    <w:p w14:paraId="6A1678C5" w14:textId="03E14838" w:rsidR="0052077B" w:rsidRPr="008D089C" w:rsidRDefault="0052077B" w:rsidP="002D718A">
      <w:pPr>
        <w:pStyle w:val="ListParagraph"/>
        <w:widowControl/>
        <w:numPr>
          <w:ilvl w:val="0"/>
          <w:numId w:val="12"/>
        </w:numPr>
        <w:spacing w:before="240" w:after="160" w:line="360" w:lineRule="auto"/>
        <w:rPr>
          <w:rFonts w:cs="Arial"/>
        </w:rPr>
      </w:pPr>
      <w:r w:rsidRPr="008D089C">
        <w:rPr>
          <w:rFonts w:cs="Arial"/>
        </w:rPr>
        <w:t xml:space="preserve">Locate </w:t>
      </w:r>
      <w:proofErr w:type="gramStart"/>
      <w:r w:rsidR="00FF069B" w:rsidRPr="008D089C">
        <w:rPr>
          <w:rFonts w:cs="Arial"/>
        </w:rPr>
        <w:t>earpiece</w:t>
      </w:r>
      <w:proofErr w:type="gramEnd"/>
      <w:r w:rsidRPr="008D089C">
        <w:rPr>
          <w:rFonts w:cs="Arial"/>
        </w:rPr>
        <w:t xml:space="preserve"> for your treatment room to use. </w:t>
      </w:r>
    </w:p>
    <w:p w14:paraId="234E91D3" w14:textId="110C91A7" w:rsidR="004206D0" w:rsidRPr="008D089C" w:rsidRDefault="00C71F5A" w:rsidP="002D718A">
      <w:pPr>
        <w:pStyle w:val="ListParagraph"/>
        <w:widowControl/>
        <w:numPr>
          <w:ilvl w:val="0"/>
          <w:numId w:val="12"/>
        </w:numPr>
        <w:spacing w:before="240" w:after="160" w:line="360" w:lineRule="auto"/>
        <w:rPr>
          <w:rFonts w:cs="Arial"/>
        </w:rPr>
      </w:pPr>
      <w:r w:rsidRPr="008D089C">
        <w:rPr>
          <w:rFonts w:cs="Arial"/>
        </w:rPr>
        <w:t xml:space="preserve">Arrive </w:t>
      </w:r>
      <w:r w:rsidR="003852DA" w:rsidRPr="008D089C">
        <w:rPr>
          <w:rFonts w:cs="Arial"/>
        </w:rPr>
        <w:t>20</w:t>
      </w:r>
      <w:r w:rsidR="004206D0" w:rsidRPr="008D089C">
        <w:rPr>
          <w:rFonts w:cs="Arial"/>
        </w:rPr>
        <w:t xml:space="preserve"> minutes prior to you</w:t>
      </w:r>
      <w:r w:rsidRPr="008D089C">
        <w:rPr>
          <w:rFonts w:cs="Arial"/>
        </w:rPr>
        <w:t>r treatment sessions</w:t>
      </w:r>
      <w:r w:rsidR="00DF4E06" w:rsidRPr="008D089C">
        <w:rPr>
          <w:rFonts w:cs="Arial"/>
        </w:rPr>
        <w:t xml:space="preserve"> and </w:t>
      </w:r>
      <w:r w:rsidR="003852DA" w:rsidRPr="008D089C">
        <w:rPr>
          <w:rFonts w:cs="Arial"/>
        </w:rPr>
        <w:t>4</w:t>
      </w:r>
      <w:r w:rsidRPr="008D089C">
        <w:rPr>
          <w:rFonts w:cs="Arial"/>
        </w:rPr>
        <w:t>0 minutes prior to an evaluation</w:t>
      </w:r>
      <w:r w:rsidR="004206D0" w:rsidRPr="008D089C">
        <w:rPr>
          <w:rFonts w:cs="Arial"/>
        </w:rPr>
        <w:t xml:space="preserve"> </w:t>
      </w:r>
      <w:r w:rsidRPr="008D089C">
        <w:rPr>
          <w:rFonts w:cs="Arial"/>
        </w:rPr>
        <w:t>to set up</w:t>
      </w:r>
      <w:r w:rsidR="00F96008" w:rsidRPr="008D089C">
        <w:rPr>
          <w:rFonts w:cs="Arial"/>
        </w:rPr>
        <w:t xml:space="preserve"> and determine if a golf cart ride is needed</w:t>
      </w:r>
      <w:r w:rsidRPr="008D089C">
        <w:rPr>
          <w:rFonts w:cs="Arial"/>
        </w:rPr>
        <w:t xml:space="preserve">. </w:t>
      </w:r>
    </w:p>
    <w:p w14:paraId="7F891A37" w14:textId="11AFEFFD" w:rsidR="003852DA" w:rsidRPr="008D089C" w:rsidRDefault="00C74203" w:rsidP="002D718A">
      <w:pPr>
        <w:pStyle w:val="ListParagraph"/>
        <w:widowControl/>
        <w:numPr>
          <w:ilvl w:val="0"/>
          <w:numId w:val="12"/>
        </w:numPr>
        <w:spacing w:before="240" w:after="160" w:line="360" w:lineRule="auto"/>
        <w:rPr>
          <w:rFonts w:cs="Arial"/>
        </w:rPr>
      </w:pPr>
      <w:r w:rsidRPr="008D089C">
        <w:rPr>
          <w:rFonts w:cs="Arial"/>
        </w:rPr>
        <w:t>Select your materials</w:t>
      </w:r>
      <w:r w:rsidR="003852DA" w:rsidRPr="008D089C">
        <w:rPr>
          <w:rFonts w:cs="Arial"/>
        </w:rPr>
        <w:t>.</w:t>
      </w:r>
    </w:p>
    <w:p w14:paraId="54488315" w14:textId="34DE3BDE" w:rsidR="00BE746B" w:rsidRPr="008D089C" w:rsidRDefault="00BE746B" w:rsidP="002D718A">
      <w:pPr>
        <w:pStyle w:val="ListParagraph"/>
        <w:widowControl/>
        <w:numPr>
          <w:ilvl w:val="0"/>
          <w:numId w:val="12"/>
        </w:numPr>
        <w:spacing w:before="240" w:after="160" w:line="360" w:lineRule="auto"/>
        <w:rPr>
          <w:rFonts w:cs="Arial"/>
        </w:rPr>
      </w:pPr>
      <w:r w:rsidRPr="008D089C">
        <w:rPr>
          <w:rFonts w:cs="Arial"/>
        </w:rPr>
        <w:t>Pick up client in golf cart from the parking garage as needed</w:t>
      </w:r>
      <w:r w:rsidR="003852DA" w:rsidRPr="008D089C">
        <w:rPr>
          <w:rFonts w:cs="Arial"/>
        </w:rPr>
        <w:t xml:space="preserve"> (be ready 30 minutes in advance for eval and 10 minutes for treatment)</w:t>
      </w:r>
      <w:r w:rsidRPr="008D089C">
        <w:rPr>
          <w:rFonts w:cs="Arial"/>
        </w:rPr>
        <w:t xml:space="preserve">. </w:t>
      </w:r>
    </w:p>
    <w:p w14:paraId="773CA4D9" w14:textId="6A9240AF" w:rsidR="004206D0" w:rsidRPr="008D089C" w:rsidRDefault="004206D0" w:rsidP="002D718A">
      <w:pPr>
        <w:pStyle w:val="ListParagraph"/>
        <w:widowControl/>
        <w:numPr>
          <w:ilvl w:val="0"/>
          <w:numId w:val="12"/>
        </w:numPr>
        <w:spacing w:before="240" w:after="160" w:line="360" w:lineRule="auto"/>
        <w:rPr>
          <w:rFonts w:cs="Arial"/>
          <w:strike/>
        </w:rPr>
      </w:pPr>
      <w:r w:rsidRPr="008D089C">
        <w:rPr>
          <w:rFonts w:cs="Arial"/>
        </w:rPr>
        <w:t xml:space="preserve">Meet the patient </w:t>
      </w:r>
      <w:r w:rsidR="00D60A62" w:rsidRPr="008D089C">
        <w:rPr>
          <w:rFonts w:cs="Arial"/>
        </w:rPr>
        <w:t xml:space="preserve">in the lobby when their color has turned to blue on PNC. </w:t>
      </w:r>
    </w:p>
    <w:p w14:paraId="5335274C" w14:textId="186A3362" w:rsidR="00B96078" w:rsidRPr="008D089C" w:rsidRDefault="00B96078" w:rsidP="002D718A">
      <w:pPr>
        <w:pStyle w:val="ListParagraph"/>
        <w:widowControl/>
        <w:numPr>
          <w:ilvl w:val="0"/>
          <w:numId w:val="12"/>
        </w:numPr>
        <w:spacing w:before="240" w:after="160" w:line="360" w:lineRule="auto"/>
        <w:rPr>
          <w:rFonts w:cs="Arial"/>
        </w:rPr>
      </w:pPr>
      <w:r w:rsidRPr="008D089C">
        <w:rPr>
          <w:rFonts w:cs="Arial"/>
        </w:rPr>
        <w:t>S</w:t>
      </w:r>
      <w:r w:rsidR="00C9421E" w:rsidRPr="008D089C">
        <w:rPr>
          <w:rFonts w:cs="Arial"/>
        </w:rPr>
        <w:t>tart the recording on VALT as needed</w:t>
      </w:r>
      <w:r w:rsidRPr="008D089C">
        <w:rPr>
          <w:rFonts w:cs="Arial"/>
        </w:rPr>
        <w:t>.</w:t>
      </w:r>
    </w:p>
    <w:p w14:paraId="09188E56" w14:textId="29128F6B" w:rsidR="003852DA" w:rsidRPr="008D089C" w:rsidRDefault="00FF069B" w:rsidP="002D718A">
      <w:pPr>
        <w:pStyle w:val="ListParagraph"/>
        <w:widowControl/>
        <w:numPr>
          <w:ilvl w:val="0"/>
          <w:numId w:val="12"/>
        </w:numPr>
        <w:spacing w:before="240" w:after="160" w:line="360" w:lineRule="auto"/>
        <w:rPr>
          <w:rFonts w:cs="Arial"/>
        </w:rPr>
      </w:pPr>
      <w:r w:rsidRPr="008D089C">
        <w:rPr>
          <w:rFonts w:cs="Arial"/>
        </w:rPr>
        <w:t>Check out</w:t>
      </w:r>
      <w:r w:rsidR="003852DA" w:rsidRPr="008D089C">
        <w:rPr>
          <w:rFonts w:cs="Arial"/>
        </w:rPr>
        <w:t xml:space="preserve"> </w:t>
      </w:r>
      <w:proofErr w:type="gramStart"/>
      <w:r w:rsidR="003852DA" w:rsidRPr="008D089C">
        <w:rPr>
          <w:rFonts w:cs="Arial"/>
        </w:rPr>
        <w:t>audio</w:t>
      </w:r>
      <w:proofErr w:type="gramEnd"/>
      <w:r w:rsidR="003852DA" w:rsidRPr="008D089C">
        <w:rPr>
          <w:rFonts w:cs="Arial"/>
        </w:rPr>
        <w:t xml:space="preserve"> recorder as needed. </w:t>
      </w:r>
    </w:p>
    <w:p w14:paraId="790F6228" w14:textId="77777777" w:rsidR="004206D0" w:rsidRPr="008D089C" w:rsidRDefault="0973CB61" w:rsidP="002D718A">
      <w:pPr>
        <w:pStyle w:val="GeorgiaHeading3"/>
        <w:spacing w:before="240" w:line="360" w:lineRule="auto"/>
      </w:pPr>
      <w:r w:rsidRPr="008D089C">
        <w:t xml:space="preserve">After the appointment, you should: </w:t>
      </w:r>
    </w:p>
    <w:p w14:paraId="55D51D09" w14:textId="06561753" w:rsidR="00B96078" w:rsidRPr="008D089C" w:rsidRDefault="00B96078" w:rsidP="002D718A">
      <w:pPr>
        <w:pStyle w:val="ListParagraph"/>
        <w:widowControl/>
        <w:numPr>
          <w:ilvl w:val="0"/>
          <w:numId w:val="12"/>
        </w:numPr>
        <w:spacing w:before="240" w:after="160" w:line="360" w:lineRule="auto"/>
        <w:rPr>
          <w:rFonts w:cs="Arial"/>
        </w:rPr>
      </w:pPr>
      <w:r w:rsidRPr="008D089C">
        <w:rPr>
          <w:rFonts w:cs="Arial"/>
        </w:rPr>
        <w:t>Escort your client out of the clinic via the front office</w:t>
      </w:r>
      <w:r w:rsidR="00FD0F33" w:rsidRPr="008D089C">
        <w:rPr>
          <w:rFonts w:cs="Arial"/>
        </w:rPr>
        <w:t>.</w:t>
      </w:r>
      <w:r w:rsidR="00F96008" w:rsidRPr="008D089C">
        <w:rPr>
          <w:rFonts w:cs="Arial"/>
        </w:rPr>
        <w:t xml:space="preserve"> All clients must speak to someone through the window before leaving.</w:t>
      </w:r>
    </w:p>
    <w:p w14:paraId="65FF6F5E" w14:textId="123A8FB4" w:rsidR="003852DA" w:rsidRPr="008D089C" w:rsidRDefault="003852DA" w:rsidP="002D718A">
      <w:pPr>
        <w:pStyle w:val="ListParagraph"/>
        <w:widowControl/>
        <w:numPr>
          <w:ilvl w:val="0"/>
          <w:numId w:val="12"/>
        </w:numPr>
        <w:spacing w:before="240" w:after="160" w:line="360" w:lineRule="auto"/>
        <w:rPr>
          <w:rFonts w:cs="Arial"/>
        </w:rPr>
      </w:pPr>
      <w:r w:rsidRPr="008D089C">
        <w:rPr>
          <w:rFonts w:cs="Arial"/>
        </w:rPr>
        <w:t xml:space="preserve">Drive your </w:t>
      </w:r>
      <w:proofErr w:type="gramStart"/>
      <w:r w:rsidRPr="008D089C">
        <w:rPr>
          <w:rFonts w:cs="Arial"/>
        </w:rPr>
        <w:t>client</w:t>
      </w:r>
      <w:proofErr w:type="gramEnd"/>
      <w:r w:rsidRPr="008D089C">
        <w:rPr>
          <w:rFonts w:cs="Arial"/>
        </w:rPr>
        <w:t xml:space="preserve"> back to their car as needed. </w:t>
      </w:r>
    </w:p>
    <w:p w14:paraId="11EA670C" w14:textId="42781B2F" w:rsidR="00C9421E" w:rsidRPr="008D089C" w:rsidRDefault="00C9421E" w:rsidP="002D718A">
      <w:pPr>
        <w:pStyle w:val="ListParagraph"/>
        <w:widowControl/>
        <w:numPr>
          <w:ilvl w:val="0"/>
          <w:numId w:val="12"/>
        </w:numPr>
        <w:spacing w:before="240" w:after="160" w:line="360" w:lineRule="auto"/>
        <w:rPr>
          <w:rFonts w:cs="Arial"/>
        </w:rPr>
      </w:pPr>
      <w:r w:rsidRPr="008D089C">
        <w:rPr>
          <w:rFonts w:cs="Arial"/>
        </w:rPr>
        <w:t>End recording on VALT</w:t>
      </w:r>
      <w:r w:rsidR="003852DA" w:rsidRPr="008D089C">
        <w:rPr>
          <w:rFonts w:cs="Arial"/>
        </w:rPr>
        <w:t xml:space="preserve"> and/or return audio recorder</w:t>
      </w:r>
      <w:r w:rsidR="00FD0F33" w:rsidRPr="008D089C">
        <w:rPr>
          <w:rFonts w:cs="Arial"/>
        </w:rPr>
        <w:t>.</w:t>
      </w:r>
    </w:p>
    <w:p w14:paraId="3F5759B8" w14:textId="411FC169" w:rsidR="00C9421E" w:rsidRPr="008D089C" w:rsidRDefault="00C9421E" w:rsidP="002D718A">
      <w:pPr>
        <w:pStyle w:val="ListParagraph"/>
        <w:widowControl/>
        <w:numPr>
          <w:ilvl w:val="0"/>
          <w:numId w:val="12"/>
        </w:numPr>
        <w:spacing w:before="240" w:after="160" w:line="360" w:lineRule="auto"/>
        <w:rPr>
          <w:rFonts w:cs="Arial"/>
        </w:rPr>
      </w:pPr>
      <w:r w:rsidRPr="008D089C">
        <w:rPr>
          <w:rFonts w:cs="Arial"/>
        </w:rPr>
        <w:t>Sanitize room</w:t>
      </w:r>
      <w:r w:rsidR="00FD0F33" w:rsidRPr="008D089C">
        <w:rPr>
          <w:rFonts w:cs="Arial"/>
        </w:rPr>
        <w:t>.</w:t>
      </w:r>
    </w:p>
    <w:p w14:paraId="2B95112F" w14:textId="4F05A104" w:rsidR="00C74203" w:rsidRPr="008D089C" w:rsidRDefault="00C74203" w:rsidP="002D718A">
      <w:pPr>
        <w:pStyle w:val="ListParagraph"/>
        <w:widowControl/>
        <w:numPr>
          <w:ilvl w:val="0"/>
          <w:numId w:val="12"/>
        </w:numPr>
        <w:spacing w:before="240" w:after="160" w:line="360" w:lineRule="auto"/>
        <w:rPr>
          <w:rFonts w:cs="Arial"/>
        </w:rPr>
      </w:pPr>
      <w:r w:rsidRPr="008D089C">
        <w:rPr>
          <w:rFonts w:cs="Arial"/>
        </w:rPr>
        <w:lastRenderedPageBreak/>
        <w:t xml:space="preserve">Sanitize materials and return them to their respective locations. </w:t>
      </w:r>
    </w:p>
    <w:p w14:paraId="21994A76" w14:textId="0D978192" w:rsidR="00DF4E06" w:rsidRPr="008D089C" w:rsidRDefault="00DF4E06" w:rsidP="002D718A">
      <w:pPr>
        <w:pStyle w:val="ListParagraph"/>
        <w:widowControl/>
        <w:numPr>
          <w:ilvl w:val="0"/>
          <w:numId w:val="12"/>
        </w:numPr>
        <w:spacing w:before="240" w:after="160" w:line="360" w:lineRule="auto"/>
        <w:rPr>
          <w:rFonts w:cs="Arial"/>
        </w:rPr>
      </w:pPr>
      <w:r w:rsidRPr="008D089C">
        <w:rPr>
          <w:rFonts w:cs="Arial"/>
        </w:rPr>
        <w:t>Complete required documentation, for treatment sessions, complete the SOAP note within 24 hours and subsequent corrections within 24 hours of receiving edits.</w:t>
      </w:r>
    </w:p>
    <w:p w14:paraId="1DEFDE99" w14:textId="2FC96D3F" w:rsidR="004206D0" w:rsidRPr="008D089C" w:rsidRDefault="00DF4E06" w:rsidP="002D718A">
      <w:pPr>
        <w:pStyle w:val="ListParagraph"/>
        <w:widowControl/>
        <w:numPr>
          <w:ilvl w:val="0"/>
          <w:numId w:val="12"/>
        </w:numPr>
        <w:spacing w:before="240" w:after="160" w:line="360" w:lineRule="auto"/>
        <w:rPr>
          <w:rFonts w:cs="Arial"/>
        </w:rPr>
      </w:pPr>
      <w:r w:rsidRPr="008D089C">
        <w:rPr>
          <w:rFonts w:cs="Arial"/>
        </w:rPr>
        <w:t xml:space="preserve">For </w:t>
      </w:r>
      <w:r w:rsidR="00C54268">
        <w:rPr>
          <w:rFonts w:cs="Arial"/>
        </w:rPr>
        <w:t>e</w:t>
      </w:r>
      <w:r w:rsidRPr="008D089C">
        <w:rPr>
          <w:rFonts w:cs="Arial"/>
        </w:rPr>
        <w:t>valuations, c</w:t>
      </w:r>
      <w:r w:rsidR="004206D0" w:rsidRPr="008D089C">
        <w:rPr>
          <w:rFonts w:cs="Arial"/>
        </w:rPr>
        <w:t xml:space="preserve">omplete the first draft of the report and submit it to your supervision within </w:t>
      </w:r>
      <w:r w:rsidR="00B96078" w:rsidRPr="008D089C">
        <w:rPr>
          <w:rFonts w:cs="Arial"/>
        </w:rPr>
        <w:t>48</w:t>
      </w:r>
      <w:r w:rsidR="004206D0" w:rsidRPr="008D089C">
        <w:rPr>
          <w:rFonts w:cs="Arial"/>
        </w:rPr>
        <w:t xml:space="preserve"> hours of the end of your appointment. This draft should be your best work and is what your clinic grade will be based on</w:t>
      </w:r>
      <w:r w:rsidRPr="008D089C">
        <w:rPr>
          <w:rFonts w:cs="Arial"/>
        </w:rPr>
        <w:t xml:space="preserve">. </w:t>
      </w:r>
    </w:p>
    <w:p w14:paraId="163B5080" w14:textId="57E541B0" w:rsidR="004206D0" w:rsidRPr="008D089C" w:rsidRDefault="004206D0" w:rsidP="002D718A">
      <w:pPr>
        <w:pStyle w:val="ListParagraph"/>
        <w:widowControl/>
        <w:numPr>
          <w:ilvl w:val="0"/>
          <w:numId w:val="12"/>
        </w:numPr>
        <w:spacing w:before="240" w:after="160" w:line="360" w:lineRule="auto"/>
        <w:rPr>
          <w:rFonts w:cs="Arial"/>
        </w:rPr>
      </w:pPr>
      <w:r w:rsidRPr="008D089C">
        <w:rPr>
          <w:rFonts w:cs="Arial"/>
        </w:rPr>
        <w:t>Email supervisor when you have completed the first draft</w:t>
      </w:r>
      <w:r w:rsidR="00DF4E06" w:rsidRPr="008D089C">
        <w:rPr>
          <w:rFonts w:cs="Arial"/>
        </w:rPr>
        <w:t xml:space="preserve"> of evaluation </w:t>
      </w:r>
      <w:r w:rsidRPr="008D089C">
        <w:rPr>
          <w:rFonts w:cs="Arial"/>
        </w:rPr>
        <w:t xml:space="preserve">and </w:t>
      </w:r>
      <w:r w:rsidR="00C54268">
        <w:rPr>
          <w:rFonts w:cs="Arial"/>
        </w:rPr>
        <w:t xml:space="preserve">it </w:t>
      </w:r>
      <w:r w:rsidR="004A369F" w:rsidRPr="008D089C">
        <w:rPr>
          <w:rFonts w:cs="Arial"/>
        </w:rPr>
        <w:t xml:space="preserve">is </w:t>
      </w:r>
      <w:r w:rsidR="009B2C75" w:rsidRPr="008D089C">
        <w:rPr>
          <w:rFonts w:cs="Arial"/>
        </w:rPr>
        <w:t>ready for review.</w:t>
      </w:r>
    </w:p>
    <w:p w14:paraId="383D061A" w14:textId="6A101897" w:rsidR="00C9421E" w:rsidRPr="00FA1249" w:rsidRDefault="004206D0" w:rsidP="002D718A">
      <w:pPr>
        <w:pStyle w:val="ListParagraph"/>
        <w:widowControl/>
        <w:numPr>
          <w:ilvl w:val="0"/>
          <w:numId w:val="12"/>
        </w:numPr>
        <w:spacing w:before="240" w:after="160" w:line="360" w:lineRule="auto"/>
        <w:rPr>
          <w:rFonts w:cs="Arial"/>
        </w:rPr>
      </w:pPr>
      <w:r w:rsidRPr="008D089C">
        <w:rPr>
          <w:rFonts w:cs="Arial"/>
        </w:rPr>
        <w:t xml:space="preserve">Place </w:t>
      </w:r>
      <w:r w:rsidR="00ED4E57" w:rsidRPr="008D089C">
        <w:rPr>
          <w:rFonts w:cs="Arial"/>
        </w:rPr>
        <w:t>any PHI</w:t>
      </w:r>
      <w:r w:rsidR="00DF4E06" w:rsidRPr="008D089C">
        <w:rPr>
          <w:rFonts w:cs="Arial"/>
        </w:rPr>
        <w:t xml:space="preserve"> (e.g., assessment protocols, </w:t>
      </w:r>
      <w:r w:rsidRPr="008D089C">
        <w:rPr>
          <w:rFonts w:cs="Arial"/>
        </w:rPr>
        <w:t>other test results/paperwork</w:t>
      </w:r>
      <w:r w:rsidR="00ED4E57" w:rsidRPr="008D089C">
        <w:rPr>
          <w:rFonts w:cs="Arial"/>
        </w:rPr>
        <w:t>)</w:t>
      </w:r>
      <w:r w:rsidRPr="008D089C">
        <w:rPr>
          <w:rFonts w:cs="Arial"/>
        </w:rPr>
        <w:t xml:space="preserve">, in your supervisor’s file folder </w:t>
      </w:r>
      <w:r w:rsidR="00DF4E06" w:rsidRPr="008D089C">
        <w:rPr>
          <w:rFonts w:cs="Arial"/>
        </w:rPr>
        <w:t xml:space="preserve">in the </w:t>
      </w:r>
      <w:proofErr w:type="gramStart"/>
      <w:r w:rsidR="00DF4E06" w:rsidRPr="008D089C">
        <w:rPr>
          <w:rFonts w:cs="Arial"/>
        </w:rPr>
        <w:t>clinicians’</w:t>
      </w:r>
      <w:proofErr w:type="gramEnd"/>
      <w:r w:rsidR="00DF4E06" w:rsidRPr="008D089C">
        <w:rPr>
          <w:rFonts w:cs="Arial"/>
        </w:rPr>
        <w:t xml:space="preserve"> room</w:t>
      </w:r>
      <w:r w:rsidR="00C54268">
        <w:rPr>
          <w:rFonts w:cs="Arial"/>
        </w:rPr>
        <w:t>.</w:t>
      </w:r>
    </w:p>
    <w:p w14:paraId="7FEBFA8E" w14:textId="29986B23" w:rsidR="00531EDA" w:rsidRPr="008D089C" w:rsidRDefault="53DD9755" w:rsidP="002D718A">
      <w:pPr>
        <w:pStyle w:val="Heading3"/>
        <w:spacing w:before="240" w:line="360" w:lineRule="auto"/>
      </w:pPr>
      <w:bookmarkStart w:id="14" w:name="_Toc202261783"/>
      <w:r w:rsidRPr="008D089C">
        <w:t>Speech-Language Pathology Clinic Policies</w:t>
      </w:r>
      <w:bookmarkEnd w:id="14"/>
    </w:p>
    <w:p w14:paraId="41970DD8" w14:textId="77777777" w:rsidR="00531EDA" w:rsidRPr="008D089C" w:rsidRDefault="53DD9755" w:rsidP="002D718A">
      <w:pPr>
        <w:pStyle w:val="Heading4"/>
        <w:spacing w:before="240" w:line="360" w:lineRule="auto"/>
      </w:pPr>
      <w:r w:rsidRPr="008D089C">
        <w:t>PROFESSIONAL CONDUCT</w:t>
      </w:r>
    </w:p>
    <w:p w14:paraId="3DEF947A" w14:textId="36C3395E" w:rsidR="00E006DC" w:rsidRPr="00FA1249" w:rsidRDefault="00531EDA" w:rsidP="002D718A">
      <w:pPr>
        <w:pStyle w:val="ListParagraph"/>
        <w:numPr>
          <w:ilvl w:val="0"/>
          <w:numId w:val="80"/>
        </w:numPr>
        <w:spacing w:before="240" w:line="360" w:lineRule="auto"/>
        <w:rPr>
          <w:rFonts w:cs="Arial"/>
        </w:rPr>
      </w:pPr>
      <w:r w:rsidRPr="008D089C">
        <w:rPr>
          <w:rFonts w:cs="Arial"/>
        </w:rPr>
        <w:t xml:space="preserve">This is a professional training program. Behavior and dress appropriate to a professional setting will be maintained. Clinicians will wear </w:t>
      </w:r>
      <w:r w:rsidR="00867374" w:rsidRPr="008D089C">
        <w:rPr>
          <w:rFonts w:cs="Arial"/>
        </w:rPr>
        <w:t>scrubs</w:t>
      </w:r>
      <w:r w:rsidRPr="008D089C">
        <w:rPr>
          <w:rFonts w:cs="Arial"/>
        </w:rPr>
        <w:t xml:space="preserve"> </w:t>
      </w:r>
      <w:r w:rsidR="004A369F" w:rsidRPr="008D089C">
        <w:rPr>
          <w:rFonts w:cs="Arial"/>
        </w:rPr>
        <w:t xml:space="preserve">or professional dress </w:t>
      </w:r>
      <w:r w:rsidRPr="008D089C">
        <w:rPr>
          <w:rFonts w:cs="Arial"/>
        </w:rPr>
        <w:t>and name tag when serving patients, unless otherwise directed by a supervisor.</w:t>
      </w:r>
    </w:p>
    <w:p w14:paraId="5DF11965" w14:textId="4279C5D4" w:rsidR="00E006DC" w:rsidRPr="00FA1249" w:rsidRDefault="00531EDA" w:rsidP="002D718A">
      <w:pPr>
        <w:pStyle w:val="ListParagraph"/>
        <w:numPr>
          <w:ilvl w:val="0"/>
          <w:numId w:val="80"/>
        </w:numPr>
        <w:spacing w:before="240" w:line="360" w:lineRule="auto"/>
        <w:rPr>
          <w:rFonts w:cs="Arial"/>
        </w:rPr>
      </w:pPr>
      <w:r w:rsidRPr="008D089C">
        <w:rPr>
          <w:rFonts w:cs="Arial"/>
        </w:rPr>
        <w:t>Patient records are CONFIDENTIAL. Information contained therein should not be discussed outside the clinic or in front of patients or other individuals in the clinic who are not directly involved with the patient. All personal, as well as professional conversations, should be held in the confines of an office, private zoom meeting with supervisor or other appropriate room (refer to Patient Confidentiality Policy).</w:t>
      </w:r>
    </w:p>
    <w:p w14:paraId="315F1880" w14:textId="5BCAEDE4" w:rsidR="00E006DC" w:rsidRPr="00FA1249" w:rsidRDefault="00531EDA" w:rsidP="002D718A">
      <w:pPr>
        <w:pStyle w:val="ListParagraph"/>
        <w:numPr>
          <w:ilvl w:val="0"/>
          <w:numId w:val="80"/>
        </w:numPr>
        <w:spacing w:before="240" w:line="360" w:lineRule="auto"/>
        <w:rPr>
          <w:rFonts w:cs="Arial"/>
        </w:rPr>
      </w:pPr>
      <w:r w:rsidRPr="008D089C">
        <w:rPr>
          <w:rFonts w:cs="Arial"/>
        </w:rPr>
        <w:t>Please respect the instructor’s materials, books, etc., and do not use or remove them without permission. Do not interrupt if the clinical instructor is obviously in conference with a patient, fellow faculty member, or student.</w:t>
      </w:r>
    </w:p>
    <w:p w14:paraId="0E7E3DE4" w14:textId="3F899BA0" w:rsidR="00E006DC" w:rsidRPr="00FA1249" w:rsidRDefault="00531EDA" w:rsidP="002D718A">
      <w:pPr>
        <w:pStyle w:val="ListParagraph"/>
        <w:numPr>
          <w:ilvl w:val="0"/>
          <w:numId w:val="80"/>
        </w:numPr>
        <w:spacing w:before="240" w:line="360" w:lineRule="auto"/>
        <w:rPr>
          <w:rFonts w:cs="Arial"/>
        </w:rPr>
      </w:pPr>
      <w:r w:rsidRPr="008D089C">
        <w:rPr>
          <w:rFonts w:cs="Arial"/>
        </w:rPr>
        <w:t xml:space="preserve">Each student clinician must obtain professional liability insurance, </w:t>
      </w:r>
      <w:r w:rsidR="00947360" w:rsidRPr="008D089C">
        <w:rPr>
          <w:rFonts w:cs="Arial"/>
        </w:rPr>
        <w:t>HIPAA training</w:t>
      </w:r>
      <w:r w:rsidRPr="008D089C">
        <w:rPr>
          <w:rFonts w:cs="Arial"/>
        </w:rPr>
        <w:t xml:space="preserve">, and a background check </w:t>
      </w:r>
      <w:proofErr w:type="gramStart"/>
      <w:r w:rsidRPr="008D089C">
        <w:rPr>
          <w:rFonts w:cs="Arial"/>
        </w:rPr>
        <w:t>in order to</w:t>
      </w:r>
      <w:proofErr w:type="gramEnd"/>
      <w:r w:rsidRPr="008D089C">
        <w:rPr>
          <w:rFonts w:cs="Arial"/>
        </w:rPr>
        <w:t xml:space="preserve"> participate in clinical practicum. Additional drug screens or background checks may be required by off-campus </w:t>
      </w:r>
      <w:r w:rsidRPr="008D089C">
        <w:rPr>
          <w:rFonts w:cs="Arial"/>
        </w:rPr>
        <w:lastRenderedPageBreak/>
        <w:t>sites. Records will be uploaded onto the students’ file in CALIPSO.</w:t>
      </w:r>
    </w:p>
    <w:p w14:paraId="2D475FAF" w14:textId="4ECD646F" w:rsidR="00531EDA" w:rsidRPr="00FA1249" w:rsidRDefault="00531EDA" w:rsidP="002D718A">
      <w:pPr>
        <w:pStyle w:val="ListParagraph"/>
        <w:numPr>
          <w:ilvl w:val="0"/>
          <w:numId w:val="80"/>
        </w:numPr>
        <w:spacing w:before="240" w:line="360" w:lineRule="auto"/>
        <w:rPr>
          <w:rFonts w:cs="Arial"/>
        </w:rPr>
      </w:pPr>
      <w:r w:rsidRPr="008D089C">
        <w:rPr>
          <w:rFonts w:cs="Arial"/>
        </w:rPr>
        <w:t xml:space="preserve">Do not interrupt </w:t>
      </w:r>
      <w:r w:rsidR="00867374" w:rsidRPr="008D089C">
        <w:rPr>
          <w:rFonts w:cs="Arial"/>
        </w:rPr>
        <w:t>the staff in the front office</w:t>
      </w:r>
      <w:r w:rsidRPr="008D089C">
        <w:rPr>
          <w:rFonts w:cs="Arial"/>
        </w:rPr>
        <w:t xml:space="preserve"> if </w:t>
      </w:r>
      <w:r w:rsidR="00FD0F33" w:rsidRPr="008D089C">
        <w:rPr>
          <w:rFonts w:cs="Arial"/>
        </w:rPr>
        <w:t xml:space="preserve">they are </w:t>
      </w:r>
      <w:r w:rsidRPr="008D089C">
        <w:rPr>
          <w:rFonts w:cs="Arial"/>
        </w:rPr>
        <w:t>discussing business with a staff member, faculty member, or patient.</w:t>
      </w:r>
    </w:p>
    <w:p w14:paraId="262E8DA6" w14:textId="77777777" w:rsidR="00531EDA" w:rsidRPr="008D089C" w:rsidRDefault="53DD9755" w:rsidP="002D718A">
      <w:pPr>
        <w:pStyle w:val="Heading4"/>
        <w:spacing w:before="240" w:line="360" w:lineRule="auto"/>
      </w:pPr>
      <w:r w:rsidRPr="008D089C">
        <w:t>DEPARTMENTAL COMMUNICATION</w:t>
      </w:r>
    </w:p>
    <w:p w14:paraId="744683B0" w14:textId="21F7808E" w:rsidR="00867374" w:rsidRPr="006028C1" w:rsidRDefault="00531EDA" w:rsidP="002D718A">
      <w:pPr>
        <w:pStyle w:val="ListParagraph"/>
        <w:numPr>
          <w:ilvl w:val="0"/>
          <w:numId w:val="81"/>
        </w:numPr>
        <w:spacing w:before="240" w:line="360" w:lineRule="auto"/>
        <w:rPr>
          <w:rFonts w:cs="Arial"/>
        </w:rPr>
      </w:pPr>
      <w:r w:rsidRPr="008D089C">
        <w:rPr>
          <w:rFonts w:cs="Arial"/>
        </w:rPr>
        <w:t xml:space="preserve">Cell phones should be turned off during evaluations, treatment, classes, and conferences. </w:t>
      </w:r>
      <w:r w:rsidR="00867374" w:rsidRPr="008D089C">
        <w:rPr>
          <w:rFonts w:cs="Arial"/>
        </w:rPr>
        <w:t xml:space="preserve">Students </w:t>
      </w:r>
      <w:r w:rsidR="0061231F" w:rsidRPr="008D089C">
        <w:rPr>
          <w:rFonts w:cs="Arial"/>
        </w:rPr>
        <w:t>should only</w:t>
      </w:r>
      <w:r w:rsidR="00867374" w:rsidRPr="008D089C">
        <w:rPr>
          <w:rFonts w:cs="Arial"/>
        </w:rPr>
        <w:t xml:space="preserve"> use the </w:t>
      </w:r>
      <w:r w:rsidR="00AA4845">
        <w:rPr>
          <w:rFonts w:cs="Arial"/>
        </w:rPr>
        <w:t xml:space="preserve">clinic cell </w:t>
      </w:r>
      <w:r w:rsidR="00867374" w:rsidRPr="008D089C">
        <w:rPr>
          <w:rFonts w:cs="Arial"/>
        </w:rPr>
        <w:t xml:space="preserve">phone </w:t>
      </w:r>
      <w:r w:rsidR="00C74203" w:rsidRPr="008D089C">
        <w:rPr>
          <w:rFonts w:cs="Arial"/>
        </w:rPr>
        <w:t>to call clients</w:t>
      </w:r>
      <w:r w:rsidR="00AA4845">
        <w:rPr>
          <w:rFonts w:cs="Arial"/>
        </w:rPr>
        <w:t xml:space="preserve"> (check out from front office)</w:t>
      </w:r>
      <w:r w:rsidR="00FF19EC" w:rsidRPr="008D089C">
        <w:rPr>
          <w:rFonts w:cs="Arial"/>
        </w:rPr>
        <w:t>.</w:t>
      </w:r>
    </w:p>
    <w:p w14:paraId="0FDD272F" w14:textId="23883105" w:rsidR="00E006DC" w:rsidRPr="00FA1249" w:rsidRDefault="00531EDA" w:rsidP="002D718A">
      <w:pPr>
        <w:pStyle w:val="ListParagraph"/>
        <w:numPr>
          <w:ilvl w:val="0"/>
          <w:numId w:val="81"/>
        </w:numPr>
        <w:spacing w:before="240" w:line="360" w:lineRule="auto"/>
        <w:rPr>
          <w:rFonts w:cs="Arial"/>
        </w:rPr>
      </w:pPr>
      <w:r w:rsidRPr="008D089C">
        <w:rPr>
          <w:rFonts w:cs="Arial"/>
        </w:rPr>
        <w:t xml:space="preserve">Most client documentation </w:t>
      </w:r>
      <w:r w:rsidR="00947360" w:rsidRPr="008D089C">
        <w:rPr>
          <w:rFonts w:cs="Arial"/>
        </w:rPr>
        <w:t xml:space="preserve">will be located on </w:t>
      </w:r>
      <w:r w:rsidRPr="008D089C">
        <w:rPr>
          <w:rFonts w:cs="Arial"/>
        </w:rPr>
        <w:t xml:space="preserve">PNC. De-identified information such as </w:t>
      </w:r>
      <w:r w:rsidR="00562766">
        <w:rPr>
          <w:rFonts w:cs="Arial"/>
        </w:rPr>
        <w:t xml:space="preserve">a </w:t>
      </w:r>
      <w:r w:rsidR="00947360" w:rsidRPr="008D089C">
        <w:rPr>
          <w:rFonts w:cs="Arial"/>
        </w:rPr>
        <w:t>Lesson Plan</w:t>
      </w:r>
      <w:r w:rsidRPr="008D089C">
        <w:rPr>
          <w:rFonts w:cs="Arial"/>
        </w:rPr>
        <w:t xml:space="preserve"> </w:t>
      </w:r>
      <w:r w:rsidR="004A369F" w:rsidRPr="008D089C">
        <w:rPr>
          <w:rFonts w:cs="Arial"/>
        </w:rPr>
        <w:t xml:space="preserve">or long-term graphing </w:t>
      </w:r>
      <w:r w:rsidRPr="008D089C">
        <w:rPr>
          <w:rFonts w:cs="Arial"/>
        </w:rPr>
        <w:t xml:space="preserve">can be uploaded to the </w:t>
      </w:r>
      <w:r w:rsidR="00947360" w:rsidRPr="008D089C">
        <w:rPr>
          <w:rFonts w:cs="Arial"/>
        </w:rPr>
        <w:t>Box folder</w:t>
      </w:r>
      <w:r w:rsidRPr="008D089C">
        <w:rPr>
          <w:rFonts w:cs="Arial"/>
        </w:rPr>
        <w:t xml:space="preserve">. </w:t>
      </w:r>
    </w:p>
    <w:p w14:paraId="2E51D880" w14:textId="599DDA3F" w:rsidR="00E006DC" w:rsidRPr="00FA1249" w:rsidRDefault="00531EDA" w:rsidP="002D718A">
      <w:pPr>
        <w:pStyle w:val="ListParagraph"/>
        <w:numPr>
          <w:ilvl w:val="0"/>
          <w:numId w:val="81"/>
        </w:numPr>
        <w:spacing w:before="240" w:line="360" w:lineRule="auto"/>
        <w:rPr>
          <w:rFonts w:cs="Arial"/>
        </w:rPr>
      </w:pPr>
      <w:r w:rsidRPr="008D089C">
        <w:rPr>
          <w:rFonts w:cs="Arial"/>
        </w:rPr>
        <w:t>Printed documentation that needs to be submitted to a clinical faculty member, such as assessment results and related information should be placed in the faculty members’ folder in the file cabinet in the locked student clinician room.</w:t>
      </w:r>
    </w:p>
    <w:p w14:paraId="0CD948BF" w14:textId="502AE5B4" w:rsidR="001900C0" w:rsidRPr="008D089C" w:rsidRDefault="00531EDA" w:rsidP="002D718A">
      <w:pPr>
        <w:pStyle w:val="ListParagraph"/>
        <w:numPr>
          <w:ilvl w:val="0"/>
          <w:numId w:val="81"/>
        </w:numPr>
        <w:spacing w:before="240" w:line="360" w:lineRule="auto"/>
        <w:rPr>
          <w:rFonts w:cs="Arial"/>
        </w:rPr>
      </w:pPr>
      <w:r w:rsidRPr="008D089C">
        <w:rPr>
          <w:rFonts w:cs="Arial"/>
        </w:rPr>
        <w:t xml:space="preserve">E-mail </w:t>
      </w:r>
      <w:r w:rsidR="00B96078" w:rsidRPr="008D089C">
        <w:rPr>
          <w:rFonts w:cs="Arial"/>
        </w:rPr>
        <w:t xml:space="preserve">or Instant Message </w:t>
      </w:r>
      <w:r w:rsidR="00933F22" w:rsidRPr="008D089C">
        <w:rPr>
          <w:rFonts w:cs="Arial"/>
        </w:rPr>
        <w:t xml:space="preserve">should </w:t>
      </w:r>
      <w:r w:rsidRPr="008D089C">
        <w:rPr>
          <w:rFonts w:cs="Arial"/>
        </w:rPr>
        <w:t xml:space="preserve">be used to communicate with </w:t>
      </w:r>
      <w:r w:rsidR="00933F22" w:rsidRPr="008D089C">
        <w:rPr>
          <w:rFonts w:cs="Arial"/>
        </w:rPr>
        <w:t xml:space="preserve">clinical faculty or students. </w:t>
      </w:r>
    </w:p>
    <w:p w14:paraId="7C93F852" w14:textId="77777777" w:rsidR="00562766" w:rsidRDefault="003852DA" w:rsidP="002D718A">
      <w:pPr>
        <w:pStyle w:val="ListParagraph"/>
        <w:numPr>
          <w:ilvl w:val="0"/>
          <w:numId w:val="81"/>
        </w:numPr>
        <w:spacing w:before="240" w:line="360" w:lineRule="auto"/>
        <w:rPr>
          <w:rFonts w:cs="Arial"/>
        </w:rPr>
      </w:pPr>
      <w:r w:rsidRPr="008D089C">
        <w:rPr>
          <w:rFonts w:cs="Arial"/>
        </w:rPr>
        <w:t xml:space="preserve">If you need an item printed in color for your client, email your supervisor 48 hours in advance. </w:t>
      </w:r>
      <w:r w:rsidR="004A369F" w:rsidRPr="008D089C">
        <w:rPr>
          <w:rFonts w:cs="Arial"/>
        </w:rPr>
        <w:t xml:space="preserve"> </w:t>
      </w:r>
    </w:p>
    <w:p w14:paraId="432AE41D" w14:textId="18BB1504" w:rsidR="00153A7A" w:rsidRPr="008D089C" w:rsidRDefault="00562766" w:rsidP="002D718A">
      <w:pPr>
        <w:pStyle w:val="ListParagraph"/>
        <w:numPr>
          <w:ilvl w:val="0"/>
          <w:numId w:val="81"/>
        </w:numPr>
        <w:spacing w:before="240" w:line="360" w:lineRule="auto"/>
        <w:rPr>
          <w:rFonts w:cs="Arial"/>
        </w:rPr>
      </w:pPr>
      <w:r>
        <w:rPr>
          <w:rFonts w:cs="Arial"/>
        </w:rPr>
        <w:t xml:space="preserve">The printer in the clinician’s room should be used </w:t>
      </w:r>
      <w:r w:rsidR="00115172">
        <w:rPr>
          <w:rFonts w:cs="Arial"/>
        </w:rPr>
        <w:t xml:space="preserve">for </w:t>
      </w:r>
      <w:proofErr w:type="gramStart"/>
      <w:r w:rsidR="00115172">
        <w:rPr>
          <w:rFonts w:cs="Arial"/>
        </w:rPr>
        <w:t>clinic related</w:t>
      </w:r>
      <w:proofErr w:type="gramEnd"/>
      <w:r w:rsidR="00115172">
        <w:rPr>
          <w:rFonts w:cs="Arial"/>
        </w:rPr>
        <w:t xml:space="preserve"> purposes only.</w:t>
      </w:r>
    </w:p>
    <w:p w14:paraId="3D06120B" w14:textId="77777777" w:rsidR="00531EDA" w:rsidRPr="008D089C" w:rsidRDefault="53DD9755" w:rsidP="002D718A">
      <w:pPr>
        <w:pStyle w:val="Heading4"/>
        <w:spacing w:before="240" w:line="360" w:lineRule="auto"/>
      </w:pPr>
      <w:r w:rsidRPr="008D089C">
        <w:t>CLINIC ASSIGNMENTS</w:t>
      </w:r>
    </w:p>
    <w:p w14:paraId="1A5005E4" w14:textId="2C3C8ED3" w:rsidR="00583D06" w:rsidRPr="00FA1249" w:rsidRDefault="00531EDA" w:rsidP="002D718A">
      <w:pPr>
        <w:pStyle w:val="ListParagraph"/>
        <w:numPr>
          <w:ilvl w:val="0"/>
          <w:numId w:val="82"/>
        </w:numPr>
        <w:spacing w:before="240" w:line="360" w:lineRule="auto"/>
        <w:rPr>
          <w:rFonts w:cs="Arial"/>
        </w:rPr>
      </w:pPr>
      <w:r w:rsidRPr="008D089C">
        <w:rPr>
          <w:rFonts w:cs="Arial"/>
        </w:rPr>
        <w:t xml:space="preserve">Clinicians should check the Speech-Language Pathology Schedule in Point and Click (PNC) daily for clinic assignments and pertinent information. </w:t>
      </w:r>
    </w:p>
    <w:p w14:paraId="1AFF1DE2" w14:textId="2A3A1CF8" w:rsidR="00583D06" w:rsidRPr="00FA1249" w:rsidRDefault="00531EDA" w:rsidP="002D718A">
      <w:pPr>
        <w:pStyle w:val="ListParagraph"/>
        <w:numPr>
          <w:ilvl w:val="0"/>
          <w:numId w:val="82"/>
        </w:numPr>
        <w:spacing w:before="240" w:line="360" w:lineRule="auto"/>
        <w:rPr>
          <w:rFonts w:cs="Arial"/>
        </w:rPr>
      </w:pPr>
      <w:r w:rsidRPr="008D089C">
        <w:rPr>
          <w:rFonts w:cs="Arial"/>
        </w:rPr>
        <w:t>At the end o</w:t>
      </w:r>
      <w:r w:rsidR="00D766E3" w:rsidRPr="008D089C">
        <w:rPr>
          <w:rFonts w:cs="Arial"/>
        </w:rPr>
        <w:t xml:space="preserve">f each semester, </w:t>
      </w:r>
      <w:r w:rsidR="004A369F" w:rsidRPr="008D089C">
        <w:rPr>
          <w:rFonts w:cs="Arial"/>
        </w:rPr>
        <w:t>students</w:t>
      </w:r>
      <w:r w:rsidR="00D766E3" w:rsidRPr="008D089C">
        <w:rPr>
          <w:rFonts w:cs="Arial"/>
        </w:rPr>
        <w:t xml:space="preserve"> taking courses outside of the regular sequence should </w:t>
      </w:r>
      <w:r w:rsidR="00936D50">
        <w:rPr>
          <w:rFonts w:cs="Arial"/>
        </w:rPr>
        <w:t xml:space="preserve">alert </w:t>
      </w:r>
      <w:r w:rsidR="00C74203" w:rsidRPr="008D089C">
        <w:rPr>
          <w:rFonts w:cs="Arial"/>
        </w:rPr>
        <w:t>the Clinic Coordinator</w:t>
      </w:r>
      <w:r w:rsidR="00936D50">
        <w:rPr>
          <w:rFonts w:cs="Arial"/>
        </w:rPr>
        <w:t xml:space="preserve"> to the class time via email</w:t>
      </w:r>
      <w:r w:rsidR="00D766E3" w:rsidRPr="008D089C">
        <w:rPr>
          <w:rFonts w:cs="Arial"/>
        </w:rPr>
        <w:t>. T</w:t>
      </w:r>
      <w:r w:rsidRPr="008D089C">
        <w:rPr>
          <w:rFonts w:cs="Arial"/>
        </w:rPr>
        <w:t xml:space="preserve">hese schedules are used to determine </w:t>
      </w:r>
      <w:proofErr w:type="gramStart"/>
      <w:r w:rsidRPr="008D089C">
        <w:rPr>
          <w:rFonts w:cs="Arial"/>
        </w:rPr>
        <w:t>clinic</w:t>
      </w:r>
      <w:proofErr w:type="gramEnd"/>
      <w:r w:rsidRPr="008D089C">
        <w:rPr>
          <w:rFonts w:cs="Arial"/>
        </w:rPr>
        <w:t xml:space="preserve"> assignments for the following semester.</w:t>
      </w:r>
    </w:p>
    <w:p w14:paraId="3807FB82" w14:textId="3E0528DF" w:rsidR="00583D06" w:rsidRPr="00FA1249" w:rsidRDefault="00531EDA" w:rsidP="002D718A">
      <w:pPr>
        <w:pStyle w:val="ListParagraph"/>
        <w:numPr>
          <w:ilvl w:val="0"/>
          <w:numId w:val="82"/>
        </w:numPr>
        <w:spacing w:before="240" w:line="360" w:lineRule="auto"/>
        <w:rPr>
          <w:rFonts w:cs="Arial"/>
        </w:rPr>
      </w:pPr>
      <w:r w:rsidRPr="008D089C">
        <w:rPr>
          <w:rFonts w:cs="Arial"/>
        </w:rPr>
        <w:t>Students should notify the clinic coordinator of any changes in their schedule or the client</w:t>
      </w:r>
      <w:r w:rsidR="00DD184B" w:rsidRPr="008D089C">
        <w:rPr>
          <w:rFonts w:cs="Arial"/>
        </w:rPr>
        <w:t>’</w:t>
      </w:r>
      <w:r w:rsidRPr="008D089C">
        <w:rPr>
          <w:rFonts w:cs="Arial"/>
        </w:rPr>
        <w:t>s schedule.</w:t>
      </w:r>
    </w:p>
    <w:p w14:paraId="1F76BFDB" w14:textId="66FDD085" w:rsidR="006575CE" w:rsidRPr="008D089C" w:rsidRDefault="00D766E3" w:rsidP="002D718A">
      <w:pPr>
        <w:pStyle w:val="ListParagraph"/>
        <w:numPr>
          <w:ilvl w:val="0"/>
          <w:numId w:val="82"/>
        </w:numPr>
        <w:spacing w:before="240" w:line="360" w:lineRule="auto"/>
        <w:rPr>
          <w:rFonts w:cs="Arial"/>
        </w:rPr>
      </w:pPr>
      <w:r w:rsidRPr="008D089C">
        <w:rPr>
          <w:rFonts w:cs="Arial"/>
        </w:rPr>
        <w:t>Unless otherwise specified, t</w:t>
      </w:r>
      <w:r w:rsidR="00531EDA" w:rsidRPr="008D089C">
        <w:rPr>
          <w:rFonts w:cs="Arial"/>
        </w:rPr>
        <w:t xml:space="preserve">he clinic operates from the first day of classes until the last day of finals. Students can be assigned </w:t>
      </w:r>
      <w:r w:rsidR="002C484D">
        <w:rPr>
          <w:rFonts w:cs="Arial"/>
        </w:rPr>
        <w:t>responsibilities</w:t>
      </w:r>
      <w:r w:rsidR="002C484D" w:rsidRPr="008D089C">
        <w:rPr>
          <w:rFonts w:cs="Arial"/>
        </w:rPr>
        <w:t xml:space="preserve"> </w:t>
      </w:r>
      <w:r w:rsidR="00531EDA" w:rsidRPr="008D089C">
        <w:rPr>
          <w:rFonts w:cs="Arial"/>
        </w:rPr>
        <w:t xml:space="preserve">beginning the first </w:t>
      </w:r>
      <w:r w:rsidR="00531EDA" w:rsidRPr="008D089C">
        <w:rPr>
          <w:rFonts w:cs="Arial"/>
        </w:rPr>
        <w:lastRenderedPageBreak/>
        <w:t xml:space="preserve">day of classes and ending the last day of finals. </w:t>
      </w:r>
      <w:r w:rsidR="00DD184B" w:rsidRPr="008D089C">
        <w:rPr>
          <w:rFonts w:cs="Arial"/>
        </w:rPr>
        <w:t>If students have assignments and have made other plans, there are deductions from the final</w:t>
      </w:r>
      <w:r w:rsidR="001900C0" w:rsidRPr="008D089C">
        <w:rPr>
          <w:rFonts w:cs="Arial"/>
        </w:rPr>
        <w:t xml:space="preserve"> clinic grade. </w:t>
      </w:r>
    </w:p>
    <w:p w14:paraId="60E09EF3" w14:textId="4EC5A924" w:rsidR="00583D06" w:rsidRPr="008D089C" w:rsidRDefault="6BA81E84" w:rsidP="002D718A">
      <w:pPr>
        <w:pStyle w:val="Heading4"/>
        <w:spacing w:before="240" w:line="360" w:lineRule="auto"/>
      </w:pPr>
      <w:r w:rsidRPr="008D089C">
        <w:t xml:space="preserve">CLINIC GUIDELINES </w:t>
      </w:r>
    </w:p>
    <w:p w14:paraId="7696F971" w14:textId="604F28C2" w:rsidR="00F96008" w:rsidRPr="00FA1249" w:rsidRDefault="001900A2" w:rsidP="002D718A">
      <w:pPr>
        <w:pStyle w:val="ListParagraph"/>
        <w:numPr>
          <w:ilvl w:val="0"/>
          <w:numId w:val="83"/>
        </w:numPr>
        <w:spacing w:before="240" w:line="360" w:lineRule="auto"/>
        <w:rPr>
          <w:rFonts w:eastAsiaTheme="majorEastAsia" w:cstheme="majorBidi"/>
        </w:rPr>
      </w:pPr>
      <w:r w:rsidRPr="008D089C">
        <w:rPr>
          <w:rFonts w:eastAsia="Calibri" w:cs="Arial"/>
        </w:rPr>
        <w:t>Students should update their contact information in CALIPSO at the beginning of each semester.</w:t>
      </w:r>
    </w:p>
    <w:p w14:paraId="1607FD28" w14:textId="5A46BA69" w:rsidR="00583D06" w:rsidRPr="00FA1249" w:rsidRDefault="001900A2" w:rsidP="002D718A">
      <w:pPr>
        <w:pStyle w:val="ListParagraph"/>
        <w:numPr>
          <w:ilvl w:val="0"/>
          <w:numId w:val="83"/>
        </w:numPr>
        <w:spacing w:before="240" w:line="360" w:lineRule="auto"/>
        <w:rPr>
          <w:rFonts w:eastAsiaTheme="majorEastAsia" w:cstheme="majorBidi"/>
        </w:rPr>
      </w:pPr>
      <w:r w:rsidRPr="008D089C">
        <w:rPr>
          <w:rFonts w:eastAsia="Calibri" w:cs="Arial"/>
        </w:rPr>
        <w:t xml:space="preserve">Cubbies in the Clinicians’ Room are available for use </w:t>
      </w:r>
      <w:proofErr w:type="gramStart"/>
      <w:r w:rsidRPr="008D089C">
        <w:rPr>
          <w:rFonts w:eastAsia="Calibri" w:cs="Arial"/>
        </w:rPr>
        <w:t>of</w:t>
      </w:r>
      <w:proofErr w:type="gramEnd"/>
      <w:r w:rsidRPr="008D089C">
        <w:rPr>
          <w:rFonts w:eastAsia="Calibri" w:cs="Arial"/>
        </w:rPr>
        <w:t xml:space="preserve"> students enrolled in clinic. Department owned therapy materials may not be kept </w:t>
      </w:r>
      <w:r w:rsidR="001900C0" w:rsidRPr="008D089C">
        <w:rPr>
          <w:rFonts w:eastAsia="Calibri" w:cs="Arial"/>
        </w:rPr>
        <w:t>cubbies but</w:t>
      </w:r>
      <w:r w:rsidRPr="008D089C">
        <w:rPr>
          <w:rFonts w:eastAsia="Calibri" w:cs="Arial"/>
        </w:rPr>
        <w:t xml:space="preserve"> should be returned to the appropriate bin after each use. Cubbies are assigned to students by the clinic scheduling assistant.</w:t>
      </w:r>
    </w:p>
    <w:p w14:paraId="46CA72F3" w14:textId="294BFCC2" w:rsidR="00583D06" w:rsidRPr="00FA1249" w:rsidRDefault="001900A2" w:rsidP="002D718A">
      <w:pPr>
        <w:pStyle w:val="ListParagraph"/>
        <w:numPr>
          <w:ilvl w:val="0"/>
          <w:numId w:val="83"/>
        </w:numPr>
        <w:spacing w:before="240" w:line="360" w:lineRule="auto"/>
        <w:rPr>
          <w:rFonts w:eastAsiaTheme="majorEastAsia" w:cstheme="majorBidi"/>
        </w:rPr>
      </w:pPr>
      <w:proofErr w:type="gramStart"/>
      <w:r w:rsidRPr="008D089C">
        <w:rPr>
          <w:rFonts w:eastAsia="Calibri" w:cs="Arial"/>
        </w:rPr>
        <w:t>Clinic</w:t>
      </w:r>
      <w:proofErr w:type="gramEnd"/>
      <w:r w:rsidRPr="008D089C">
        <w:rPr>
          <w:rFonts w:eastAsia="Calibri" w:cs="Arial"/>
        </w:rPr>
        <w:t xml:space="preserve"> equipment and materials are available for student use as follows:</w:t>
      </w:r>
    </w:p>
    <w:p w14:paraId="267E759D" w14:textId="3792C0D4" w:rsidR="00B36562" w:rsidRPr="008D089C" w:rsidRDefault="001900A2" w:rsidP="002D718A">
      <w:pPr>
        <w:pStyle w:val="ListParagraph"/>
        <w:numPr>
          <w:ilvl w:val="0"/>
          <w:numId w:val="84"/>
        </w:numPr>
        <w:tabs>
          <w:tab w:val="left" w:pos="-90"/>
          <w:tab w:val="left" w:pos="720"/>
        </w:tabs>
        <w:spacing w:before="240" w:after="200" w:line="360" w:lineRule="auto"/>
        <w:rPr>
          <w:rFonts w:eastAsia="Calibri" w:cs="Arial"/>
        </w:rPr>
      </w:pPr>
      <w:r w:rsidRPr="008D089C">
        <w:rPr>
          <w:rFonts w:eastAsia="Calibri" w:cs="Arial"/>
        </w:rPr>
        <w:t xml:space="preserve">Students </w:t>
      </w:r>
      <w:r w:rsidR="00B36562" w:rsidRPr="008D089C">
        <w:rPr>
          <w:rFonts w:eastAsia="Calibri" w:cs="Arial"/>
        </w:rPr>
        <w:t>may use materials stored in the clinic. They must be cleaned following their use and returned to their proper place. Materials should not leave the clinic.</w:t>
      </w:r>
    </w:p>
    <w:p w14:paraId="3C76F210" w14:textId="3136E1AC" w:rsidR="00583D06" w:rsidRPr="00FA1249" w:rsidRDefault="001900A2" w:rsidP="002D718A">
      <w:pPr>
        <w:pStyle w:val="ListParagraph"/>
        <w:numPr>
          <w:ilvl w:val="0"/>
          <w:numId w:val="84"/>
        </w:numPr>
        <w:tabs>
          <w:tab w:val="left" w:pos="-90"/>
          <w:tab w:val="left" w:pos="720"/>
        </w:tabs>
        <w:spacing w:before="240" w:after="200" w:line="360" w:lineRule="auto"/>
        <w:rPr>
          <w:rFonts w:eastAsia="Calibri" w:cs="Arial"/>
        </w:rPr>
      </w:pPr>
      <w:r w:rsidRPr="008D089C">
        <w:rPr>
          <w:rFonts w:eastAsia="Calibri" w:cs="Arial"/>
        </w:rPr>
        <w:t xml:space="preserve">Each student is responsible for </w:t>
      </w:r>
      <w:proofErr w:type="gramStart"/>
      <w:r w:rsidRPr="008D089C">
        <w:rPr>
          <w:rFonts w:eastAsia="Calibri" w:cs="Arial"/>
        </w:rPr>
        <w:t>repair</w:t>
      </w:r>
      <w:proofErr w:type="gramEnd"/>
      <w:r w:rsidRPr="008D089C">
        <w:rPr>
          <w:rFonts w:eastAsia="Calibri" w:cs="Arial"/>
        </w:rPr>
        <w:t xml:space="preserve"> or </w:t>
      </w:r>
      <w:proofErr w:type="gramStart"/>
      <w:r w:rsidRPr="008D089C">
        <w:rPr>
          <w:rFonts w:eastAsia="Calibri" w:cs="Arial"/>
        </w:rPr>
        <w:t>replacement of</w:t>
      </w:r>
      <w:proofErr w:type="gramEnd"/>
      <w:r w:rsidRPr="008D089C">
        <w:rPr>
          <w:rFonts w:eastAsia="Calibri" w:cs="Arial"/>
        </w:rPr>
        <w:t xml:space="preserve"> damaged or lost equipment, materials and for books.</w:t>
      </w:r>
    </w:p>
    <w:p w14:paraId="78F7744F" w14:textId="5588C97D" w:rsidR="00B36562" w:rsidRPr="00FA1249" w:rsidRDefault="001900A2" w:rsidP="002D718A">
      <w:pPr>
        <w:pStyle w:val="ListParagraph"/>
        <w:numPr>
          <w:ilvl w:val="0"/>
          <w:numId w:val="84"/>
        </w:numPr>
        <w:tabs>
          <w:tab w:val="left" w:pos="-90"/>
          <w:tab w:val="left" w:pos="720"/>
        </w:tabs>
        <w:spacing w:before="240" w:after="200" w:line="360" w:lineRule="auto"/>
        <w:rPr>
          <w:rFonts w:eastAsia="Calibri" w:cs="Arial"/>
        </w:rPr>
      </w:pPr>
      <w:r w:rsidRPr="008D089C">
        <w:rPr>
          <w:rFonts w:eastAsia="Calibri" w:cs="Arial"/>
        </w:rPr>
        <w:t xml:space="preserve">Students may only use University/Department approved audio recording devices. Students may not use their own recorders. </w:t>
      </w:r>
      <w:r w:rsidR="00B96078" w:rsidRPr="008D089C">
        <w:rPr>
          <w:rFonts w:eastAsia="Calibri" w:cs="Arial"/>
        </w:rPr>
        <w:t>Recorders are kept in the front office.</w:t>
      </w:r>
    </w:p>
    <w:p w14:paraId="1F70A62E" w14:textId="2F6C2EFC" w:rsidR="00B96078" w:rsidRPr="00FA1249" w:rsidRDefault="00B36562" w:rsidP="002D718A">
      <w:pPr>
        <w:pStyle w:val="ListParagraph"/>
        <w:numPr>
          <w:ilvl w:val="0"/>
          <w:numId w:val="84"/>
        </w:numPr>
        <w:tabs>
          <w:tab w:val="left" w:pos="-90"/>
          <w:tab w:val="left" w:pos="720"/>
        </w:tabs>
        <w:spacing w:before="240" w:after="200" w:line="360" w:lineRule="auto"/>
        <w:rPr>
          <w:rFonts w:eastAsia="Calibri" w:cs="Arial"/>
        </w:rPr>
      </w:pPr>
      <w:r w:rsidRPr="008D089C">
        <w:rPr>
          <w:rFonts w:eastAsia="Calibri" w:cs="Arial"/>
        </w:rPr>
        <w:t xml:space="preserve">You will be responsible for cleaning the general clinic area at least once per semester. This will be posted on </w:t>
      </w:r>
      <w:r w:rsidR="00FC7043">
        <w:rPr>
          <w:rFonts w:eastAsia="Calibri" w:cs="Arial"/>
        </w:rPr>
        <w:t xml:space="preserve">the 7500 </w:t>
      </w:r>
      <w:r w:rsidRPr="008D089C">
        <w:rPr>
          <w:rFonts w:eastAsia="Calibri" w:cs="Arial"/>
        </w:rPr>
        <w:t>Canvas</w:t>
      </w:r>
      <w:r w:rsidR="00FC7043">
        <w:rPr>
          <w:rFonts w:eastAsia="Calibri" w:cs="Arial"/>
        </w:rPr>
        <w:t xml:space="preserve"> page</w:t>
      </w:r>
      <w:r w:rsidRPr="008D089C">
        <w:rPr>
          <w:rFonts w:eastAsia="Calibri" w:cs="Arial"/>
        </w:rPr>
        <w:t>.</w:t>
      </w:r>
    </w:p>
    <w:p w14:paraId="23714172" w14:textId="15892483" w:rsidR="00BE746B" w:rsidRPr="00FA1249" w:rsidRDefault="00B96078" w:rsidP="002D718A">
      <w:pPr>
        <w:pStyle w:val="ListParagraph"/>
        <w:numPr>
          <w:ilvl w:val="0"/>
          <w:numId w:val="83"/>
        </w:numPr>
        <w:tabs>
          <w:tab w:val="left" w:pos="-90"/>
          <w:tab w:val="left" w:pos="720"/>
        </w:tabs>
        <w:spacing w:before="240" w:after="200" w:line="360" w:lineRule="auto"/>
        <w:rPr>
          <w:rFonts w:eastAsia="Calibri" w:cs="Arial"/>
        </w:rPr>
      </w:pPr>
      <w:r w:rsidRPr="008D089C">
        <w:rPr>
          <w:rFonts w:eastAsia="Calibri" w:cs="Arial"/>
        </w:rPr>
        <w:t xml:space="preserve">The </w:t>
      </w:r>
      <w:r w:rsidR="00B36562" w:rsidRPr="008D089C">
        <w:rPr>
          <w:rFonts w:eastAsia="Calibri" w:cs="Arial"/>
        </w:rPr>
        <w:t xml:space="preserve">client’s </w:t>
      </w:r>
      <w:r w:rsidRPr="008D089C">
        <w:rPr>
          <w:rFonts w:eastAsia="Calibri" w:cs="Arial"/>
        </w:rPr>
        <w:t xml:space="preserve">appointment color will turn to </w:t>
      </w:r>
      <w:r w:rsidR="005F4BF3" w:rsidRPr="008D089C">
        <w:rPr>
          <w:rFonts w:eastAsia="Calibri" w:cs="Arial"/>
        </w:rPr>
        <w:t>blue</w:t>
      </w:r>
      <w:r w:rsidRPr="008D089C">
        <w:rPr>
          <w:rFonts w:eastAsia="Calibri" w:cs="Arial"/>
        </w:rPr>
        <w:t xml:space="preserve"> </w:t>
      </w:r>
      <w:r w:rsidR="00B36562" w:rsidRPr="008D089C">
        <w:rPr>
          <w:rFonts w:eastAsia="Calibri" w:cs="Arial"/>
        </w:rPr>
        <w:t xml:space="preserve">when they </w:t>
      </w:r>
      <w:r w:rsidR="005F4BF3" w:rsidRPr="008D089C">
        <w:rPr>
          <w:rFonts w:eastAsia="Calibri" w:cs="Arial"/>
        </w:rPr>
        <w:t xml:space="preserve">are ready to be seen for their appointment. </w:t>
      </w:r>
    </w:p>
    <w:p w14:paraId="1FC1A4CA" w14:textId="3981AC69" w:rsidR="005F4BF3" w:rsidRPr="00FA1249" w:rsidRDefault="00B96078" w:rsidP="002D718A">
      <w:pPr>
        <w:pStyle w:val="ListParagraph"/>
        <w:numPr>
          <w:ilvl w:val="0"/>
          <w:numId w:val="83"/>
        </w:numPr>
        <w:tabs>
          <w:tab w:val="left" w:pos="-90"/>
          <w:tab w:val="left" w:pos="720"/>
        </w:tabs>
        <w:spacing w:before="240" w:after="200" w:line="360" w:lineRule="auto"/>
        <w:rPr>
          <w:rFonts w:eastAsia="Calibri" w:cs="Arial"/>
        </w:rPr>
      </w:pPr>
      <w:r w:rsidRPr="008D089C">
        <w:rPr>
          <w:rFonts w:eastAsia="Calibri" w:cs="Arial"/>
        </w:rPr>
        <w:t xml:space="preserve">You </w:t>
      </w:r>
      <w:r w:rsidR="00FC7043">
        <w:rPr>
          <w:rFonts w:eastAsia="Calibri" w:cs="Arial"/>
        </w:rPr>
        <w:t xml:space="preserve">should contact the front office to determine if your client needs to be picked up </w:t>
      </w:r>
      <w:r w:rsidRPr="008D089C">
        <w:rPr>
          <w:rFonts w:eastAsia="Calibri" w:cs="Arial"/>
        </w:rPr>
        <w:t xml:space="preserve">from the </w:t>
      </w:r>
      <w:r w:rsidR="00BE746B" w:rsidRPr="008D089C">
        <w:rPr>
          <w:rFonts w:eastAsia="Calibri" w:cs="Arial"/>
        </w:rPr>
        <w:t>parking garage</w:t>
      </w:r>
      <w:r w:rsidRPr="008D089C">
        <w:rPr>
          <w:rFonts w:eastAsia="Calibri" w:cs="Arial"/>
        </w:rPr>
        <w:t xml:space="preserve"> in the golf cart</w:t>
      </w:r>
      <w:r w:rsidR="005F4BF3" w:rsidRPr="008D089C">
        <w:rPr>
          <w:rFonts w:eastAsia="Calibri" w:cs="Arial"/>
        </w:rPr>
        <w:t xml:space="preserve"> (check when color is pink)</w:t>
      </w:r>
      <w:r w:rsidRPr="008D089C">
        <w:rPr>
          <w:rFonts w:eastAsia="Calibri" w:cs="Arial"/>
        </w:rPr>
        <w:t xml:space="preserve">. </w:t>
      </w:r>
      <w:r w:rsidR="00FC7043">
        <w:rPr>
          <w:rFonts w:eastAsia="Calibri" w:cs="Arial"/>
        </w:rPr>
        <w:t xml:space="preserve">If a department GA is </w:t>
      </w:r>
      <w:proofErr w:type="gramStart"/>
      <w:r w:rsidR="00FC7043">
        <w:rPr>
          <w:rFonts w:eastAsia="Calibri" w:cs="Arial"/>
        </w:rPr>
        <w:t>available</w:t>
      </w:r>
      <w:proofErr w:type="gramEnd"/>
      <w:r w:rsidR="00FC7043">
        <w:rPr>
          <w:rFonts w:eastAsia="Calibri" w:cs="Arial"/>
        </w:rPr>
        <w:t xml:space="preserve"> they may be able to </w:t>
      </w:r>
      <w:proofErr w:type="gramStart"/>
      <w:r w:rsidR="00FC7043">
        <w:rPr>
          <w:rFonts w:eastAsia="Calibri" w:cs="Arial"/>
        </w:rPr>
        <w:t>go, but</w:t>
      </w:r>
      <w:proofErr w:type="gramEnd"/>
      <w:r w:rsidR="00FC7043">
        <w:rPr>
          <w:rFonts w:eastAsia="Calibri" w:cs="Arial"/>
        </w:rPr>
        <w:t xml:space="preserve"> always check!</w:t>
      </w:r>
    </w:p>
    <w:p w14:paraId="3B9E6092" w14:textId="4C343CCF" w:rsidR="00B96078" w:rsidRPr="00FA1249" w:rsidRDefault="005F4BF3" w:rsidP="002D718A">
      <w:pPr>
        <w:pStyle w:val="ListParagraph"/>
        <w:numPr>
          <w:ilvl w:val="0"/>
          <w:numId w:val="83"/>
        </w:numPr>
        <w:tabs>
          <w:tab w:val="left" w:pos="-90"/>
          <w:tab w:val="left" w:pos="720"/>
        </w:tabs>
        <w:spacing w:before="240" w:after="200" w:line="360" w:lineRule="auto"/>
        <w:rPr>
          <w:rFonts w:eastAsia="Calibri" w:cs="Arial"/>
        </w:rPr>
      </w:pPr>
      <w:r w:rsidRPr="008D089C">
        <w:rPr>
          <w:rFonts w:eastAsia="Calibri" w:cs="Arial"/>
        </w:rPr>
        <w:t xml:space="preserve">Clients must be escorted to the front office window when their appointment has concluded. </w:t>
      </w:r>
    </w:p>
    <w:p w14:paraId="4DD895EC" w14:textId="0D1597A4" w:rsidR="00583D06" w:rsidRPr="00FA1249" w:rsidRDefault="001900A2" w:rsidP="002D718A">
      <w:pPr>
        <w:pStyle w:val="ListParagraph"/>
        <w:numPr>
          <w:ilvl w:val="0"/>
          <w:numId w:val="83"/>
        </w:numPr>
        <w:tabs>
          <w:tab w:val="left" w:pos="-90"/>
          <w:tab w:val="left" w:pos="720"/>
        </w:tabs>
        <w:spacing w:before="240" w:after="200" w:line="360" w:lineRule="auto"/>
        <w:rPr>
          <w:rFonts w:eastAsia="Calibri" w:cs="Arial"/>
        </w:rPr>
      </w:pPr>
      <w:r w:rsidRPr="008D089C">
        <w:rPr>
          <w:rFonts w:eastAsia="Calibri" w:cs="Arial"/>
        </w:rPr>
        <w:t xml:space="preserve">Clinicians receiving a practicum grade of “D” or lower will not have their practicum hours </w:t>
      </w:r>
      <w:proofErr w:type="gramStart"/>
      <w:r w:rsidRPr="008D089C">
        <w:rPr>
          <w:rFonts w:eastAsia="Calibri" w:cs="Arial"/>
        </w:rPr>
        <w:t>signed, and</w:t>
      </w:r>
      <w:proofErr w:type="gramEnd"/>
      <w:r w:rsidRPr="008D089C">
        <w:rPr>
          <w:rFonts w:eastAsia="Calibri" w:cs="Arial"/>
        </w:rPr>
        <w:t xml:space="preserve"> therefore will not receive clock hour</w:t>
      </w:r>
      <w:r w:rsidR="00C66D1A">
        <w:rPr>
          <w:rFonts w:eastAsia="Calibri" w:cs="Arial"/>
        </w:rPr>
        <w:t>s</w:t>
      </w:r>
      <w:r w:rsidRPr="008D089C">
        <w:rPr>
          <w:rFonts w:eastAsia="Calibri" w:cs="Arial"/>
        </w:rPr>
        <w:t xml:space="preserve"> for that case or cases.</w:t>
      </w:r>
    </w:p>
    <w:p w14:paraId="0E40C098" w14:textId="106737F0" w:rsidR="0069605C" w:rsidRPr="008D089C" w:rsidRDefault="001900A2" w:rsidP="002D718A">
      <w:pPr>
        <w:pStyle w:val="ListParagraph"/>
        <w:numPr>
          <w:ilvl w:val="0"/>
          <w:numId w:val="83"/>
        </w:numPr>
        <w:tabs>
          <w:tab w:val="left" w:pos="-90"/>
          <w:tab w:val="left" w:pos="720"/>
        </w:tabs>
        <w:spacing w:before="240" w:after="200" w:line="360" w:lineRule="auto"/>
        <w:rPr>
          <w:rFonts w:eastAsia="Calibri" w:cs="Arial"/>
        </w:rPr>
      </w:pPr>
      <w:r w:rsidRPr="008D089C">
        <w:rPr>
          <w:rFonts w:eastAsia="Calibri" w:cs="Arial"/>
        </w:rPr>
        <w:lastRenderedPageBreak/>
        <w:t xml:space="preserve">All requests for clinic changes (client time change, room change, etc.) should be </w:t>
      </w:r>
      <w:r w:rsidR="00867374" w:rsidRPr="008D089C">
        <w:rPr>
          <w:rFonts w:eastAsia="Calibri" w:cs="Arial"/>
        </w:rPr>
        <w:t xml:space="preserve">sent in an Instant Message on PNC to the </w:t>
      </w:r>
      <w:r w:rsidRPr="008D089C">
        <w:rPr>
          <w:rFonts w:eastAsia="Calibri" w:cs="Arial"/>
        </w:rPr>
        <w:t>Clinic Coordinator</w:t>
      </w:r>
      <w:r w:rsidR="00867374" w:rsidRPr="008D089C">
        <w:rPr>
          <w:rFonts w:eastAsia="Calibri" w:cs="Arial"/>
        </w:rPr>
        <w:t xml:space="preserve"> and scheduling assistant</w:t>
      </w:r>
      <w:r w:rsidR="00947360" w:rsidRPr="008D089C">
        <w:rPr>
          <w:rFonts w:eastAsia="Calibri" w:cs="Arial"/>
        </w:rPr>
        <w:t xml:space="preserve"> (broadcast IM)</w:t>
      </w:r>
      <w:r w:rsidR="00867374" w:rsidRPr="008D089C">
        <w:rPr>
          <w:rFonts w:eastAsia="Calibri" w:cs="Arial"/>
        </w:rPr>
        <w:t>.</w:t>
      </w:r>
    </w:p>
    <w:p w14:paraId="533E2BC2" w14:textId="44321210" w:rsidR="00583D06" w:rsidRPr="00FA1249" w:rsidRDefault="0069605C" w:rsidP="002D718A">
      <w:pPr>
        <w:pStyle w:val="ListParagraph"/>
        <w:numPr>
          <w:ilvl w:val="0"/>
          <w:numId w:val="83"/>
        </w:numPr>
        <w:tabs>
          <w:tab w:val="left" w:pos="-90"/>
          <w:tab w:val="left" w:pos="720"/>
        </w:tabs>
        <w:spacing w:before="240" w:after="200" w:line="360" w:lineRule="auto"/>
        <w:rPr>
          <w:rFonts w:eastAsia="Calibri" w:cs="Arial"/>
        </w:rPr>
      </w:pPr>
      <w:r w:rsidRPr="008D089C">
        <w:rPr>
          <w:rFonts w:eastAsia="Calibri" w:cs="Arial"/>
        </w:rPr>
        <w:t xml:space="preserve">If you need access to a room in the clinic to prepare for a </w:t>
      </w:r>
      <w:r w:rsidR="00642CF7">
        <w:rPr>
          <w:rFonts w:eastAsia="Calibri" w:cs="Arial"/>
        </w:rPr>
        <w:t>session or do clinic-related work</w:t>
      </w:r>
      <w:r w:rsidR="005F4BF3" w:rsidRPr="008D089C">
        <w:rPr>
          <w:rFonts w:eastAsia="Calibri" w:cs="Arial"/>
        </w:rPr>
        <w:t xml:space="preserve">, </w:t>
      </w:r>
      <w:r w:rsidRPr="008D089C">
        <w:rPr>
          <w:rFonts w:eastAsia="Calibri" w:cs="Arial"/>
        </w:rPr>
        <w:t xml:space="preserve">please consult the room board to determine availability. </w:t>
      </w:r>
    </w:p>
    <w:p w14:paraId="4502B7FE" w14:textId="405A80CD" w:rsidR="00A1574F" w:rsidRPr="00886D7B" w:rsidRDefault="001900A2" w:rsidP="00886D7B">
      <w:pPr>
        <w:pStyle w:val="ListParagraph"/>
        <w:numPr>
          <w:ilvl w:val="0"/>
          <w:numId w:val="83"/>
        </w:numPr>
        <w:tabs>
          <w:tab w:val="left" w:pos="-90"/>
          <w:tab w:val="left" w:pos="720"/>
        </w:tabs>
        <w:spacing w:before="240" w:after="200" w:line="360" w:lineRule="auto"/>
        <w:rPr>
          <w:rFonts w:eastAsia="Calibri" w:cs="Arial"/>
        </w:rPr>
      </w:pPr>
      <w:r w:rsidRPr="008D089C">
        <w:rPr>
          <w:rFonts w:eastAsia="Calibri" w:cs="Arial"/>
        </w:rPr>
        <w:t xml:space="preserve">For answers to any questions not covered in the manual, </w:t>
      </w:r>
      <w:r w:rsidR="00E5080C">
        <w:rPr>
          <w:rFonts w:eastAsia="Calibri" w:cs="Arial"/>
        </w:rPr>
        <w:t>contact</w:t>
      </w:r>
      <w:r w:rsidRPr="008D089C">
        <w:rPr>
          <w:rFonts w:eastAsia="Calibri" w:cs="Arial"/>
        </w:rPr>
        <w:t xml:space="preserve"> the clinic coordinator or Department Chair.</w:t>
      </w:r>
    </w:p>
    <w:p w14:paraId="367168FB" w14:textId="4FEBBAE4" w:rsidR="001641DB" w:rsidRPr="008D089C" w:rsidRDefault="25AD1E56" w:rsidP="002D718A">
      <w:pPr>
        <w:pStyle w:val="Heading4"/>
        <w:spacing w:before="240" w:line="360" w:lineRule="auto"/>
      </w:pPr>
      <w:r w:rsidRPr="008D089C">
        <w:t>Specific Treatment Procedures</w:t>
      </w:r>
    </w:p>
    <w:p w14:paraId="35987E88" w14:textId="3D2BAEE8" w:rsidR="001641DB" w:rsidRPr="00FA1249" w:rsidRDefault="00AC33A2" w:rsidP="002D718A">
      <w:pPr>
        <w:pStyle w:val="BodyText"/>
        <w:numPr>
          <w:ilvl w:val="0"/>
          <w:numId w:val="72"/>
        </w:numPr>
        <w:tabs>
          <w:tab w:val="left" w:pos="900"/>
        </w:tabs>
        <w:spacing w:before="240" w:after="0" w:line="360" w:lineRule="auto"/>
        <w:ind w:right="404"/>
        <w:rPr>
          <w:rFonts w:ascii="Georgia" w:hAnsi="Georgia" w:cs="Arial"/>
        </w:rPr>
      </w:pPr>
      <w:r w:rsidRPr="008D089C">
        <w:rPr>
          <w:rFonts w:ascii="Georgia" w:hAnsi="Georgia" w:cs="Arial"/>
          <w:spacing w:val="-1"/>
        </w:rPr>
        <w:t>Students should have access to P</w:t>
      </w:r>
      <w:r w:rsidR="000A1F2E" w:rsidRPr="008D089C">
        <w:rPr>
          <w:rFonts w:ascii="Georgia" w:hAnsi="Georgia" w:cs="Arial"/>
          <w:spacing w:val="-1"/>
        </w:rPr>
        <w:t>o</w:t>
      </w:r>
      <w:r w:rsidRPr="008D089C">
        <w:rPr>
          <w:rFonts w:ascii="Georgia" w:hAnsi="Georgia" w:cs="Arial"/>
          <w:spacing w:val="-1"/>
        </w:rPr>
        <w:t>int and Click (PNC) via their cell phones</w:t>
      </w:r>
      <w:r w:rsidR="004A369F" w:rsidRPr="008D089C">
        <w:rPr>
          <w:rFonts w:ascii="Georgia" w:hAnsi="Georgia" w:cs="Arial"/>
          <w:spacing w:val="-1"/>
        </w:rPr>
        <w:t xml:space="preserve"> and laptop</w:t>
      </w:r>
      <w:r w:rsidRPr="008D089C">
        <w:rPr>
          <w:rFonts w:ascii="Georgia" w:hAnsi="Georgia" w:cs="Arial"/>
          <w:spacing w:val="-1"/>
        </w:rPr>
        <w:t>.</w:t>
      </w:r>
    </w:p>
    <w:p w14:paraId="0DDA2006" w14:textId="2CAE04E6" w:rsidR="001641DB" w:rsidRPr="00FA1249" w:rsidRDefault="00AC33A2" w:rsidP="002D718A">
      <w:pPr>
        <w:pStyle w:val="BodyText"/>
        <w:numPr>
          <w:ilvl w:val="0"/>
          <w:numId w:val="72"/>
        </w:numPr>
        <w:tabs>
          <w:tab w:val="left" w:pos="900"/>
        </w:tabs>
        <w:spacing w:before="240" w:after="0" w:line="360" w:lineRule="auto"/>
        <w:ind w:right="119"/>
        <w:rPr>
          <w:rFonts w:ascii="Georgia" w:hAnsi="Georgia" w:cs="Arial"/>
        </w:rPr>
      </w:pPr>
      <w:r w:rsidRPr="008D089C">
        <w:rPr>
          <w:rFonts w:ascii="Georgia" w:hAnsi="Georgia" w:cs="Arial"/>
          <w:spacing w:val="-1"/>
        </w:rPr>
        <w:t xml:space="preserve">Students </w:t>
      </w:r>
      <w:r w:rsidR="00D766E3" w:rsidRPr="008D089C">
        <w:rPr>
          <w:rFonts w:ascii="Georgia" w:hAnsi="Georgia" w:cs="Arial"/>
          <w:spacing w:val="-1"/>
        </w:rPr>
        <w:t xml:space="preserve">are </w:t>
      </w:r>
      <w:r w:rsidRPr="008D089C">
        <w:rPr>
          <w:rFonts w:ascii="Georgia" w:hAnsi="Georgia" w:cs="Arial"/>
          <w:spacing w:val="-1"/>
        </w:rPr>
        <w:t>re</w:t>
      </w:r>
      <w:r w:rsidRPr="008D089C">
        <w:rPr>
          <w:rFonts w:ascii="Georgia" w:hAnsi="Georgia" w:cs="Arial"/>
        </w:rPr>
        <w:t>sponsi</w:t>
      </w:r>
      <w:r w:rsidRPr="008D089C">
        <w:rPr>
          <w:rFonts w:ascii="Georgia" w:hAnsi="Georgia" w:cs="Arial"/>
          <w:spacing w:val="2"/>
        </w:rPr>
        <w:t>b</w:t>
      </w:r>
      <w:r w:rsidRPr="008D089C">
        <w:rPr>
          <w:rFonts w:ascii="Georgia" w:hAnsi="Georgia" w:cs="Arial"/>
        </w:rPr>
        <w:t>le</w:t>
      </w:r>
      <w:r w:rsidRPr="008D089C">
        <w:rPr>
          <w:rFonts w:ascii="Georgia" w:hAnsi="Georgia" w:cs="Arial"/>
          <w:spacing w:val="-1"/>
        </w:rPr>
        <w:t xml:space="preserve"> f</w:t>
      </w:r>
      <w:r w:rsidRPr="008D089C">
        <w:rPr>
          <w:rFonts w:ascii="Georgia" w:hAnsi="Georgia" w:cs="Arial"/>
        </w:rPr>
        <w:t>or</w:t>
      </w:r>
      <w:r w:rsidRPr="008D089C">
        <w:rPr>
          <w:rFonts w:ascii="Georgia" w:hAnsi="Georgia" w:cs="Arial"/>
          <w:spacing w:val="-1"/>
        </w:rPr>
        <w:t xml:space="preserve"> c</w:t>
      </w:r>
      <w:r w:rsidRPr="008D089C">
        <w:rPr>
          <w:rFonts w:ascii="Georgia" w:hAnsi="Georgia" w:cs="Arial"/>
          <w:spacing w:val="2"/>
        </w:rPr>
        <w:t>h</w:t>
      </w:r>
      <w:r w:rsidRPr="008D089C">
        <w:rPr>
          <w:rFonts w:ascii="Georgia" w:hAnsi="Georgia" w:cs="Arial"/>
          <w:spacing w:val="-1"/>
        </w:rPr>
        <w:t>ec</w:t>
      </w:r>
      <w:r w:rsidRPr="008D089C">
        <w:rPr>
          <w:rFonts w:ascii="Georgia" w:hAnsi="Georgia" w:cs="Arial"/>
        </w:rPr>
        <w:t>ki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rPr>
        <w:t>the</w:t>
      </w:r>
      <w:r w:rsidRPr="008D089C">
        <w:rPr>
          <w:rFonts w:ascii="Georgia" w:hAnsi="Georgia" w:cs="Arial"/>
          <w:spacing w:val="-1"/>
        </w:rPr>
        <w:t xml:space="preserve"> </w:t>
      </w:r>
      <w:proofErr w:type="gramStart"/>
      <w:r w:rsidRPr="008D089C">
        <w:rPr>
          <w:rFonts w:ascii="Georgia" w:hAnsi="Georgia" w:cs="Arial"/>
        </w:rPr>
        <w:t>s</w:t>
      </w:r>
      <w:r w:rsidRPr="008D089C">
        <w:rPr>
          <w:rFonts w:ascii="Georgia" w:hAnsi="Georgia" w:cs="Arial"/>
          <w:spacing w:val="-1"/>
        </w:rPr>
        <w:t>c</w:t>
      </w:r>
      <w:r w:rsidRPr="008D089C">
        <w:rPr>
          <w:rFonts w:ascii="Georgia" w:hAnsi="Georgia" w:cs="Arial"/>
          <w:spacing w:val="2"/>
        </w:rPr>
        <w:t>h</w:t>
      </w:r>
      <w:r w:rsidRPr="008D089C">
        <w:rPr>
          <w:rFonts w:ascii="Georgia" w:hAnsi="Georgia" w:cs="Arial"/>
          <w:spacing w:val="-1"/>
        </w:rPr>
        <w:t>e</w:t>
      </w:r>
      <w:r w:rsidRPr="008D089C">
        <w:rPr>
          <w:rFonts w:ascii="Georgia" w:hAnsi="Georgia" w:cs="Arial"/>
          <w:spacing w:val="2"/>
        </w:rPr>
        <w:t>d</w:t>
      </w:r>
      <w:r w:rsidRPr="008D089C">
        <w:rPr>
          <w:rFonts w:ascii="Georgia" w:hAnsi="Georgia" w:cs="Arial"/>
        </w:rPr>
        <w:t>ule</w:t>
      </w:r>
      <w:r w:rsidRPr="008D089C">
        <w:rPr>
          <w:rFonts w:ascii="Georgia" w:hAnsi="Georgia" w:cs="Arial"/>
          <w:spacing w:val="-1"/>
        </w:rPr>
        <w:t xml:space="preserve"> </w:t>
      </w:r>
      <w:r w:rsidRPr="008D089C">
        <w:rPr>
          <w:rFonts w:ascii="Georgia" w:hAnsi="Georgia" w:cs="Arial"/>
        </w:rPr>
        <w:t>d</w:t>
      </w:r>
      <w:r w:rsidRPr="008D089C">
        <w:rPr>
          <w:rFonts w:ascii="Georgia" w:hAnsi="Georgia" w:cs="Arial"/>
          <w:spacing w:val="-1"/>
        </w:rPr>
        <w:t>a</w:t>
      </w:r>
      <w:r w:rsidRPr="008D089C">
        <w:rPr>
          <w:rFonts w:ascii="Georgia" w:hAnsi="Georgia" w:cs="Arial"/>
        </w:rPr>
        <w:t>i</w:t>
      </w:r>
      <w:r w:rsidRPr="008D089C">
        <w:rPr>
          <w:rFonts w:ascii="Georgia" w:hAnsi="Georgia" w:cs="Arial"/>
          <w:spacing w:val="2"/>
        </w:rPr>
        <w:t>l</w:t>
      </w:r>
      <w:r w:rsidRPr="008D089C">
        <w:rPr>
          <w:rFonts w:ascii="Georgia" w:hAnsi="Georgia" w:cs="Arial"/>
        </w:rPr>
        <w:t>y</w:t>
      </w:r>
      <w:proofErr w:type="gramEnd"/>
      <w:r w:rsidRPr="008D089C">
        <w:rPr>
          <w:rFonts w:ascii="Georgia" w:hAnsi="Georgia" w:cs="Arial"/>
          <w:spacing w:val="-5"/>
        </w:rPr>
        <w:t xml:space="preserve"> </w:t>
      </w:r>
      <w:r w:rsidRPr="008D089C">
        <w:rPr>
          <w:rFonts w:ascii="Georgia" w:hAnsi="Georgia" w:cs="Arial"/>
          <w:spacing w:val="-1"/>
        </w:rPr>
        <w:t>f</w:t>
      </w:r>
      <w:r w:rsidRPr="008D089C">
        <w:rPr>
          <w:rFonts w:ascii="Georgia" w:hAnsi="Georgia" w:cs="Arial"/>
          <w:spacing w:val="2"/>
        </w:rPr>
        <w:t>o</w:t>
      </w:r>
      <w:r w:rsidRPr="008D089C">
        <w:rPr>
          <w:rFonts w:ascii="Georgia" w:hAnsi="Georgia" w:cs="Arial"/>
        </w:rPr>
        <w:t>r</w:t>
      </w:r>
      <w:r w:rsidRPr="008D089C">
        <w:rPr>
          <w:rFonts w:ascii="Georgia" w:hAnsi="Georgia" w:cs="Arial"/>
          <w:spacing w:val="-1"/>
        </w:rPr>
        <w:t xml:space="preserve"> </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n</w:t>
      </w:r>
      <w:r w:rsidRPr="008D089C">
        <w:rPr>
          <w:rFonts w:ascii="Georgia" w:hAnsi="Georgia" w:cs="Arial"/>
          <w:spacing w:val="-1"/>
        </w:rPr>
        <w:t>ce</w:t>
      </w:r>
      <w:r w:rsidRPr="008D089C">
        <w:rPr>
          <w:rFonts w:ascii="Georgia" w:hAnsi="Georgia" w:cs="Arial"/>
        </w:rPr>
        <w:t>ll</w:t>
      </w:r>
      <w:r w:rsidRPr="008D089C">
        <w:rPr>
          <w:rFonts w:ascii="Georgia" w:hAnsi="Georgia" w:cs="Arial"/>
          <w:spacing w:val="-1"/>
        </w:rPr>
        <w:t>a</w:t>
      </w:r>
      <w:r w:rsidRPr="008D089C">
        <w:rPr>
          <w:rFonts w:ascii="Georgia" w:hAnsi="Georgia" w:cs="Arial"/>
        </w:rPr>
        <w:t>tio</w:t>
      </w:r>
      <w:r w:rsidRPr="008D089C">
        <w:rPr>
          <w:rFonts w:ascii="Georgia" w:hAnsi="Georgia" w:cs="Arial"/>
          <w:spacing w:val="2"/>
        </w:rPr>
        <w:t>n</w:t>
      </w:r>
      <w:r w:rsidRPr="008D089C">
        <w:rPr>
          <w:rFonts w:ascii="Georgia" w:hAnsi="Georgia" w:cs="Arial"/>
        </w:rPr>
        <w:t>s.</w:t>
      </w:r>
      <w:r w:rsidR="000A529E">
        <w:rPr>
          <w:rFonts w:ascii="Georgia" w:hAnsi="Georgia" w:cs="Arial"/>
          <w:spacing w:val="60"/>
        </w:rPr>
        <w:t xml:space="preserve"> </w:t>
      </w:r>
      <w:r w:rsidRPr="008D089C">
        <w:rPr>
          <w:rFonts w:ascii="Georgia" w:hAnsi="Georgia" w:cs="Arial"/>
          <w:spacing w:val="1"/>
        </w:rPr>
        <w:t>W</w:t>
      </w:r>
      <w:r w:rsidRPr="008D089C">
        <w:rPr>
          <w:rFonts w:ascii="Georgia" w:hAnsi="Georgia" w:cs="Arial"/>
        </w:rPr>
        <w:t>h</w:t>
      </w:r>
      <w:r w:rsidRPr="008D089C">
        <w:rPr>
          <w:rFonts w:ascii="Georgia" w:hAnsi="Georgia" w:cs="Arial"/>
          <w:spacing w:val="-1"/>
        </w:rPr>
        <w:t>e</w:t>
      </w:r>
      <w:r w:rsidRPr="008D089C">
        <w:rPr>
          <w:rFonts w:ascii="Georgia" w:hAnsi="Georgia" w:cs="Arial"/>
        </w:rPr>
        <w:t>n a</w:t>
      </w:r>
      <w:r w:rsidRPr="008D089C">
        <w:rPr>
          <w:rFonts w:ascii="Georgia" w:hAnsi="Georgia" w:cs="Arial"/>
          <w:spacing w:val="-1"/>
        </w:rPr>
        <w:t xml:space="preserve"> </w:t>
      </w:r>
      <w:r w:rsidRPr="008D089C">
        <w:rPr>
          <w:rFonts w:ascii="Georgia" w:hAnsi="Georgia" w:cs="Arial"/>
        </w:rPr>
        <w:t>n</w:t>
      </w:r>
      <w:r w:rsidRPr="008D089C">
        <w:rPr>
          <w:rFonts w:ascii="Georgia" w:hAnsi="Georgia" w:cs="Arial"/>
          <w:spacing w:val="-1"/>
        </w:rPr>
        <w:t>e</w:t>
      </w:r>
      <w:r w:rsidRPr="008D089C">
        <w:rPr>
          <w:rFonts w:ascii="Georgia" w:hAnsi="Georgia" w:cs="Arial"/>
        </w:rPr>
        <w:t>w</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 xml:space="preserve">nt is </w:t>
      </w:r>
      <w:r w:rsidRPr="008D089C">
        <w:rPr>
          <w:rFonts w:ascii="Georgia" w:hAnsi="Georgia" w:cs="Arial"/>
          <w:spacing w:val="-1"/>
        </w:rPr>
        <w:t>a</w:t>
      </w:r>
      <w:r w:rsidRPr="008D089C">
        <w:rPr>
          <w:rFonts w:ascii="Georgia" w:hAnsi="Georgia" w:cs="Arial"/>
        </w:rPr>
        <w:t>ssi</w:t>
      </w:r>
      <w:r w:rsidRPr="008D089C">
        <w:rPr>
          <w:rFonts w:ascii="Georgia" w:hAnsi="Georgia" w:cs="Arial"/>
          <w:spacing w:val="-3"/>
        </w:rPr>
        <w:t>g</w:t>
      </w:r>
      <w:r w:rsidRPr="008D089C">
        <w:rPr>
          <w:rFonts w:ascii="Georgia" w:hAnsi="Georgia" w:cs="Arial"/>
        </w:rPr>
        <w:t>n</w:t>
      </w:r>
      <w:r w:rsidRPr="008D089C">
        <w:rPr>
          <w:rFonts w:ascii="Georgia" w:hAnsi="Georgia" w:cs="Arial"/>
          <w:spacing w:val="-1"/>
        </w:rPr>
        <w:t>e</w:t>
      </w:r>
      <w:r w:rsidRPr="008D089C">
        <w:rPr>
          <w:rFonts w:ascii="Georgia" w:hAnsi="Georgia" w:cs="Arial"/>
        </w:rPr>
        <w:t>d du</w:t>
      </w:r>
      <w:r w:rsidRPr="008D089C">
        <w:rPr>
          <w:rFonts w:ascii="Georgia" w:hAnsi="Georgia" w:cs="Arial"/>
          <w:spacing w:val="-1"/>
        </w:rPr>
        <w:t>r</w:t>
      </w:r>
      <w:r w:rsidRPr="008D089C">
        <w:rPr>
          <w:rFonts w:ascii="Georgia" w:hAnsi="Georgia" w:cs="Arial"/>
        </w:rPr>
        <w:t>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spacing w:val="2"/>
        </w:rPr>
        <w:t>s</w:t>
      </w:r>
      <w:r w:rsidRPr="008D089C">
        <w:rPr>
          <w:rFonts w:ascii="Georgia" w:hAnsi="Georgia" w:cs="Arial"/>
          <w:spacing w:val="1"/>
        </w:rPr>
        <w:t>e</w:t>
      </w:r>
      <w:r w:rsidRPr="008D089C">
        <w:rPr>
          <w:rFonts w:ascii="Georgia" w:hAnsi="Georgia" w:cs="Arial"/>
        </w:rPr>
        <w:t>m</w:t>
      </w:r>
      <w:r w:rsidRPr="008D089C">
        <w:rPr>
          <w:rFonts w:ascii="Georgia" w:hAnsi="Georgia" w:cs="Arial"/>
          <w:spacing w:val="-1"/>
        </w:rPr>
        <w:t>e</w:t>
      </w:r>
      <w:r w:rsidRPr="008D089C">
        <w:rPr>
          <w:rFonts w:ascii="Georgia" w:hAnsi="Georgia" w:cs="Arial"/>
        </w:rPr>
        <w:t>st</w:t>
      </w:r>
      <w:r w:rsidRPr="008D089C">
        <w:rPr>
          <w:rFonts w:ascii="Georgia" w:hAnsi="Georgia" w:cs="Arial"/>
          <w:spacing w:val="-1"/>
        </w:rPr>
        <w:t>er</w:t>
      </w:r>
      <w:r w:rsidRPr="008D089C">
        <w:rPr>
          <w:rFonts w:ascii="Georgia" w:hAnsi="Georgia" w:cs="Arial"/>
        </w:rPr>
        <w:t>, the</w:t>
      </w:r>
      <w:r w:rsidRPr="008D089C">
        <w:rPr>
          <w:rFonts w:ascii="Georgia" w:hAnsi="Georgia" w:cs="Arial"/>
          <w:spacing w:val="-1"/>
        </w:rPr>
        <w:t xml:space="preserve"> c</w:t>
      </w:r>
      <w:r w:rsidRPr="008D089C">
        <w:rPr>
          <w:rFonts w:ascii="Georgia" w:hAnsi="Georgia" w:cs="Arial"/>
        </w:rPr>
        <w:t>lini</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a</w:t>
      </w:r>
      <w:r w:rsidRPr="008D089C">
        <w:rPr>
          <w:rFonts w:ascii="Georgia" w:hAnsi="Georgia" w:cs="Arial"/>
        </w:rPr>
        <w:t xml:space="preserve">n and supervisor </w:t>
      </w:r>
      <w:r w:rsidRPr="008D089C">
        <w:rPr>
          <w:rFonts w:ascii="Georgia" w:hAnsi="Georgia" w:cs="Arial"/>
          <w:spacing w:val="-1"/>
        </w:rPr>
        <w:t>w</w:t>
      </w:r>
      <w:r w:rsidRPr="008D089C">
        <w:rPr>
          <w:rFonts w:ascii="Georgia" w:hAnsi="Georgia" w:cs="Arial"/>
        </w:rPr>
        <w:t>ill</w:t>
      </w:r>
      <w:r w:rsidRPr="008D089C">
        <w:rPr>
          <w:rFonts w:ascii="Georgia" w:hAnsi="Georgia" w:cs="Arial"/>
          <w:spacing w:val="2"/>
        </w:rPr>
        <w:t xml:space="preserve"> </w:t>
      </w:r>
      <w:r w:rsidRPr="008D089C">
        <w:rPr>
          <w:rFonts w:ascii="Georgia" w:hAnsi="Georgia" w:cs="Arial"/>
        </w:rPr>
        <w:t>be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 xml:space="preserve">d </w:t>
      </w:r>
      <w:r w:rsidR="000A1F2E" w:rsidRPr="008D089C">
        <w:rPr>
          <w:rFonts w:ascii="Georgia" w:hAnsi="Georgia" w:cs="Arial"/>
        </w:rPr>
        <w:t>v</w:t>
      </w:r>
      <w:r w:rsidRPr="008D089C">
        <w:rPr>
          <w:rFonts w:ascii="Georgia" w:hAnsi="Georgia" w:cs="Arial"/>
        </w:rPr>
        <w:t>ia email</w:t>
      </w:r>
      <w:r w:rsidR="00867374" w:rsidRPr="008D089C">
        <w:rPr>
          <w:rFonts w:ascii="Georgia" w:hAnsi="Georgia" w:cs="Arial"/>
        </w:rPr>
        <w:t xml:space="preserve"> or instant message</w:t>
      </w:r>
      <w:r w:rsidRPr="008D089C">
        <w:rPr>
          <w:rFonts w:ascii="Georgia" w:hAnsi="Georgia" w:cs="Arial"/>
        </w:rPr>
        <w:t>. Stud</w:t>
      </w:r>
      <w:r w:rsidRPr="008D089C">
        <w:rPr>
          <w:rFonts w:ascii="Georgia" w:hAnsi="Georgia" w:cs="Arial"/>
          <w:spacing w:val="-1"/>
        </w:rPr>
        <w:t>e</w:t>
      </w:r>
      <w:r w:rsidRPr="008D089C">
        <w:rPr>
          <w:rFonts w:ascii="Georgia" w:hAnsi="Georgia" w:cs="Arial"/>
        </w:rPr>
        <w:t xml:space="preserve">nts </w:t>
      </w:r>
      <w:r w:rsidRPr="008D089C">
        <w:rPr>
          <w:rFonts w:ascii="Georgia" w:hAnsi="Georgia" w:cs="Arial"/>
          <w:spacing w:val="1"/>
        </w:rPr>
        <w:t>a</w:t>
      </w:r>
      <w:r w:rsidRPr="008D089C">
        <w:rPr>
          <w:rFonts w:ascii="Georgia" w:hAnsi="Georgia" w:cs="Arial"/>
          <w:spacing w:val="-1"/>
        </w:rPr>
        <w:t>r</w:t>
      </w:r>
      <w:r w:rsidRPr="008D089C">
        <w:rPr>
          <w:rFonts w:ascii="Georgia" w:hAnsi="Georgia" w:cs="Arial"/>
        </w:rPr>
        <w:t>e</w:t>
      </w:r>
      <w:r w:rsidRPr="008D089C">
        <w:rPr>
          <w:rFonts w:ascii="Georgia" w:hAnsi="Georgia" w:cs="Arial"/>
          <w:spacing w:val="-1"/>
        </w:rPr>
        <w:t xml:space="preserve"> </w:t>
      </w:r>
      <w:r w:rsidRPr="008D089C">
        <w:rPr>
          <w:rFonts w:ascii="Georgia" w:hAnsi="Georgia" w:cs="Arial"/>
          <w:spacing w:val="1"/>
        </w:rPr>
        <w:t>r</w:t>
      </w:r>
      <w:r w:rsidRPr="008D089C">
        <w:rPr>
          <w:rFonts w:ascii="Georgia" w:hAnsi="Georgia" w:cs="Arial"/>
          <w:spacing w:val="-1"/>
        </w:rPr>
        <w:t>e</w:t>
      </w:r>
      <w:r w:rsidRPr="008D089C">
        <w:rPr>
          <w:rFonts w:ascii="Georgia" w:hAnsi="Georgia" w:cs="Arial"/>
        </w:rPr>
        <w:t>qu</w:t>
      </w:r>
      <w:r w:rsidRPr="008D089C">
        <w:rPr>
          <w:rFonts w:ascii="Georgia" w:hAnsi="Georgia" w:cs="Arial"/>
          <w:spacing w:val="2"/>
        </w:rPr>
        <w:t>i</w:t>
      </w:r>
      <w:r w:rsidRPr="008D089C">
        <w:rPr>
          <w:rFonts w:ascii="Georgia" w:hAnsi="Georgia" w:cs="Arial"/>
          <w:spacing w:val="-1"/>
        </w:rPr>
        <w:t>re</w:t>
      </w:r>
      <w:r w:rsidRPr="008D089C">
        <w:rPr>
          <w:rFonts w:ascii="Georgia" w:hAnsi="Georgia" w:cs="Arial"/>
        </w:rPr>
        <w:t xml:space="preserve">d to </w:t>
      </w:r>
      <w:r w:rsidRPr="008D089C">
        <w:rPr>
          <w:rFonts w:ascii="Georgia" w:hAnsi="Georgia" w:cs="Arial"/>
          <w:spacing w:val="-1"/>
        </w:rPr>
        <w:t>c</w:t>
      </w:r>
      <w:r w:rsidRPr="008D089C">
        <w:rPr>
          <w:rFonts w:ascii="Georgia" w:hAnsi="Georgia" w:cs="Arial"/>
        </w:rPr>
        <w:t>ont</w:t>
      </w:r>
      <w:r w:rsidRPr="008D089C">
        <w:rPr>
          <w:rFonts w:ascii="Georgia" w:hAnsi="Georgia" w:cs="Arial"/>
          <w:spacing w:val="-1"/>
        </w:rPr>
        <w:t>ac</w:t>
      </w:r>
      <w:r w:rsidRPr="008D089C">
        <w:rPr>
          <w:rFonts w:ascii="Georgia" w:hAnsi="Georgia" w:cs="Arial"/>
        </w:rPr>
        <w:t>t the</w:t>
      </w:r>
      <w:r w:rsidRPr="008D089C">
        <w:rPr>
          <w:rFonts w:ascii="Georgia" w:hAnsi="Georgia" w:cs="Arial"/>
          <w:spacing w:val="-1"/>
        </w:rPr>
        <w:t xml:space="preserve"> </w:t>
      </w:r>
      <w:r w:rsidRPr="008D089C">
        <w:rPr>
          <w:rFonts w:ascii="Georgia" w:hAnsi="Georgia" w:cs="Arial"/>
        </w:rPr>
        <w:t>su</w:t>
      </w:r>
      <w:r w:rsidRPr="008D089C">
        <w:rPr>
          <w:rFonts w:ascii="Georgia" w:hAnsi="Georgia" w:cs="Arial"/>
          <w:spacing w:val="2"/>
        </w:rPr>
        <w:t>p</w:t>
      </w:r>
      <w:r w:rsidRPr="008D089C">
        <w:rPr>
          <w:rFonts w:ascii="Georgia" w:hAnsi="Georgia" w:cs="Arial"/>
          <w:spacing w:val="-1"/>
        </w:rPr>
        <w:t>er</w:t>
      </w:r>
      <w:r w:rsidRPr="008D089C">
        <w:rPr>
          <w:rFonts w:ascii="Georgia" w:hAnsi="Georgia" w:cs="Arial"/>
        </w:rPr>
        <w:t>v</w:t>
      </w:r>
      <w:r w:rsidRPr="008D089C">
        <w:rPr>
          <w:rFonts w:ascii="Georgia" w:hAnsi="Georgia" w:cs="Arial"/>
          <w:spacing w:val="2"/>
        </w:rPr>
        <w:t>i</w:t>
      </w:r>
      <w:r w:rsidRPr="008D089C">
        <w:rPr>
          <w:rFonts w:ascii="Georgia" w:hAnsi="Georgia" w:cs="Arial"/>
        </w:rPr>
        <w:t>sor</w:t>
      </w:r>
      <w:r w:rsidRPr="008D089C">
        <w:rPr>
          <w:rFonts w:ascii="Georgia" w:hAnsi="Georgia" w:cs="Arial"/>
          <w:spacing w:val="-1"/>
        </w:rPr>
        <w:t xml:space="preserve"> w</w:t>
      </w:r>
      <w:r w:rsidRPr="008D089C">
        <w:rPr>
          <w:rFonts w:ascii="Georgia" w:hAnsi="Georgia" w:cs="Arial"/>
        </w:rPr>
        <w:t>ithin 24 hou</w:t>
      </w:r>
      <w:r w:rsidRPr="008D089C">
        <w:rPr>
          <w:rFonts w:ascii="Georgia" w:hAnsi="Georgia" w:cs="Arial"/>
          <w:spacing w:val="-1"/>
        </w:rPr>
        <w:t>r</w:t>
      </w:r>
      <w:r w:rsidRPr="008D089C">
        <w:rPr>
          <w:rFonts w:ascii="Georgia" w:hAnsi="Georgia" w:cs="Arial"/>
        </w:rPr>
        <w:t>s of the</w:t>
      </w:r>
      <w:r w:rsidRPr="008D089C">
        <w:rPr>
          <w:rFonts w:ascii="Georgia" w:hAnsi="Georgia" w:cs="Arial"/>
          <w:spacing w:val="-1"/>
        </w:rPr>
        <w:t xml:space="preserve"> a</w:t>
      </w:r>
      <w:r w:rsidRPr="008D089C">
        <w:rPr>
          <w:rFonts w:ascii="Georgia" w:hAnsi="Georgia" w:cs="Arial"/>
        </w:rPr>
        <w:t>ssi</w:t>
      </w:r>
      <w:r w:rsidRPr="008D089C">
        <w:rPr>
          <w:rFonts w:ascii="Georgia" w:hAnsi="Georgia" w:cs="Arial"/>
          <w:spacing w:val="-3"/>
        </w:rPr>
        <w:t>g</w:t>
      </w:r>
      <w:r w:rsidRPr="008D089C">
        <w:rPr>
          <w:rFonts w:ascii="Georgia" w:hAnsi="Georgia" w:cs="Arial"/>
        </w:rPr>
        <w:t>nm</w:t>
      </w:r>
      <w:r w:rsidRPr="008D089C">
        <w:rPr>
          <w:rFonts w:ascii="Georgia" w:hAnsi="Georgia" w:cs="Arial"/>
          <w:spacing w:val="-1"/>
        </w:rPr>
        <w:t>e</w:t>
      </w:r>
      <w:r w:rsidRPr="008D089C">
        <w:rPr>
          <w:rFonts w:ascii="Georgia" w:hAnsi="Georgia" w:cs="Arial"/>
        </w:rPr>
        <w:t xml:space="preserve">nt </w:t>
      </w:r>
      <w:proofErr w:type="gramStart"/>
      <w:r w:rsidRPr="008D089C">
        <w:rPr>
          <w:rFonts w:ascii="Georgia" w:hAnsi="Georgia" w:cs="Arial"/>
        </w:rPr>
        <w:t>in o</w:t>
      </w:r>
      <w:r w:rsidRPr="008D089C">
        <w:rPr>
          <w:rFonts w:ascii="Georgia" w:hAnsi="Georgia" w:cs="Arial"/>
          <w:spacing w:val="-1"/>
        </w:rPr>
        <w:t>r</w:t>
      </w:r>
      <w:r w:rsidRPr="008D089C">
        <w:rPr>
          <w:rFonts w:ascii="Georgia" w:hAnsi="Georgia" w:cs="Arial"/>
          <w:spacing w:val="2"/>
        </w:rPr>
        <w:t>d</w:t>
      </w:r>
      <w:r w:rsidRPr="008D089C">
        <w:rPr>
          <w:rFonts w:ascii="Georgia" w:hAnsi="Georgia" w:cs="Arial"/>
          <w:spacing w:val="-1"/>
        </w:rPr>
        <w:t>e</w:t>
      </w:r>
      <w:r w:rsidRPr="008D089C">
        <w:rPr>
          <w:rFonts w:ascii="Georgia" w:hAnsi="Georgia" w:cs="Arial"/>
        </w:rPr>
        <w:t>r</w:t>
      </w:r>
      <w:r w:rsidRPr="008D089C">
        <w:rPr>
          <w:rFonts w:ascii="Georgia" w:hAnsi="Georgia" w:cs="Arial"/>
          <w:spacing w:val="-1"/>
        </w:rPr>
        <w:t xml:space="preserve"> </w:t>
      </w:r>
      <w:r w:rsidRPr="008D089C">
        <w:rPr>
          <w:rFonts w:ascii="Georgia" w:hAnsi="Georgia" w:cs="Arial"/>
          <w:spacing w:val="2"/>
        </w:rPr>
        <w:t>t</w:t>
      </w:r>
      <w:r w:rsidRPr="008D089C">
        <w:rPr>
          <w:rFonts w:ascii="Georgia" w:hAnsi="Georgia" w:cs="Arial"/>
        </w:rPr>
        <w:t>o</w:t>
      </w:r>
      <w:proofErr w:type="gramEnd"/>
      <w:r w:rsidRPr="008D089C">
        <w:rPr>
          <w:rFonts w:ascii="Georgia" w:hAnsi="Georgia" w:cs="Arial"/>
        </w:rPr>
        <w:t xml:space="preserve"> </w:t>
      </w:r>
      <w:r w:rsidR="00867374" w:rsidRPr="008D089C">
        <w:rPr>
          <w:rFonts w:ascii="Georgia" w:hAnsi="Georgia" w:cs="Arial"/>
        </w:rPr>
        <w:t>plan for</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w:t>
      </w:r>
    </w:p>
    <w:p w14:paraId="3D67D6F0" w14:textId="3D6169A5" w:rsidR="001641DB" w:rsidRPr="00FA1249" w:rsidRDefault="00AC33A2" w:rsidP="002D718A">
      <w:pPr>
        <w:pStyle w:val="BodyText"/>
        <w:numPr>
          <w:ilvl w:val="0"/>
          <w:numId w:val="72"/>
        </w:numPr>
        <w:tabs>
          <w:tab w:val="left" w:pos="900"/>
        </w:tabs>
        <w:spacing w:before="240" w:after="0" w:line="360" w:lineRule="auto"/>
        <w:ind w:right="119"/>
        <w:rPr>
          <w:rFonts w:ascii="Georgia" w:hAnsi="Georgia" w:cs="Arial"/>
        </w:rPr>
      </w:pPr>
      <w:r w:rsidRPr="008D089C">
        <w:rPr>
          <w:rFonts w:ascii="Georgia" w:hAnsi="Georgia" w:cs="Arial"/>
        </w:rPr>
        <w:t xml:space="preserve">For each case assignment, the clinician should </w:t>
      </w:r>
      <w:r w:rsidR="0013506C">
        <w:rPr>
          <w:rFonts w:ascii="Georgia" w:hAnsi="Georgia" w:cs="Arial"/>
        </w:rPr>
        <w:t xml:space="preserve">consult the </w:t>
      </w:r>
      <w:r w:rsidR="00004D18">
        <w:rPr>
          <w:rFonts w:ascii="Georgia" w:hAnsi="Georgia" w:cs="Arial"/>
        </w:rPr>
        <w:t xml:space="preserve">authorization to record form to </w:t>
      </w:r>
      <w:r w:rsidRPr="008D089C">
        <w:rPr>
          <w:rFonts w:ascii="Georgia" w:hAnsi="Georgia" w:cs="Arial"/>
        </w:rPr>
        <w:t xml:space="preserve">determine </w:t>
      </w:r>
      <w:r w:rsidR="00004D18">
        <w:rPr>
          <w:rFonts w:ascii="Georgia" w:hAnsi="Georgia" w:cs="Arial"/>
        </w:rPr>
        <w:t xml:space="preserve">if recordings can be made on VALT or audio recorder. </w:t>
      </w:r>
    </w:p>
    <w:p w14:paraId="4274C6D0" w14:textId="28BAD755" w:rsidR="001641DB" w:rsidRPr="00FA1249" w:rsidRDefault="00AC33A2" w:rsidP="002D718A">
      <w:pPr>
        <w:pStyle w:val="BodyText"/>
        <w:numPr>
          <w:ilvl w:val="0"/>
          <w:numId w:val="72"/>
        </w:numPr>
        <w:spacing w:before="240" w:after="0" w:line="360" w:lineRule="auto"/>
        <w:ind w:right="645"/>
        <w:rPr>
          <w:rFonts w:ascii="Georgia" w:hAnsi="Georgia" w:cs="Arial"/>
        </w:rPr>
      </w:pP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w:t>
      </w:r>
      <w:r w:rsidRPr="008D089C">
        <w:rPr>
          <w:rFonts w:ascii="Georgia" w:hAnsi="Georgia" w:cs="Arial"/>
        </w:rPr>
        <w:t>stud</w:t>
      </w:r>
      <w:r w:rsidRPr="008D089C">
        <w:rPr>
          <w:rFonts w:ascii="Georgia" w:hAnsi="Georgia" w:cs="Arial"/>
          <w:spacing w:val="-1"/>
        </w:rPr>
        <w:t>e</w:t>
      </w:r>
      <w:r w:rsidR="00D766E3" w:rsidRPr="008D089C">
        <w:rPr>
          <w:rFonts w:ascii="Georgia" w:hAnsi="Georgia" w:cs="Arial"/>
        </w:rPr>
        <w:t xml:space="preserve">nt may be </w:t>
      </w:r>
      <w:r w:rsidRPr="008D089C">
        <w:rPr>
          <w:rFonts w:ascii="Georgia" w:hAnsi="Georgia" w:cs="Arial"/>
          <w:spacing w:val="-1"/>
        </w:rPr>
        <w:t>re</w:t>
      </w:r>
      <w:r w:rsidRPr="008D089C">
        <w:rPr>
          <w:rFonts w:ascii="Georgia" w:hAnsi="Georgia" w:cs="Arial"/>
        </w:rPr>
        <w:t>sponsible</w:t>
      </w:r>
      <w:r w:rsidRPr="008D089C">
        <w:rPr>
          <w:rFonts w:ascii="Georgia" w:hAnsi="Georgia" w:cs="Arial"/>
          <w:spacing w:val="-1"/>
        </w:rPr>
        <w:t xml:space="preserve"> f</w:t>
      </w:r>
      <w:r w:rsidRPr="008D089C">
        <w:rPr>
          <w:rFonts w:ascii="Georgia" w:hAnsi="Georgia" w:cs="Arial"/>
        </w:rPr>
        <w:t>or</w:t>
      </w:r>
      <w:r w:rsidRPr="008D089C">
        <w:rPr>
          <w:rFonts w:ascii="Georgia" w:hAnsi="Georgia" w:cs="Arial"/>
          <w:spacing w:val="-1"/>
        </w:rPr>
        <w:t xml:space="preserve"> c</w:t>
      </w:r>
      <w:r w:rsidRPr="008D089C">
        <w:rPr>
          <w:rFonts w:ascii="Georgia" w:hAnsi="Georgia" w:cs="Arial"/>
        </w:rPr>
        <w:t>on</w:t>
      </w:r>
      <w:r w:rsidRPr="008D089C">
        <w:rPr>
          <w:rFonts w:ascii="Georgia" w:hAnsi="Georgia" w:cs="Arial"/>
          <w:spacing w:val="2"/>
        </w:rPr>
        <w:t>t</w:t>
      </w:r>
      <w:r w:rsidRPr="008D089C">
        <w:rPr>
          <w:rFonts w:ascii="Georgia" w:hAnsi="Georgia" w:cs="Arial"/>
          <w:spacing w:val="-1"/>
        </w:rPr>
        <w:t>ac</w:t>
      </w:r>
      <w:r w:rsidRPr="008D089C">
        <w:rPr>
          <w:rFonts w:ascii="Georgia" w:hAnsi="Georgia" w:cs="Arial"/>
        </w:rPr>
        <w:t>ti</w:t>
      </w:r>
      <w:r w:rsidRPr="008D089C">
        <w:rPr>
          <w:rFonts w:ascii="Georgia" w:hAnsi="Georgia" w:cs="Arial"/>
          <w:spacing w:val="2"/>
        </w:rPr>
        <w:t>n</w:t>
      </w:r>
      <w:r w:rsidRPr="008D089C">
        <w:rPr>
          <w:rFonts w:ascii="Georgia" w:hAnsi="Georgia" w:cs="Arial"/>
        </w:rPr>
        <w:t>g</w:t>
      </w:r>
      <w:r w:rsidRPr="008D089C">
        <w:rPr>
          <w:rFonts w:ascii="Georgia" w:hAnsi="Georgia" w:cs="Arial"/>
          <w:spacing w:val="-3"/>
        </w:rPr>
        <w:t xml:space="preserve"> </w:t>
      </w:r>
      <w:r w:rsidRPr="008D089C">
        <w:rPr>
          <w:rFonts w:ascii="Georgia" w:hAnsi="Georgia" w:cs="Arial"/>
        </w:rPr>
        <w:t>the</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w:t>
      </w:r>
      <w:r w:rsidRPr="008D089C">
        <w:rPr>
          <w:rFonts w:ascii="Georgia" w:hAnsi="Georgia" w:cs="Arial"/>
          <w:spacing w:val="2"/>
        </w:rPr>
        <w:t xml:space="preserve"> </w:t>
      </w:r>
      <w:r w:rsidRPr="008D089C">
        <w:rPr>
          <w:rFonts w:ascii="Georgia" w:hAnsi="Georgia" w:cs="Arial"/>
        </w:rPr>
        <w:t xml:space="preserve">to </w:t>
      </w:r>
      <w:r w:rsidRPr="008D089C">
        <w:rPr>
          <w:rFonts w:ascii="Georgia" w:hAnsi="Georgia" w:cs="Arial"/>
          <w:spacing w:val="-1"/>
        </w:rPr>
        <w:t>c</w:t>
      </w:r>
      <w:r w:rsidRPr="008D089C">
        <w:rPr>
          <w:rFonts w:ascii="Georgia" w:hAnsi="Georgia" w:cs="Arial"/>
        </w:rPr>
        <w:t>on</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r</w:t>
      </w:r>
      <w:r w:rsidRPr="008D089C">
        <w:rPr>
          <w:rFonts w:ascii="Georgia" w:hAnsi="Georgia" w:cs="Arial"/>
        </w:rPr>
        <w:t>m the</w:t>
      </w:r>
      <w:r w:rsidRPr="008D089C">
        <w:rPr>
          <w:rFonts w:ascii="Georgia" w:hAnsi="Georgia" w:cs="Arial"/>
          <w:spacing w:val="-1"/>
        </w:rPr>
        <w:t xml:space="preserve"> </w:t>
      </w:r>
      <w:r w:rsidRPr="008D089C">
        <w:rPr>
          <w:rFonts w:ascii="Georgia" w:hAnsi="Georgia" w:cs="Arial"/>
        </w:rPr>
        <w:t>t</w:t>
      </w:r>
      <w:r w:rsidRPr="008D089C">
        <w:rPr>
          <w:rFonts w:ascii="Georgia" w:hAnsi="Georgia" w:cs="Arial"/>
          <w:spacing w:val="-1"/>
        </w:rPr>
        <w:t>rea</w:t>
      </w:r>
      <w:r w:rsidRPr="008D089C">
        <w:rPr>
          <w:rFonts w:ascii="Georgia" w:hAnsi="Georgia" w:cs="Arial"/>
        </w:rPr>
        <w:t>tm</w:t>
      </w:r>
      <w:r w:rsidRPr="008D089C">
        <w:rPr>
          <w:rFonts w:ascii="Georgia" w:hAnsi="Georgia" w:cs="Arial"/>
          <w:spacing w:val="-1"/>
        </w:rPr>
        <w:t>e</w:t>
      </w:r>
      <w:r w:rsidRPr="008D089C">
        <w:rPr>
          <w:rFonts w:ascii="Georgia" w:hAnsi="Georgia" w:cs="Arial"/>
        </w:rPr>
        <w:t>nt</w:t>
      </w:r>
      <w:r w:rsidRPr="008D089C">
        <w:rPr>
          <w:rFonts w:ascii="Georgia" w:hAnsi="Georgia" w:cs="Arial"/>
          <w:spacing w:val="2"/>
        </w:rPr>
        <w:t xml:space="preserve"> </w:t>
      </w:r>
      <w:r w:rsidRPr="008D089C">
        <w:rPr>
          <w:rFonts w:ascii="Georgia" w:hAnsi="Georgia" w:cs="Arial"/>
        </w:rPr>
        <w:t>tim</w:t>
      </w:r>
      <w:r w:rsidRPr="008D089C">
        <w:rPr>
          <w:rFonts w:ascii="Georgia" w:hAnsi="Georgia" w:cs="Arial"/>
          <w:spacing w:val="-1"/>
        </w:rPr>
        <w:t>e</w:t>
      </w:r>
      <w:r w:rsidRPr="008D089C">
        <w:rPr>
          <w:rFonts w:ascii="Georgia" w:hAnsi="Georgia" w:cs="Arial"/>
        </w:rPr>
        <w:t xml:space="preserve">. </w:t>
      </w: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er</w:t>
      </w:r>
      <w:r w:rsidRPr="008D089C">
        <w:rPr>
          <w:rFonts w:ascii="Georgia" w:hAnsi="Georgia" w:cs="Arial"/>
        </w:rPr>
        <w:t>visor</w:t>
      </w:r>
      <w:r w:rsidRPr="008D089C">
        <w:rPr>
          <w:rFonts w:ascii="Georgia" w:hAnsi="Georgia" w:cs="Arial"/>
          <w:spacing w:val="-1"/>
        </w:rPr>
        <w:t xml:space="preserve"> a</w:t>
      </w:r>
      <w:r w:rsidRPr="008D089C">
        <w:rPr>
          <w:rFonts w:ascii="Georgia" w:hAnsi="Georgia" w:cs="Arial"/>
        </w:rPr>
        <w:t xml:space="preserve">nd </w:t>
      </w:r>
      <w:r w:rsidRPr="008D089C">
        <w:rPr>
          <w:rFonts w:ascii="Georgia" w:hAnsi="Georgia" w:cs="Arial"/>
          <w:spacing w:val="-1"/>
        </w:rPr>
        <w:t>c</w:t>
      </w:r>
      <w:r w:rsidRPr="008D089C">
        <w:rPr>
          <w:rFonts w:ascii="Georgia" w:hAnsi="Georgia" w:cs="Arial"/>
        </w:rPr>
        <w:t>linic</w:t>
      </w:r>
      <w:r w:rsidRPr="008D089C">
        <w:rPr>
          <w:rFonts w:ascii="Georgia" w:hAnsi="Georgia" w:cs="Arial"/>
          <w:spacing w:val="1"/>
        </w:rPr>
        <w:t xml:space="preserve"> </w:t>
      </w:r>
      <w:r w:rsidRPr="008D089C">
        <w:rPr>
          <w:rFonts w:ascii="Georgia" w:hAnsi="Georgia" w:cs="Arial"/>
          <w:spacing w:val="-1"/>
        </w:rPr>
        <w:t>c</w:t>
      </w:r>
      <w:r w:rsidRPr="008D089C">
        <w:rPr>
          <w:rFonts w:ascii="Georgia" w:hAnsi="Georgia" w:cs="Arial"/>
        </w:rPr>
        <w:t>o</w:t>
      </w:r>
      <w:r w:rsidRPr="008D089C">
        <w:rPr>
          <w:rFonts w:ascii="Georgia" w:hAnsi="Georgia" w:cs="Arial"/>
          <w:spacing w:val="2"/>
        </w:rPr>
        <w:t>o</w:t>
      </w:r>
      <w:r w:rsidRPr="008D089C">
        <w:rPr>
          <w:rFonts w:ascii="Georgia" w:hAnsi="Georgia" w:cs="Arial"/>
          <w:spacing w:val="-1"/>
        </w:rPr>
        <w:t>r</w:t>
      </w:r>
      <w:r w:rsidRPr="008D089C">
        <w:rPr>
          <w:rFonts w:ascii="Georgia" w:hAnsi="Georgia" w:cs="Arial"/>
        </w:rPr>
        <w:t>din</w:t>
      </w:r>
      <w:r w:rsidRPr="008D089C">
        <w:rPr>
          <w:rFonts w:ascii="Georgia" w:hAnsi="Georgia" w:cs="Arial"/>
          <w:spacing w:val="-1"/>
        </w:rPr>
        <w:t>a</w:t>
      </w:r>
      <w:r w:rsidRPr="008D089C">
        <w:rPr>
          <w:rFonts w:ascii="Georgia" w:hAnsi="Georgia" w:cs="Arial"/>
        </w:rPr>
        <w:t>tor</w:t>
      </w:r>
      <w:r w:rsidRPr="008D089C">
        <w:rPr>
          <w:rFonts w:ascii="Georgia" w:hAnsi="Georgia" w:cs="Arial"/>
          <w:spacing w:val="-1"/>
        </w:rPr>
        <w:t xml:space="preserve"> </w:t>
      </w:r>
      <w:r w:rsidRPr="008D089C">
        <w:rPr>
          <w:rFonts w:ascii="Georgia" w:hAnsi="Georgia" w:cs="Arial"/>
        </w:rPr>
        <w:t>should be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d of</w:t>
      </w:r>
      <w:r w:rsidRPr="008D089C">
        <w:rPr>
          <w:rFonts w:ascii="Georgia" w:hAnsi="Georgia" w:cs="Arial"/>
          <w:spacing w:val="-1"/>
        </w:rPr>
        <w:t xml:space="preserve"> a</w:t>
      </w:r>
      <w:r w:rsidRPr="008D089C">
        <w:rPr>
          <w:rFonts w:ascii="Georgia" w:hAnsi="Georgia" w:cs="Arial"/>
          <w:spacing w:val="4"/>
        </w:rPr>
        <w:t>n</w:t>
      </w:r>
      <w:r w:rsidRPr="008D089C">
        <w:rPr>
          <w:rFonts w:ascii="Georgia" w:hAnsi="Georgia" w:cs="Arial"/>
        </w:rPr>
        <w:t>y</w:t>
      </w:r>
      <w:r w:rsidRPr="008D089C">
        <w:rPr>
          <w:rFonts w:ascii="Georgia" w:hAnsi="Georgia" w:cs="Arial"/>
          <w:spacing w:val="-5"/>
        </w:rPr>
        <w:t xml:space="preserve"> </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a</w:t>
      </w:r>
      <w:r w:rsidRPr="008D089C">
        <w:rPr>
          <w:rFonts w:ascii="Georgia" w:hAnsi="Georgia" w:cs="Arial"/>
          <w:spacing w:val="2"/>
        </w:rPr>
        <w:t>n</w:t>
      </w:r>
      <w:r w:rsidRPr="008D089C">
        <w:rPr>
          <w:rFonts w:ascii="Georgia" w:hAnsi="Georgia" w:cs="Arial"/>
        </w:rPr>
        <w:t>g</w:t>
      </w:r>
      <w:r w:rsidRPr="008D089C">
        <w:rPr>
          <w:rFonts w:ascii="Georgia" w:hAnsi="Georgia" w:cs="Arial"/>
          <w:spacing w:val="-1"/>
        </w:rPr>
        <w:t>e</w:t>
      </w:r>
      <w:r w:rsidRPr="008D089C">
        <w:rPr>
          <w:rFonts w:ascii="Georgia" w:hAnsi="Georgia" w:cs="Arial"/>
        </w:rPr>
        <w:t xml:space="preserve">s </w:t>
      </w:r>
      <w:r w:rsidRPr="008D089C">
        <w:rPr>
          <w:rFonts w:ascii="Georgia" w:hAnsi="Georgia" w:cs="Arial"/>
          <w:spacing w:val="1"/>
        </w:rPr>
        <w:t>r</w:t>
      </w:r>
      <w:r w:rsidRPr="008D089C">
        <w:rPr>
          <w:rFonts w:ascii="Georgia" w:hAnsi="Georgia" w:cs="Arial"/>
          <w:spacing w:val="-1"/>
        </w:rPr>
        <w:t>e</w:t>
      </w:r>
      <w:r w:rsidRPr="008D089C">
        <w:rPr>
          <w:rFonts w:ascii="Georgia" w:hAnsi="Georgia" w:cs="Arial"/>
        </w:rPr>
        <w:t>qu</w:t>
      </w:r>
      <w:r w:rsidRPr="008D089C">
        <w:rPr>
          <w:rFonts w:ascii="Georgia" w:hAnsi="Georgia" w:cs="Arial"/>
          <w:spacing w:val="-1"/>
        </w:rPr>
        <w:t>e</w:t>
      </w:r>
      <w:r w:rsidRPr="008D089C">
        <w:rPr>
          <w:rFonts w:ascii="Georgia" w:hAnsi="Georgia" w:cs="Arial"/>
        </w:rPr>
        <w:t>s</w:t>
      </w:r>
      <w:r w:rsidRPr="008D089C">
        <w:rPr>
          <w:rFonts w:ascii="Georgia" w:hAnsi="Georgia" w:cs="Arial"/>
          <w:spacing w:val="2"/>
        </w:rPr>
        <w:t>t</w:t>
      </w:r>
      <w:r w:rsidRPr="008D089C">
        <w:rPr>
          <w:rFonts w:ascii="Georgia" w:hAnsi="Georgia" w:cs="Arial"/>
          <w:spacing w:val="-1"/>
        </w:rPr>
        <w:t>e</w:t>
      </w:r>
      <w:r w:rsidRPr="008D089C">
        <w:rPr>
          <w:rFonts w:ascii="Georgia" w:hAnsi="Georgia" w:cs="Arial"/>
        </w:rPr>
        <w:t xml:space="preserve">d </w:t>
      </w:r>
      <w:r w:rsidRPr="008D089C">
        <w:rPr>
          <w:rFonts w:ascii="Georgia" w:hAnsi="Georgia" w:cs="Arial"/>
          <w:spacing w:val="2"/>
        </w:rPr>
        <w:t>b</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t</w:t>
      </w:r>
      <w:r w:rsidRPr="008D089C">
        <w:rPr>
          <w:rFonts w:ascii="Georgia" w:hAnsi="Georgia" w:cs="Arial"/>
          <w:spacing w:val="2"/>
        </w:rPr>
        <w:t>h</w:t>
      </w:r>
      <w:r w:rsidRPr="008D089C">
        <w:rPr>
          <w:rFonts w:ascii="Georgia" w:hAnsi="Georgia" w:cs="Arial"/>
        </w:rPr>
        <w:t>e</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 R</w:t>
      </w:r>
      <w:r w:rsidRPr="008D089C">
        <w:rPr>
          <w:rFonts w:ascii="Georgia" w:hAnsi="Georgia" w:cs="Arial"/>
          <w:spacing w:val="-1"/>
        </w:rPr>
        <w:t>e</w:t>
      </w:r>
      <w:r w:rsidRPr="008D089C">
        <w:rPr>
          <w:rFonts w:ascii="Georgia" w:hAnsi="Georgia" w:cs="Arial"/>
        </w:rPr>
        <w:t>qu</w:t>
      </w:r>
      <w:r w:rsidRPr="008D089C">
        <w:rPr>
          <w:rFonts w:ascii="Georgia" w:hAnsi="Georgia" w:cs="Arial"/>
          <w:spacing w:val="-1"/>
        </w:rPr>
        <w:t>e</w:t>
      </w:r>
      <w:r w:rsidRPr="008D089C">
        <w:rPr>
          <w:rFonts w:ascii="Georgia" w:hAnsi="Georgia" w:cs="Arial"/>
        </w:rPr>
        <w:t xml:space="preserve">sts to </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a</w:t>
      </w:r>
      <w:r w:rsidRPr="008D089C">
        <w:rPr>
          <w:rFonts w:ascii="Georgia" w:hAnsi="Georgia" w:cs="Arial"/>
          <w:spacing w:val="2"/>
        </w:rPr>
        <w:t>n</w:t>
      </w:r>
      <w:r w:rsidRPr="008D089C">
        <w:rPr>
          <w:rFonts w:ascii="Georgia" w:hAnsi="Georgia" w:cs="Arial"/>
          <w:spacing w:val="-3"/>
        </w:rPr>
        <w:t>g</w:t>
      </w:r>
      <w:r w:rsidRPr="008D089C">
        <w:rPr>
          <w:rFonts w:ascii="Georgia" w:hAnsi="Georgia" w:cs="Arial"/>
        </w:rPr>
        <w:t>e</w:t>
      </w:r>
      <w:r w:rsidRPr="008D089C">
        <w:rPr>
          <w:rFonts w:ascii="Georgia" w:hAnsi="Georgia" w:cs="Arial"/>
          <w:spacing w:val="-1"/>
        </w:rPr>
        <w:t xml:space="preserve"> </w:t>
      </w:r>
      <w:proofErr w:type="gramStart"/>
      <w:r w:rsidRPr="008D089C">
        <w:rPr>
          <w:rFonts w:ascii="Georgia" w:hAnsi="Georgia" w:cs="Arial"/>
        </w:rPr>
        <w:t>time</w:t>
      </w:r>
      <w:proofErr w:type="gramEnd"/>
      <w:r w:rsidRPr="008D089C">
        <w:rPr>
          <w:rFonts w:ascii="Georgia" w:hAnsi="Georgia" w:cs="Arial"/>
          <w:spacing w:val="1"/>
        </w:rPr>
        <w:t xml:space="preserve"> </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d</w:t>
      </w:r>
      <w:r w:rsidRPr="008D089C">
        <w:rPr>
          <w:rFonts w:ascii="Georgia" w:hAnsi="Georgia" w:cs="Arial"/>
          <w:spacing w:val="3"/>
        </w:rPr>
        <w:t>a</w:t>
      </w:r>
      <w:r w:rsidRPr="008D089C">
        <w:rPr>
          <w:rFonts w:ascii="Georgia" w:hAnsi="Georgia" w:cs="Arial"/>
        </w:rPr>
        <w:t>y</w:t>
      </w:r>
      <w:r w:rsidRPr="008D089C">
        <w:rPr>
          <w:rFonts w:ascii="Georgia" w:hAnsi="Georgia" w:cs="Arial"/>
          <w:spacing w:val="-5"/>
        </w:rPr>
        <w:t xml:space="preserve"> </w:t>
      </w:r>
      <w:r w:rsidRPr="008D089C">
        <w:rPr>
          <w:rFonts w:ascii="Georgia" w:hAnsi="Georgia" w:cs="Arial"/>
        </w:rPr>
        <w:t>should be</w:t>
      </w:r>
      <w:r w:rsidRPr="008D089C">
        <w:rPr>
          <w:rFonts w:ascii="Georgia" w:hAnsi="Georgia" w:cs="Arial"/>
          <w:spacing w:val="-1"/>
        </w:rPr>
        <w:t xml:space="preserve"> </w:t>
      </w:r>
      <w:r w:rsidRPr="008D089C">
        <w:rPr>
          <w:rFonts w:ascii="Georgia" w:hAnsi="Georgia" w:cs="Arial"/>
        </w:rPr>
        <w:t>m</w:t>
      </w:r>
      <w:r w:rsidRPr="008D089C">
        <w:rPr>
          <w:rFonts w:ascii="Georgia" w:hAnsi="Georgia" w:cs="Arial"/>
          <w:spacing w:val="-1"/>
        </w:rPr>
        <w:t>a</w:t>
      </w:r>
      <w:r w:rsidRPr="008D089C">
        <w:rPr>
          <w:rFonts w:ascii="Georgia" w:hAnsi="Georgia" w:cs="Arial"/>
        </w:rPr>
        <w:t>de</w:t>
      </w:r>
      <w:r w:rsidRPr="008D089C">
        <w:rPr>
          <w:rFonts w:ascii="Georgia" w:hAnsi="Georgia" w:cs="Arial"/>
          <w:spacing w:val="-1"/>
        </w:rPr>
        <w:t xml:space="preserve"> </w:t>
      </w:r>
      <w:r w:rsidRPr="008D089C">
        <w:rPr>
          <w:rFonts w:ascii="Georgia" w:hAnsi="Georgia" w:cs="Arial"/>
          <w:spacing w:val="2"/>
        </w:rPr>
        <w:t xml:space="preserve">via </w:t>
      </w:r>
      <w:r w:rsidR="00867374" w:rsidRPr="008D089C">
        <w:rPr>
          <w:rFonts w:ascii="Georgia" w:hAnsi="Georgia" w:cs="Arial"/>
          <w:spacing w:val="2"/>
        </w:rPr>
        <w:t>Instant Message</w:t>
      </w:r>
      <w:r w:rsidR="00004D18">
        <w:rPr>
          <w:rFonts w:ascii="Georgia" w:hAnsi="Georgia" w:cs="Arial"/>
          <w:spacing w:val="2"/>
        </w:rPr>
        <w:t xml:space="preserve"> on PNC</w:t>
      </w:r>
      <w:r w:rsidRPr="008D089C">
        <w:rPr>
          <w:rFonts w:ascii="Georgia" w:hAnsi="Georgia" w:cs="Arial"/>
        </w:rPr>
        <w:t xml:space="preserve">. Refer to the client in terms of </w:t>
      </w:r>
      <w:proofErr w:type="gramStart"/>
      <w:r w:rsidRPr="008D089C">
        <w:rPr>
          <w:rFonts w:ascii="Georgia" w:hAnsi="Georgia" w:cs="Arial"/>
        </w:rPr>
        <w:t>original</w:t>
      </w:r>
      <w:proofErr w:type="gramEnd"/>
      <w:r w:rsidRPr="008D089C">
        <w:rPr>
          <w:rFonts w:ascii="Georgia" w:hAnsi="Georgia" w:cs="Arial"/>
        </w:rPr>
        <w:t xml:space="preserve"> day and time of treatment, supervisor and student clinician, then indicate the new day and time requested. </w:t>
      </w:r>
    </w:p>
    <w:p w14:paraId="0D1EDD1D" w14:textId="60348C19" w:rsidR="001641DB" w:rsidRPr="00FA1249" w:rsidRDefault="00AC33A2" w:rsidP="002D718A">
      <w:pPr>
        <w:pStyle w:val="BodyText"/>
        <w:numPr>
          <w:ilvl w:val="0"/>
          <w:numId w:val="72"/>
        </w:numPr>
        <w:spacing w:before="240" w:after="0" w:line="360" w:lineRule="auto"/>
        <w:ind w:right="229"/>
        <w:rPr>
          <w:rFonts w:ascii="Georgia" w:hAnsi="Georgia" w:cs="Arial"/>
        </w:rPr>
      </w:pPr>
      <w:r w:rsidRPr="008D089C">
        <w:rPr>
          <w:rFonts w:ascii="Georgia" w:hAnsi="Georgia" w:cs="Arial"/>
        </w:rPr>
        <w:t>S</w:t>
      </w:r>
      <w:r w:rsidRPr="008D089C">
        <w:rPr>
          <w:rFonts w:ascii="Georgia" w:hAnsi="Georgia" w:cs="Arial"/>
          <w:spacing w:val="-1"/>
        </w:rPr>
        <w:t>e</w:t>
      </w:r>
      <w:r w:rsidRPr="008D089C">
        <w:rPr>
          <w:rFonts w:ascii="Georgia" w:hAnsi="Georgia" w:cs="Arial"/>
        </w:rPr>
        <w:t xml:space="preserve">ssions </w:t>
      </w:r>
      <w:r w:rsidRPr="008D089C">
        <w:rPr>
          <w:rFonts w:ascii="Georgia" w:hAnsi="Georgia" w:cs="Arial"/>
          <w:spacing w:val="-1"/>
        </w:rPr>
        <w:t>ca</w:t>
      </w:r>
      <w:r w:rsidRPr="008D089C">
        <w:rPr>
          <w:rFonts w:ascii="Georgia" w:hAnsi="Georgia" w:cs="Arial"/>
        </w:rPr>
        <w:t>n be</w:t>
      </w:r>
      <w:r w:rsidRPr="008D089C">
        <w:rPr>
          <w:rFonts w:ascii="Georgia" w:hAnsi="Georgia" w:cs="Arial"/>
          <w:spacing w:val="-1"/>
        </w:rPr>
        <w:t xml:space="preserve"> </w:t>
      </w:r>
      <w:r w:rsidRPr="008D089C">
        <w:rPr>
          <w:rFonts w:ascii="Georgia" w:hAnsi="Georgia" w:cs="Arial"/>
        </w:rPr>
        <w:t>s</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e</w:t>
      </w:r>
      <w:r w:rsidRPr="008D089C">
        <w:rPr>
          <w:rFonts w:ascii="Georgia" w:hAnsi="Georgia" w:cs="Arial"/>
        </w:rPr>
        <w:t>du</w:t>
      </w:r>
      <w:r w:rsidRPr="008D089C">
        <w:rPr>
          <w:rFonts w:ascii="Georgia" w:hAnsi="Georgia" w:cs="Arial"/>
          <w:spacing w:val="2"/>
        </w:rPr>
        <w:t>l</w:t>
      </w:r>
      <w:r w:rsidRPr="008D089C">
        <w:rPr>
          <w:rFonts w:ascii="Georgia" w:hAnsi="Georgia" w:cs="Arial"/>
          <w:spacing w:val="1"/>
        </w:rPr>
        <w:t>e</w:t>
      </w:r>
      <w:r w:rsidRPr="008D089C">
        <w:rPr>
          <w:rFonts w:ascii="Georgia" w:hAnsi="Georgia" w:cs="Arial"/>
        </w:rPr>
        <w:t xml:space="preserve">d </w:t>
      </w:r>
      <w:r w:rsidRPr="008D089C">
        <w:rPr>
          <w:rFonts w:ascii="Georgia" w:hAnsi="Georgia" w:cs="Arial"/>
          <w:spacing w:val="-1"/>
        </w:rPr>
        <w:t>f</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30, 45 or</w:t>
      </w:r>
      <w:r w:rsidRPr="008D089C">
        <w:rPr>
          <w:rFonts w:ascii="Georgia" w:hAnsi="Georgia" w:cs="Arial"/>
          <w:spacing w:val="-1"/>
        </w:rPr>
        <w:t xml:space="preserve"> </w:t>
      </w:r>
      <w:r w:rsidRPr="008D089C">
        <w:rPr>
          <w:rFonts w:ascii="Georgia" w:hAnsi="Georgia" w:cs="Arial"/>
        </w:rPr>
        <w:t>60 minut</w:t>
      </w:r>
      <w:r w:rsidRPr="008D089C">
        <w:rPr>
          <w:rFonts w:ascii="Georgia" w:hAnsi="Georgia" w:cs="Arial"/>
          <w:spacing w:val="1"/>
        </w:rPr>
        <w:t>e</w:t>
      </w:r>
      <w:r w:rsidRPr="008D089C">
        <w:rPr>
          <w:rFonts w:ascii="Georgia" w:hAnsi="Georgia" w:cs="Arial"/>
        </w:rPr>
        <w:t>s. Consid</w:t>
      </w:r>
      <w:r w:rsidRPr="008D089C">
        <w:rPr>
          <w:rFonts w:ascii="Georgia" w:hAnsi="Georgia" w:cs="Arial"/>
          <w:spacing w:val="-1"/>
        </w:rPr>
        <w:t>e</w:t>
      </w:r>
      <w:r w:rsidRPr="008D089C">
        <w:rPr>
          <w:rFonts w:ascii="Georgia" w:hAnsi="Georgia" w:cs="Arial"/>
        </w:rPr>
        <w:t>r</w:t>
      </w:r>
      <w:r w:rsidRPr="008D089C">
        <w:rPr>
          <w:rFonts w:ascii="Georgia" w:hAnsi="Georgia" w:cs="Arial"/>
          <w:spacing w:val="-1"/>
        </w:rPr>
        <w:t xml:space="preserve"> </w:t>
      </w:r>
      <w:r w:rsidRPr="008D089C">
        <w:rPr>
          <w:rFonts w:ascii="Georgia" w:hAnsi="Georgia" w:cs="Arial"/>
        </w:rPr>
        <w:t>a</w:t>
      </w:r>
      <w:r w:rsidRPr="008D089C">
        <w:rPr>
          <w:rFonts w:ascii="Georgia" w:hAnsi="Georgia" w:cs="Arial"/>
          <w:spacing w:val="-1"/>
        </w:rPr>
        <w:t xml:space="preserve"> c</w:t>
      </w:r>
      <w:r w:rsidRPr="008D089C">
        <w:rPr>
          <w:rFonts w:ascii="Georgia" w:hAnsi="Georgia" w:cs="Arial"/>
        </w:rPr>
        <w:t>li</w:t>
      </w:r>
      <w:r w:rsidRPr="008D089C">
        <w:rPr>
          <w:rFonts w:ascii="Georgia" w:hAnsi="Georgia" w:cs="Arial"/>
          <w:spacing w:val="-1"/>
        </w:rPr>
        <w:t>e</w:t>
      </w:r>
      <w:r w:rsidRPr="008D089C">
        <w:rPr>
          <w:rFonts w:ascii="Georgia" w:hAnsi="Georgia" w:cs="Arial"/>
        </w:rPr>
        <w:t>nt a</w:t>
      </w:r>
      <w:r w:rsidRPr="008D089C">
        <w:rPr>
          <w:rFonts w:ascii="Georgia" w:hAnsi="Georgia" w:cs="Arial"/>
          <w:spacing w:val="-1"/>
        </w:rPr>
        <w:t xml:space="preserve"> “</w:t>
      </w:r>
      <w:r w:rsidRPr="008D089C">
        <w:rPr>
          <w:rFonts w:ascii="Georgia" w:hAnsi="Georgia" w:cs="Arial"/>
        </w:rPr>
        <w:t>no</w:t>
      </w:r>
      <w:r w:rsidRPr="008D089C">
        <w:rPr>
          <w:rFonts w:ascii="Georgia" w:hAnsi="Georgia" w:cs="Arial"/>
          <w:spacing w:val="2"/>
        </w:rPr>
        <w:t xml:space="preserve"> </w:t>
      </w:r>
      <w:r w:rsidRPr="008D089C">
        <w:rPr>
          <w:rFonts w:ascii="Georgia" w:hAnsi="Georgia" w:cs="Arial"/>
        </w:rPr>
        <w:t>sho</w:t>
      </w:r>
      <w:r w:rsidRPr="008D089C">
        <w:rPr>
          <w:rFonts w:ascii="Georgia" w:hAnsi="Georgia" w:cs="Arial"/>
          <w:spacing w:val="-1"/>
        </w:rPr>
        <w:t>w</w:t>
      </w:r>
      <w:r w:rsidRPr="008D089C">
        <w:rPr>
          <w:rFonts w:ascii="Georgia" w:hAnsi="Georgia" w:cs="Arial"/>
        </w:rPr>
        <w:t>”</w:t>
      </w:r>
      <w:r w:rsidRPr="008D089C">
        <w:rPr>
          <w:rFonts w:ascii="Georgia" w:hAnsi="Georgia" w:cs="Arial"/>
          <w:spacing w:val="-1"/>
        </w:rPr>
        <w:t xml:space="preserve"> </w:t>
      </w:r>
      <w:r w:rsidRPr="008D089C">
        <w:rPr>
          <w:rFonts w:ascii="Georgia" w:hAnsi="Georgia" w:cs="Arial"/>
        </w:rPr>
        <w:t>if</w:t>
      </w:r>
      <w:r w:rsidRPr="008D089C">
        <w:rPr>
          <w:rFonts w:ascii="Georgia" w:hAnsi="Georgia" w:cs="Arial"/>
          <w:spacing w:val="-1"/>
        </w:rPr>
        <w:t xml:space="preserve"> </w:t>
      </w:r>
      <w:r w:rsidRPr="008D089C">
        <w:rPr>
          <w:rFonts w:ascii="Georgia" w:hAnsi="Georgia" w:cs="Arial"/>
        </w:rPr>
        <w:t>th</w:t>
      </w:r>
      <w:r w:rsidRPr="008D089C">
        <w:rPr>
          <w:rFonts w:ascii="Georgia" w:hAnsi="Georgia" w:cs="Arial"/>
          <w:spacing w:val="3"/>
        </w:rPr>
        <w:t>e</w:t>
      </w:r>
      <w:r w:rsidRPr="008D089C">
        <w:rPr>
          <w:rFonts w:ascii="Georgia" w:hAnsi="Georgia" w:cs="Arial"/>
        </w:rPr>
        <w:t>y</w:t>
      </w:r>
      <w:r w:rsidRPr="008D089C">
        <w:rPr>
          <w:rFonts w:ascii="Georgia" w:hAnsi="Georgia" w:cs="Arial"/>
          <w:spacing w:val="-5"/>
        </w:rPr>
        <w:t xml:space="preserve"> </w:t>
      </w:r>
      <w:r w:rsidRPr="008D089C">
        <w:rPr>
          <w:rFonts w:ascii="Georgia" w:hAnsi="Georgia" w:cs="Arial"/>
          <w:spacing w:val="1"/>
        </w:rPr>
        <w:t>a</w:t>
      </w:r>
      <w:r w:rsidRPr="008D089C">
        <w:rPr>
          <w:rFonts w:ascii="Georgia" w:hAnsi="Georgia" w:cs="Arial"/>
          <w:spacing w:val="-1"/>
        </w:rPr>
        <w:t>r</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10 minut</w:t>
      </w:r>
      <w:r w:rsidRPr="008D089C">
        <w:rPr>
          <w:rFonts w:ascii="Georgia" w:hAnsi="Georgia" w:cs="Arial"/>
          <w:spacing w:val="-1"/>
        </w:rPr>
        <w:t>e</w:t>
      </w:r>
      <w:r w:rsidRPr="008D089C">
        <w:rPr>
          <w:rFonts w:ascii="Georgia" w:hAnsi="Georgia" w:cs="Arial"/>
        </w:rPr>
        <w:t>s l</w:t>
      </w:r>
      <w:r w:rsidRPr="008D089C">
        <w:rPr>
          <w:rFonts w:ascii="Georgia" w:hAnsi="Georgia" w:cs="Arial"/>
          <w:spacing w:val="-1"/>
        </w:rPr>
        <w:t>a</w:t>
      </w:r>
      <w:r w:rsidRPr="008D089C">
        <w:rPr>
          <w:rFonts w:ascii="Georgia" w:hAnsi="Georgia" w:cs="Arial"/>
        </w:rPr>
        <w:t>te</w:t>
      </w:r>
      <w:r w:rsidR="005F341D">
        <w:rPr>
          <w:rFonts w:ascii="Georgia" w:hAnsi="Georgia" w:cs="Arial"/>
        </w:rPr>
        <w:t>. It is ultimately the supervisor’s decision whether a client can be seen if arriving past this time.</w:t>
      </w:r>
      <w:r w:rsidRPr="008D089C">
        <w:rPr>
          <w:rFonts w:ascii="Georgia" w:hAnsi="Georgia" w:cs="Arial"/>
          <w:spacing w:val="-1"/>
        </w:rPr>
        <w:t xml:space="preserve"> </w:t>
      </w:r>
      <w:r w:rsidR="00F96008" w:rsidRPr="008D089C">
        <w:rPr>
          <w:rFonts w:ascii="Georgia" w:hAnsi="Georgia" w:cs="Arial"/>
        </w:rPr>
        <w:t xml:space="preserve">A bright pink indicates a </w:t>
      </w:r>
      <w:r w:rsidR="005F341D">
        <w:rPr>
          <w:rFonts w:ascii="Georgia" w:hAnsi="Georgia" w:cs="Arial"/>
        </w:rPr>
        <w:t>“</w:t>
      </w:r>
      <w:r w:rsidR="00F96008" w:rsidRPr="008D089C">
        <w:rPr>
          <w:rFonts w:ascii="Georgia" w:hAnsi="Georgia" w:cs="Arial"/>
        </w:rPr>
        <w:t>no show</w:t>
      </w:r>
      <w:r w:rsidR="005F341D">
        <w:rPr>
          <w:rFonts w:ascii="Georgia" w:hAnsi="Georgia" w:cs="Arial"/>
        </w:rPr>
        <w:t>”</w:t>
      </w:r>
      <w:r w:rsidR="00F96008" w:rsidRPr="008D089C">
        <w:rPr>
          <w:rFonts w:ascii="Georgia" w:hAnsi="Georgia" w:cs="Arial"/>
        </w:rPr>
        <w:t xml:space="preserve"> on PNC.</w:t>
      </w:r>
    </w:p>
    <w:p w14:paraId="70B2F763" w14:textId="345170BF" w:rsidR="004773F8" w:rsidRPr="00FA1249" w:rsidRDefault="00AC33A2" w:rsidP="002D718A">
      <w:pPr>
        <w:pStyle w:val="BodyText"/>
        <w:numPr>
          <w:ilvl w:val="0"/>
          <w:numId w:val="72"/>
        </w:numPr>
        <w:spacing w:before="240" w:after="0" w:line="360" w:lineRule="auto"/>
        <w:ind w:right="245"/>
        <w:rPr>
          <w:rFonts w:ascii="Georgia" w:hAnsi="Georgia" w:cs="Arial"/>
          <w:sz w:val="26"/>
          <w:szCs w:val="26"/>
        </w:rPr>
      </w:pPr>
      <w:r w:rsidRPr="008D089C">
        <w:rPr>
          <w:rFonts w:ascii="Georgia" w:hAnsi="Georgia" w:cs="Arial"/>
          <w:spacing w:val="-4"/>
        </w:rPr>
        <w:t>I</w:t>
      </w:r>
      <w:r w:rsidRPr="008D089C">
        <w:rPr>
          <w:rFonts w:ascii="Georgia" w:hAnsi="Georgia" w:cs="Arial"/>
        </w:rPr>
        <w:t>f</w:t>
      </w:r>
      <w:r w:rsidRPr="008D089C">
        <w:rPr>
          <w:rFonts w:ascii="Georgia" w:hAnsi="Georgia" w:cs="Arial"/>
          <w:spacing w:val="1"/>
        </w:rPr>
        <w:t xml:space="preserve"> </w:t>
      </w:r>
      <w:r w:rsidRPr="008D089C">
        <w:rPr>
          <w:rFonts w:ascii="Georgia" w:hAnsi="Georgia" w:cs="Arial"/>
        </w:rPr>
        <w:t>a</w:t>
      </w:r>
      <w:r w:rsidRPr="008D089C">
        <w:rPr>
          <w:rFonts w:ascii="Georgia" w:hAnsi="Georgia" w:cs="Arial"/>
          <w:spacing w:val="-1"/>
        </w:rPr>
        <w:t xml:space="preserve"> </w:t>
      </w:r>
      <w:r w:rsidRPr="008D089C">
        <w:rPr>
          <w:rFonts w:ascii="Georgia" w:hAnsi="Georgia" w:cs="Arial"/>
        </w:rPr>
        <w:t>stud</w:t>
      </w:r>
      <w:r w:rsidRPr="008D089C">
        <w:rPr>
          <w:rFonts w:ascii="Georgia" w:hAnsi="Georgia" w:cs="Arial"/>
          <w:spacing w:val="-1"/>
        </w:rPr>
        <w:t>e</w:t>
      </w:r>
      <w:r w:rsidRPr="008D089C">
        <w:rPr>
          <w:rFonts w:ascii="Georgia" w:hAnsi="Georgia" w:cs="Arial"/>
        </w:rPr>
        <w:t xml:space="preserve">nt </w:t>
      </w:r>
      <w:r w:rsidRPr="008D089C">
        <w:rPr>
          <w:rFonts w:ascii="Georgia" w:hAnsi="Georgia" w:cs="Arial"/>
          <w:spacing w:val="1"/>
        </w:rPr>
        <w:t>c</w:t>
      </w:r>
      <w:r w:rsidRPr="008D089C">
        <w:rPr>
          <w:rFonts w:ascii="Georgia" w:hAnsi="Georgia" w:cs="Arial"/>
          <w:spacing w:val="-1"/>
        </w:rPr>
        <w:t>a</w:t>
      </w:r>
      <w:r w:rsidRPr="008D089C">
        <w:rPr>
          <w:rFonts w:ascii="Georgia" w:hAnsi="Georgia" w:cs="Arial"/>
        </w:rPr>
        <w:t>nnot be</w:t>
      </w:r>
      <w:r w:rsidRPr="008D089C">
        <w:rPr>
          <w:rFonts w:ascii="Georgia" w:hAnsi="Georgia" w:cs="Arial"/>
          <w:spacing w:val="-1"/>
        </w:rPr>
        <w:t xml:space="preserve"> </w:t>
      </w:r>
      <w:r w:rsidRPr="008D089C">
        <w:rPr>
          <w:rFonts w:ascii="Georgia" w:hAnsi="Georgia" w:cs="Arial"/>
        </w:rPr>
        <w:t>p</w:t>
      </w:r>
      <w:r w:rsidRPr="008D089C">
        <w:rPr>
          <w:rFonts w:ascii="Georgia" w:hAnsi="Georgia" w:cs="Arial"/>
          <w:spacing w:val="1"/>
        </w:rPr>
        <w:t>re</w:t>
      </w:r>
      <w:r w:rsidRPr="008D089C">
        <w:rPr>
          <w:rFonts w:ascii="Georgia" w:hAnsi="Georgia" w:cs="Arial"/>
        </w:rPr>
        <w:t>s</w:t>
      </w:r>
      <w:r w:rsidRPr="008D089C">
        <w:rPr>
          <w:rFonts w:ascii="Georgia" w:hAnsi="Georgia" w:cs="Arial"/>
          <w:spacing w:val="-1"/>
        </w:rPr>
        <w:t>e</w:t>
      </w:r>
      <w:r w:rsidRPr="008D089C">
        <w:rPr>
          <w:rFonts w:ascii="Georgia" w:hAnsi="Georgia" w:cs="Arial"/>
        </w:rPr>
        <w:t xml:space="preserve">nt </w:t>
      </w:r>
      <w:r w:rsidRPr="008D089C">
        <w:rPr>
          <w:rFonts w:ascii="Georgia" w:hAnsi="Georgia" w:cs="Arial"/>
          <w:spacing w:val="-1"/>
        </w:rPr>
        <w:t>f</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a</w:t>
      </w:r>
      <w:r w:rsidRPr="008D089C">
        <w:rPr>
          <w:rFonts w:ascii="Georgia" w:hAnsi="Georgia" w:cs="Arial"/>
          <w:spacing w:val="-1"/>
        </w:rPr>
        <w:t xml:space="preserve"> </w:t>
      </w:r>
      <w:r w:rsidRPr="008D089C">
        <w:rPr>
          <w:rFonts w:ascii="Georgia" w:hAnsi="Georgia" w:cs="Arial"/>
        </w:rPr>
        <w:t>t</w:t>
      </w:r>
      <w:r w:rsidRPr="008D089C">
        <w:rPr>
          <w:rFonts w:ascii="Georgia" w:hAnsi="Georgia" w:cs="Arial"/>
          <w:spacing w:val="1"/>
        </w:rPr>
        <w:t>r</w:t>
      </w:r>
      <w:r w:rsidRPr="008D089C">
        <w:rPr>
          <w:rFonts w:ascii="Georgia" w:hAnsi="Georgia" w:cs="Arial"/>
          <w:spacing w:val="-1"/>
        </w:rPr>
        <w:t>ea</w:t>
      </w:r>
      <w:r w:rsidRPr="008D089C">
        <w:rPr>
          <w:rFonts w:ascii="Georgia" w:hAnsi="Georgia" w:cs="Arial"/>
        </w:rPr>
        <w:t>tm</w:t>
      </w:r>
      <w:r w:rsidRPr="008D089C">
        <w:rPr>
          <w:rFonts w:ascii="Georgia" w:hAnsi="Georgia" w:cs="Arial"/>
          <w:spacing w:val="-1"/>
        </w:rPr>
        <w:t>e</w:t>
      </w:r>
      <w:r w:rsidRPr="008D089C">
        <w:rPr>
          <w:rFonts w:ascii="Georgia" w:hAnsi="Georgia" w:cs="Arial"/>
        </w:rPr>
        <w:t>nt or evaluation s</w:t>
      </w:r>
      <w:r w:rsidRPr="008D089C">
        <w:rPr>
          <w:rFonts w:ascii="Georgia" w:hAnsi="Georgia" w:cs="Arial"/>
          <w:spacing w:val="-1"/>
        </w:rPr>
        <w:t>e</w:t>
      </w:r>
      <w:r w:rsidRPr="008D089C">
        <w:rPr>
          <w:rFonts w:ascii="Georgia" w:hAnsi="Georgia" w:cs="Arial"/>
        </w:rPr>
        <w:t>ss</w:t>
      </w:r>
      <w:r w:rsidRPr="008D089C">
        <w:rPr>
          <w:rFonts w:ascii="Georgia" w:hAnsi="Georgia" w:cs="Arial"/>
          <w:spacing w:val="2"/>
        </w:rPr>
        <w:t>i</w:t>
      </w:r>
      <w:r w:rsidRPr="008D089C">
        <w:rPr>
          <w:rFonts w:ascii="Georgia" w:hAnsi="Georgia" w:cs="Arial"/>
        </w:rPr>
        <w:t>on due</w:t>
      </w:r>
      <w:r w:rsidRPr="008D089C">
        <w:rPr>
          <w:rFonts w:ascii="Georgia" w:hAnsi="Georgia" w:cs="Arial"/>
          <w:spacing w:val="-1"/>
        </w:rPr>
        <w:t xml:space="preserve"> </w:t>
      </w:r>
      <w:r w:rsidRPr="008D089C">
        <w:rPr>
          <w:rFonts w:ascii="Georgia" w:hAnsi="Georgia" w:cs="Arial"/>
        </w:rPr>
        <w:t>to a</w:t>
      </w:r>
      <w:r w:rsidRPr="008D089C">
        <w:rPr>
          <w:rFonts w:ascii="Georgia" w:hAnsi="Georgia" w:cs="Arial"/>
          <w:spacing w:val="-1"/>
        </w:rPr>
        <w:t xml:space="preserve"> </w:t>
      </w:r>
      <w:r w:rsidRPr="008D089C">
        <w:rPr>
          <w:rFonts w:ascii="Georgia" w:hAnsi="Georgia" w:cs="Arial"/>
        </w:rPr>
        <w:lastRenderedPageBreak/>
        <w:t>m</w:t>
      </w:r>
      <w:r w:rsidRPr="008D089C">
        <w:rPr>
          <w:rFonts w:ascii="Georgia" w:hAnsi="Georgia" w:cs="Arial"/>
          <w:spacing w:val="-1"/>
        </w:rPr>
        <w:t>e</w:t>
      </w:r>
      <w:r w:rsidRPr="008D089C">
        <w:rPr>
          <w:rFonts w:ascii="Georgia" w:hAnsi="Georgia" w:cs="Arial"/>
        </w:rPr>
        <w:t>di</w:t>
      </w:r>
      <w:r w:rsidRPr="008D089C">
        <w:rPr>
          <w:rFonts w:ascii="Georgia" w:hAnsi="Georgia" w:cs="Arial"/>
          <w:spacing w:val="-1"/>
        </w:rPr>
        <w:t>ca</w:t>
      </w:r>
      <w:r w:rsidRPr="008D089C">
        <w:rPr>
          <w:rFonts w:ascii="Georgia" w:hAnsi="Georgia" w:cs="Arial"/>
        </w:rPr>
        <w:t>l</w:t>
      </w:r>
      <w:r w:rsidRPr="008D089C">
        <w:rPr>
          <w:rFonts w:ascii="Georgia" w:hAnsi="Georgia" w:cs="Arial"/>
          <w:spacing w:val="2"/>
        </w:rPr>
        <w:t xml:space="preserve"> </w:t>
      </w:r>
      <w:r w:rsidRPr="008D089C">
        <w:rPr>
          <w:rFonts w:ascii="Georgia" w:hAnsi="Georgia" w:cs="Arial"/>
          <w:spacing w:val="-1"/>
        </w:rPr>
        <w:t>e</w:t>
      </w:r>
      <w:r w:rsidRPr="008D089C">
        <w:rPr>
          <w:rFonts w:ascii="Georgia" w:hAnsi="Georgia" w:cs="Arial"/>
        </w:rPr>
        <w:t>m</w:t>
      </w:r>
      <w:r w:rsidRPr="008D089C">
        <w:rPr>
          <w:rFonts w:ascii="Georgia" w:hAnsi="Georgia" w:cs="Arial"/>
          <w:spacing w:val="-1"/>
        </w:rPr>
        <w:t>e</w:t>
      </w:r>
      <w:r w:rsidRPr="008D089C">
        <w:rPr>
          <w:rFonts w:ascii="Georgia" w:hAnsi="Georgia" w:cs="Arial"/>
          <w:spacing w:val="1"/>
        </w:rPr>
        <w:t>r</w:t>
      </w:r>
      <w:r w:rsidRPr="008D089C">
        <w:rPr>
          <w:rFonts w:ascii="Georgia" w:hAnsi="Georgia" w:cs="Arial"/>
          <w:spacing w:val="-3"/>
        </w:rPr>
        <w:t>g</w:t>
      </w:r>
      <w:r w:rsidRPr="008D089C">
        <w:rPr>
          <w:rFonts w:ascii="Georgia" w:hAnsi="Georgia" w:cs="Arial"/>
          <w:spacing w:val="-1"/>
        </w:rPr>
        <w:t>e</w:t>
      </w:r>
      <w:r w:rsidRPr="008D089C">
        <w:rPr>
          <w:rFonts w:ascii="Georgia" w:hAnsi="Georgia" w:cs="Arial"/>
          <w:spacing w:val="2"/>
        </w:rPr>
        <w:t>n</w:t>
      </w:r>
      <w:r w:rsidRPr="008D089C">
        <w:rPr>
          <w:rFonts w:ascii="Georgia" w:hAnsi="Georgia" w:cs="Arial"/>
          <w:spacing w:val="3"/>
        </w:rPr>
        <w:t>c</w:t>
      </w:r>
      <w:r w:rsidRPr="008D089C">
        <w:rPr>
          <w:rFonts w:ascii="Georgia" w:hAnsi="Georgia" w:cs="Arial"/>
          <w:spacing w:val="-5"/>
        </w:rPr>
        <w:t>y</w:t>
      </w:r>
      <w:r w:rsidRPr="008D089C">
        <w:rPr>
          <w:rFonts w:ascii="Georgia" w:hAnsi="Georgia" w:cs="Arial"/>
        </w:rPr>
        <w:t>, p</w:t>
      </w:r>
      <w:r w:rsidRPr="008D089C">
        <w:rPr>
          <w:rFonts w:ascii="Georgia" w:hAnsi="Georgia" w:cs="Arial"/>
          <w:spacing w:val="4"/>
        </w:rPr>
        <w:t>h</w:t>
      </w:r>
      <w:r w:rsidRPr="008D089C">
        <w:rPr>
          <w:rFonts w:ascii="Georgia" w:hAnsi="Georgia" w:cs="Arial"/>
          <w:spacing w:val="-5"/>
        </w:rPr>
        <w:t>y</w:t>
      </w:r>
      <w:r w:rsidRPr="008D089C">
        <w:rPr>
          <w:rFonts w:ascii="Georgia" w:hAnsi="Georgia" w:cs="Arial"/>
        </w:rPr>
        <w:t>si</w:t>
      </w:r>
      <w:r w:rsidRPr="008D089C">
        <w:rPr>
          <w:rFonts w:ascii="Georgia" w:hAnsi="Georgia" w:cs="Arial"/>
          <w:spacing w:val="-1"/>
        </w:rPr>
        <w:t>c</w:t>
      </w:r>
      <w:r w:rsidRPr="008D089C">
        <w:rPr>
          <w:rFonts w:ascii="Georgia" w:hAnsi="Georgia" w:cs="Arial"/>
        </w:rPr>
        <w:t>i</w:t>
      </w:r>
      <w:r w:rsidRPr="008D089C">
        <w:rPr>
          <w:rFonts w:ascii="Georgia" w:hAnsi="Georgia" w:cs="Arial"/>
          <w:spacing w:val="-1"/>
        </w:rPr>
        <w:t>a</w:t>
      </w:r>
      <w:r w:rsidRPr="008D089C">
        <w:rPr>
          <w:rFonts w:ascii="Georgia" w:hAnsi="Georgia" w:cs="Arial"/>
        </w:rPr>
        <w:t>n</w:t>
      </w:r>
      <w:r w:rsidRPr="008D089C">
        <w:rPr>
          <w:rFonts w:ascii="Georgia" w:hAnsi="Georgia" w:cs="Arial"/>
          <w:spacing w:val="-1"/>
        </w:rPr>
        <w:t>’</w:t>
      </w:r>
      <w:r w:rsidRPr="008D089C">
        <w:rPr>
          <w:rFonts w:ascii="Georgia" w:hAnsi="Georgia" w:cs="Arial"/>
        </w:rPr>
        <w:t xml:space="preserve">s </w:t>
      </w:r>
      <w:r w:rsidRPr="008D089C">
        <w:rPr>
          <w:rFonts w:ascii="Georgia" w:hAnsi="Georgia" w:cs="Arial"/>
          <w:spacing w:val="-1"/>
        </w:rPr>
        <w:t>e</w:t>
      </w:r>
      <w:r w:rsidRPr="008D089C">
        <w:rPr>
          <w:rFonts w:ascii="Georgia" w:hAnsi="Georgia" w:cs="Arial"/>
          <w:spacing w:val="2"/>
        </w:rPr>
        <w:t>x</w:t>
      </w:r>
      <w:r w:rsidRPr="008D089C">
        <w:rPr>
          <w:rFonts w:ascii="Georgia" w:hAnsi="Georgia" w:cs="Arial"/>
          <w:spacing w:val="-1"/>
        </w:rPr>
        <w:t>c</w:t>
      </w:r>
      <w:r w:rsidRPr="008D089C">
        <w:rPr>
          <w:rFonts w:ascii="Georgia" w:hAnsi="Georgia" w:cs="Arial"/>
        </w:rPr>
        <w:t>us</w:t>
      </w:r>
      <w:r w:rsidRPr="008D089C">
        <w:rPr>
          <w:rFonts w:ascii="Georgia" w:hAnsi="Georgia" w:cs="Arial"/>
          <w:spacing w:val="-1"/>
        </w:rPr>
        <w:t>e</w:t>
      </w:r>
      <w:r w:rsidRPr="008D089C">
        <w:rPr>
          <w:rFonts w:ascii="Georgia" w:hAnsi="Georgia" w:cs="Arial"/>
        </w:rPr>
        <w:t>d illn</w:t>
      </w:r>
      <w:r w:rsidRPr="008D089C">
        <w:rPr>
          <w:rFonts w:ascii="Georgia" w:hAnsi="Georgia" w:cs="Arial"/>
          <w:spacing w:val="-1"/>
        </w:rPr>
        <w:t>e</w:t>
      </w:r>
      <w:r w:rsidRPr="008D089C">
        <w:rPr>
          <w:rFonts w:ascii="Georgia" w:hAnsi="Georgia" w:cs="Arial"/>
        </w:rPr>
        <w:t xml:space="preserve">ss, </w:t>
      </w:r>
      <w:r w:rsidRPr="008D089C">
        <w:rPr>
          <w:rFonts w:ascii="Georgia" w:hAnsi="Georgia" w:cs="Arial"/>
          <w:spacing w:val="-1"/>
        </w:rPr>
        <w:t>c</w:t>
      </w:r>
      <w:r w:rsidRPr="008D089C">
        <w:rPr>
          <w:rFonts w:ascii="Georgia" w:hAnsi="Georgia" w:cs="Arial"/>
        </w:rPr>
        <w:t>ont</w:t>
      </w:r>
      <w:r w:rsidRPr="008D089C">
        <w:rPr>
          <w:rFonts w:ascii="Georgia" w:hAnsi="Georgia" w:cs="Arial"/>
          <w:spacing w:val="-1"/>
        </w:rPr>
        <w:t>a</w:t>
      </w:r>
      <w:r w:rsidRPr="008D089C">
        <w:rPr>
          <w:rFonts w:ascii="Georgia" w:hAnsi="Georgia" w:cs="Arial"/>
          <w:spacing w:val="-3"/>
        </w:rPr>
        <w:t>g</w:t>
      </w:r>
      <w:r w:rsidRPr="008D089C">
        <w:rPr>
          <w:rFonts w:ascii="Georgia" w:hAnsi="Georgia" w:cs="Arial"/>
        </w:rPr>
        <w:t>i</w:t>
      </w:r>
      <w:r w:rsidRPr="008D089C">
        <w:rPr>
          <w:rFonts w:ascii="Georgia" w:hAnsi="Georgia" w:cs="Arial"/>
          <w:spacing w:val="2"/>
        </w:rPr>
        <w:t>o</w:t>
      </w:r>
      <w:r w:rsidRPr="008D089C">
        <w:rPr>
          <w:rFonts w:ascii="Georgia" w:hAnsi="Georgia" w:cs="Arial"/>
        </w:rPr>
        <w:t>us dis</w:t>
      </w:r>
      <w:r w:rsidRPr="008D089C">
        <w:rPr>
          <w:rFonts w:ascii="Georgia" w:hAnsi="Georgia" w:cs="Arial"/>
          <w:spacing w:val="-1"/>
        </w:rPr>
        <w:t>ea</w:t>
      </w:r>
      <w:r w:rsidRPr="008D089C">
        <w:rPr>
          <w:rFonts w:ascii="Georgia" w:hAnsi="Georgia" w:cs="Arial"/>
        </w:rPr>
        <w:t>s</w:t>
      </w:r>
      <w:r w:rsidRPr="008D089C">
        <w:rPr>
          <w:rFonts w:ascii="Georgia" w:hAnsi="Georgia" w:cs="Arial"/>
          <w:spacing w:val="-1"/>
        </w:rPr>
        <w:t>e</w:t>
      </w:r>
      <w:r w:rsidRPr="008D089C">
        <w:rPr>
          <w:rFonts w:ascii="Georgia" w:hAnsi="Georgia" w:cs="Arial"/>
        </w:rPr>
        <w:t>, or</w:t>
      </w:r>
      <w:r w:rsidRPr="008D089C">
        <w:rPr>
          <w:rFonts w:ascii="Georgia" w:hAnsi="Georgia" w:cs="Arial"/>
          <w:spacing w:val="-1"/>
        </w:rPr>
        <w:t xml:space="preserve"> </w:t>
      </w:r>
      <w:r w:rsidRPr="008D089C">
        <w:rPr>
          <w:rFonts w:ascii="Georgia" w:hAnsi="Georgia" w:cs="Arial"/>
        </w:rPr>
        <w:t>d</w:t>
      </w:r>
      <w:r w:rsidRPr="008D089C">
        <w:rPr>
          <w:rFonts w:ascii="Georgia" w:hAnsi="Georgia" w:cs="Arial"/>
          <w:spacing w:val="1"/>
        </w:rPr>
        <w:t>e</w:t>
      </w:r>
      <w:r w:rsidRPr="008D089C">
        <w:rPr>
          <w:rFonts w:ascii="Georgia" w:hAnsi="Georgia" w:cs="Arial"/>
          <w:spacing w:val="-1"/>
        </w:rPr>
        <w:t>a</w:t>
      </w:r>
      <w:r w:rsidRPr="008D089C">
        <w:rPr>
          <w:rFonts w:ascii="Georgia" w:hAnsi="Georgia" w:cs="Arial"/>
        </w:rPr>
        <w:t>th in the</w:t>
      </w:r>
      <w:r w:rsidRPr="008D089C">
        <w:rPr>
          <w:rFonts w:ascii="Georgia" w:hAnsi="Georgia" w:cs="Arial"/>
          <w:spacing w:val="-1"/>
        </w:rPr>
        <w:t xml:space="preserve"> </w:t>
      </w:r>
      <w:r w:rsidRPr="008D089C">
        <w:rPr>
          <w:rFonts w:ascii="Georgia" w:hAnsi="Georgia" w:cs="Arial"/>
        </w:rPr>
        <w:t>imm</w:t>
      </w:r>
      <w:r w:rsidRPr="008D089C">
        <w:rPr>
          <w:rFonts w:ascii="Georgia" w:hAnsi="Georgia" w:cs="Arial"/>
          <w:spacing w:val="-1"/>
        </w:rPr>
        <w:t>e</w:t>
      </w:r>
      <w:r w:rsidRPr="008D089C">
        <w:rPr>
          <w:rFonts w:ascii="Georgia" w:hAnsi="Georgia" w:cs="Arial"/>
        </w:rPr>
        <w:t>di</w:t>
      </w:r>
      <w:r w:rsidRPr="008D089C">
        <w:rPr>
          <w:rFonts w:ascii="Georgia" w:hAnsi="Georgia" w:cs="Arial"/>
          <w:spacing w:val="-1"/>
        </w:rPr>
        <w:t>a</w:t>
      </w:r>
      <w:r w:rsidRPr="008D089C">
        <w:rPr>
          <w:rFonts w:ascii="Georgia" w:hAnsi="Georgia" w:cs="Arial"/>
        </w:rPr>
        <w:t>te</w:t>
      </w:r>
      <w:r w:rsidRPr="008D089C">
        <w:rPr>
          <w:rFonts w:ascii="Georgia" w:hAnsi="Georgia" w:cs="Arial"/>
          <w:spacing w:val="-1"/>
        </w:rPr>
        <w:t xml:space="preserve"> fa</w:t>
      </w:r>
      <w:r w:rsidRPr="008D089C">
        <w:rPr>
          <w:rFonts w:ascii="Georgia" w:hAnsi="Georgia" w:cs="Arial"/>
        </w:rPr>
        <w:t>mi</w:t>
      </w:r>
      <w:r w:rsidRPr="008D089C">
        <w:rPr>
          <w:rFonts w:ascii="Georgia" w:hAnsi="Georgia" w:cs="Arial"/>
          <w:spacing w:val="5"/>
        </w:rPr>
        <w:t>l</w:t>
      </w:r>
      <w:r w:rsidRPr="008D089C">
        <w:rPr>
          <w:rFonts w:ascii="Georgia" w:hAnsi="Georgia" w:cs="Arial"/>
          <w:spacing w:val="-5"/>
        </w:rPr>
        <w:t>y</w:t>
      </w:r>
      <w:r w:rsidRPr="008D089C">
        <w:rPr>
          <w:rFonts w:ascii="Georgia" w:hAnsi="Georgia" w:cs="Arial"/>
        </w:rPr>
        <w:t>, it is the</w:t>
      </w:r>
      <w:r w:rsidRPr="008D089C">
        <w:rPr>
          <w:rFonts w:ascii="Georgia" w:hAnsi="Georgia" w:cs="Arial"/>
          <w:spacing w:val="-1"/>
        </w:rPr>
        <w:t xml:space="preserve"> </w:t>
      </w:r>
      <w:r w:rsidRPr="008D089C">
        <w:rPr>
          <w:rFonts w:ascii="Georgia" w:hAnsi="Georgia" w:cs="Arial"/>
        </w:rPr>
        <w:t>stud</w:t>
      </w:r>
      <w:r w:rsidRPr="008D089C">
        <w:rPr>
          <w:rFonts w:ascii="Georgia" w:hAnsi="Georgia" w:cs="Arial"/>
          <w:spacing w:val="-1"/>
        </w:rPr>
        <w:t>e</w:t>
      </w:r>
      <w:r w:rsidRPr="008D089C">
        <w:rPr>
          <w:rFonts w:ascii="Georgia" w:hAnsi="Georgia" w:cs="Arial"/>
        </w:rPr>
        <w:t>nt</w:t>
      </w:r>
      <w:r w:rsidRPr="008D089C">
        <w:rPr>
          <w:rFonts w:ascii="Georgia" w:hAnsi="Georgia" w:cs="Arial"/>
          <w:spacing w:val="-1"/>
        </w:rPr>
        <w:t>’</w:t>
      </w:r>
      <w:r w:rsidRPr="008D089C">
        <w:rPr>
          <w:rFonts w:ascii="Georgia" w:hAnsi="Georgia" w:cs="Arial"/>
        </w:rPr>
        <w:t xml:space="preserve">s </w:t>
      </w:r>
      <w:r w:rsidRPr="008D089C">
        <w:rPr>
          <w:rFonts w:ascii="Georgia" w:hAnsi="Georgia" w:cs="Arial"/>
          <w:spacing w:val="-1"/>
        </w:rPr>
        <w:t>re</w:t>
      </w:r>
      <w:r w:rsidRPr="008D089C">
        <w:rPr>
          <w:rFonts w:ascii="Georgia" w:hAnsi="Georgia" w:cs="Arial"/>
        </w:rPr>
        <w:t>sponsibili</w:t>
      </w:r>
      <w:r w:rsidRPr="008D089C">
        <w:rPr>
          <w:rFonts w:ascii="Georgia" w:hAnsi="Georgia" w:cs="Arial"/>
          <w:spacing w:val="2"/>
        </w:rPr>
        <w:t>t</w:t>
      </w:r>
      <w:r w:rsidRPr="008D089C">
        <w:rPr>
          <w:rFonts w:ascii="Georgia" w:hAnsi="Georgia" w:cs="Arial"/>
        </w:rPr>
        <w:t>y</w:t>
      </w:r>
      <w:r w:rsidRPr="008D089C">
        <w:rPr>
          <w:rFonts w:ascii="Georgia" w:hAnsi="Georgia" w:cs="Arial"/>
          <w:spacing w:val="-8"/>
        </w:rPr>
        <w:t xml:space="preserve"> </w:t>
      </w:r>
      <w:r w:rsidRPr="008D089C">
        <w:rPr>
          <w:rFonts w:ascii="Georgia" w:hAnsi="Georgia" w:cs="Arial"/>
        </w:rPr>
        <w:t xml:space="preserve">to </w:t>
      </w:r>
      <w:r w:rsidRPr="008D089C">
        <w:rPr>
          <w:rFonts w:ascii="Georgia" w:hAnsi="Georgia" w:cs="Arial"/>
          <w:spacing w:val="2"/>
        </w:rPr>
        <w:t>i</w:t>
      </w:r>
      <w:r w:rsidRPr="008D089C">
        <w:rPr>
          <w:rFonts w:ascii="Georgia" w:hAnsi="Georgia" w:cs="Arial"/>
        </w:rPr>
        <w:t>mm</w:t>
      </w:r>
      <w:r w:rsidRPr="008D089C">
        <w:rPr>
          <w:rFonts w:ascii="Georgia" w:hAnsi="Georgia" w:cs="Arial"/>
          <w:spacing w:val="-1"/>
        </w:rPr>
        <w:t>e</w:t>
      </w:r>
      <w:r w:rsidRPr="008D089C">
        <w:rPr>
          <w:rFonts w:ascii="Georgia" w:hAnsi="Georgia" w:cs="Arial"/>
        </w:rPr>
        <w:t>di</w:t>
      </w:r>
      <w:r w:rsidRPr="008D089C">
        <w:rPr>
          <w:rFonts w:ascii="Georgia" w:hAnsi="Georgia" w:cs="Arial"/>
          <w:spacing w:val="-1"/>
        </w:rPr>
        <w:t>a</w:t>
      </w:r>
      <w:r w:rsidRPr="008D089C">
        <w:rPr>
          <w:rFonts w:ascii="Georgia" w:hAnsi="Georgia" w:cs="Arial"/>
        </w:rPr>
        <w:t>t</w:t>
      </w:r>
      <w:r w:rsidRPr="008D089C">
        <w:rPr>
          <w:rFonts w:ascii="Georgia" w:hAnsi="Georgia" w:cs="Arial"/>
          <w:spacing w:val="-1"/>
        </w:rPr>
        <w:t>e</w:t>
      </w:r>
      <w:r w:rsidRPr="008D089C">
        <w:rPr>
          <w:rFonts w:ascii="Georgia" w:hAnsi="Georgia" w:cs="Arial"/>
          <w:spacing w:val="2"/>
        </w:rPr>
        <w:t>l</w:t>
      </w:r>
      <w:r w:rsidRPr="008D089C">
        <w:rPr>
          <w:rFonts w:ascii="Georgia" w:hAnsi="Georgia" w:cs="Arial"/>
        </w:rPr>
        <w:t>y</w:t>
      </w:r>
      <w:r w:rsidRPr="008D089C">
        <w:rPr>
          <w:rFonts w:ascii="Georgia" w:hAnsi="Georgia" w:cs="Arial"/>
          <w:spacing w:val="-1"/>
        </w:rPr>
        <w:t xml:space="preserve"> notify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w:t>
      </w:r>
      <w:r w:rsidRPr="008D089C">
        <w:rPr>
          <w:rFonts w:ascii="Georgia" w:hAnsi="Georgia" w:cs="Arial"/>
          <w:spacing w:val="-1"/>
        </w:rPr>
        <w:t>r</w:t>
      </w:r>
      <w:r w:rsidRPr="008D089C">
        <w:rPr>
          <w:rFonts w:ascii="Georgia" w:hAnsi="Georgia" w:cs="Arial"/>
          <w:spacing w:val="2"/>
        </w:rPr>
        <w:t>v</w:t>
      </w:r>
      <w:r w:rsidRPr="008D089C">
        <w:rPr>
          <w:rFonts w:ascii="Georgia" w:hAnsi="Georgia" w:cs="Arial"/>
        </w:rPr>
        <w:t>isor</w:t>
      </w:r>
      <w:r w:rsidRPr="008D089C">
        <w:rPr>
          <w:rFonts w:ascii="Georgia" w:hAnsi="Georgia" w:cs="Arial"/>
          <w:spacing w:val="-1"/>
        </w:rPr>
        <w:t xml:space="preserve"> </w:t>
      </w:r>
      <w:r w:rsidR="00BE746B" w:rsidRPr="008D089C">
        <w:rPr>
          <w:rFonts w:ascii="Georgia" w:hAnsi="Georgia" w:cs="Arial"/>
          <w:spacing w:val="-1"/>
        </w:rPr>
        <w:t xml:space="preserve">and the </w:t>
      </w:r>
      <w:r w:rsidR="004773F8" w:rsidRPr="008D089C">
        <w:rPr>
          <w:rFonts w:ascii="Georgia" w:hAnsi="Georgia" w:cs="Arial"/>
          <w:spacing w:val="-1"/>
        </w:rPr>
        <w:t xml:space="preserve">substitute. Notify your supervisor </w:t>
      </w:r>
      <w:r w:rsidR="00BE746B" w:rsidRPr="008D089C">
        <w:rPr>
          <w:rFonts w:ascii="Georgia" w:hAnsi="Georgia" w:cs="Arial"/>
          <w:spacing w:val="-1"/>
        </w:rPr>
        <w:t xml:space="preserve">(by email) </w:t>
      </w:r>
      <w:r w:rsidR="00867374" w:rsidRPr="008D089C">
        <w:rPr>
          <w:rFonts w:ascii="Georgia" w:hAnsi="Georgia" w:cs="Arial"/>
          <w:spacing w:val="-1"/>
        </w:rPr>
        <w:t xml:space="preserve">and substitute </w:t>
      </w:r>
      <w:r w:rsidR="00BE746B" w:rsidRPr="008D089C">
        <w:rPr>
          <w:rFonts w:ascii="Georgia" w:hAnsi="Georgia" w:cs="Arial"/>
          <w:spacing w:val="-1"/>
        </w:rPr>
        <w:t xml:space="preserve">(by phone) </w:t>
      </w:r>
      <w:r w:rsidR="004773F8" w:rsidRPr="008D089C">
        <w:rPr>
          <w:rFonts w:ascii="Georgia" w:hAnsi="Georgia" w:cs="Arial"/>
          <w:spacing w:val="-1"/>
        </w:rPr>
        <w:t>immediately.</w:t>
      </w:r>
    </w:p>
    <w:p w14:paraId="2F45FFB8" w14:textId="644DB99D" w:rsidR="001641DB" w:rsidRPr="006028C1" w:rsidRDefault="00AC33A2" w:rsidP="002D718A">
      <w:pPr>
        <w:pStyle w:val="BodyText"/>
        <w:numPr>
          <w:ilvl w:val="0"/>
          <w:numId w:val="72"/>
        </w:numPr>
        <w:spacing w:before="240" w:after="0" w:line="360" w:lineRule="auto"/>
        <w:ind w:right="245"/>
        <w:rPr>
          <w:rFonts w:ascii="Georgia" w:hAnsi="Georgia" w:cs="Arial"/>
          <w:sz w:val="26"/>
          <w:szCs w:val="26"/>
        </w:rPr>
      </w:pPr>
      <w:r w:rsidRPr="008D089C">
        <w:rPr>
          <w:rFonts w:ascii="Georgia" w:hAnsi="Georgia" w:cs="Arial"/>
        </w:rPr>
        <w:t xml:space="preserve">Students must have a substitute available to see the client if the student cannot attend the session. </w:t>
      </w:r>
      <w:r w:rsidR="001641DB" w:rsidRPr="008D089C">
        <w:rPr>
          <w:rFonts w:ascii="Georgia" w:hAnsi="Georgia" w:cs="Arial"/>
        </w:rPr>
        <w:t>Ensure</w:t>
      </w:r>
      <w:r w:rsidRPr="008D089C">
        <w:rPr>
          <w:rFonts w:ascii="Georgia" w:hAnsi="Georgia" w:cs="Arial"/>
        </w:rPr>
        <w:t xml:space="preserve"> your case substitute is familiar with your case.</w:t>
      </w:r>
      <w:r w:rsidR="00BE746B" w:rsidRPr="008D089C">
        <w:rPr>
          <w:rFonts w:ascii="Georgia" w:hAnsi="Georgia" w:cs="Arial"/>
        </w:rPr>
        <w:t xml:space="preserve"> Substitutes should be </w:t>
      </w:r>
      <w:proofErr w:type="gramStart"/>
      <w:r w:rsidR="00BE746B" w:rsidRPr="008D089C">
        <w:rPr>
          <w:rFonts w:ascii="Georgia" w:hAnsi="Georgia" w:cs="Arial"/>
        </w:rPr>
        <w:t>provided</w:t>
      </w:r>
      <w:proofErr w:type="gramEnd"/>
      <w:r w:rsidR="00BE746B" w:rsidRPr="008D089C">
        <w:rPr>
          <w:rFonts w:ascii="Georgia" w:hAnsi="Georgia" w:cs="Arial"/>
        </w:rPr>
        <w:t xml:space="preserve"> updated </w:t>
      </w:r>
      <w:r w:rsidR="004A369F" w:rsidRPr="008D089C">
        <w:rPr>
          <w:rFonts w:ascii="Georgia" w:hAnsi="Georgia" w:cs="Arial"/>
        </w:rPr>
        <w:t>goals</w:t>
      </w:r>
      <w:r w:rsidR="00BE746B" w:rsidRPr="008D089C">
        <w:rPr>
          <w:rFonts w:ascii="Georgia" w:hAnsi="Georgia" w:cs="Arial"/>
        </w:rPr>
        <w:t xml:space="preserve"> and materials regularly</w:t>
      </w:r>
      <w:r w:rsidR="00F96008" w:rsidRPr="008D089C">
        <w:rPr>
          <w:rFonts w:ascii="Georgia" w:hAnsi="Georgia" w:cs="Arial"/>
        </w:rPr>
        <w:t xml:space="preserve"> on the Box folder</w:t>
      </w:r>
      <w:r w:rsidR="00BE746B" w:rsidRPr="008D089C">
        <w:rPr>
          <w:rFonts w:ascii="Georgia" w:hAnsi="Georgia" w:cs="Arial"/>
        </w:rPr>
        <w:t xml:space="preserve">. As a substitute, you are responsible for being available and accessible during your scheduled times. </w:t>
      </w:r>
      <w:r w:rsidR="00A82281">
        <w:rPr>
          <w:rFonts w:ascii="Georgia" w:hAnsi="Georgia" w:cs="Arial"/>
        </w:rPr>
        <w:t xml:space="preserve">Ensure the substitute spreadsheet is accurate and up to date </w:t>
      </w:r>
      <w:r w:rsidR="003D1A61">
        <w:rPr>
          <w:rFonts w:ascii="Georgia" w:hAnsi="Georgia" w:cs="Arial"/>
        </w:rPr>
        <w:t>at all times.</w:t>
      </w:r>
    </w:p>
    <w:p w14:paraId="05D71596" w14:textId="24A3AAE5" w:rsidR="001641DB" w:rsidRPr="00FA1249" w:rsidRDefault="00AC33A2" w:rsidP="002D718A">
      <w:pPr>
        <w:pStyle w:val="BodyText"/>
        <w:numPr>
          <w:ilvl w:val="0"/>
          <w:numId w:val="72"/>
        </w:numPr>
        <w:spacing w:before="240" w:after="0" w:line="360" w:lineRule="auto"/>
        <w:ind w:right="384"/>
        <w:rPr>
          <w:rFonts w:ascii="Georgia" w:hAnsi="Georgia" w:cs="Arial"/>
        </w:rPr>
      </w:pPr>
      <w:r w:rsidRPr="008D089C">
        <w:rPr>
          <w:rFonts w:ascii="Georgia" w:hAnsi="Georgia" w:cs="Arial"/>
        </w:rPr>
        <w:t>Miss</w:t>
      </w:r>
      <w:r w:rsidRPr="008D089C">
        <w:rPr>
          <w:rFonts w:ascii="Georgia" w:hAnsi="Georgia" w:cs="Arial"/>
          <w:spacing w:val="-1"/>
        </w:rPr>
        <w:t>e</w:t>
      </w:r>
      <w:r w:rsidRPr="008D089C">
        <w:rPr>
          <w:rFonts w:ascii="Georgia" w:hAnsi="Georgia" w:cs="Arial"/>
        </w:rPr>
        <w:t>d t</w:t>
      </w:r>
      <w:r w:rsidRPr="008D089C">
        <w:rPr>
          <w:rFonts w:ascii="Georgia" w:hAnsi="Georgia" w:cs="Arial"/>
          <w:spacing w:val="-1"/>
        </w:rPr>
        <w:t>rea</w:t>
      </w:r>
      <w:r w:rsidRPr="008D089C">
        <w:rPr>
          <w:rFonts w:ascii="Georgia" w:hAnsi="Georgia" w:cs="Arial"/>
        </w:rPr>
        <w:t>tm</w:t>
      </w:r>
      <w:r w:rsidRPr="008D089C">
        <w:rPr>
          <w:rFonts w:ascii="Georgia" w:hAnsi="Georgia" w:cs="Arial"/>
          <w:spacing w:val="-1"/>
        </w:rPr>
        <w:t>e</w:t>
      </w:r>
      <w:r w:rsidRPr="008D089C">
        <w:rPr>
          <w:rFonts w:ascii="Georgia" w:hAnsi="Georgia" w:cs="Arial"/>
        </w:rPr>
        <w:t>nt s</w:t>
      </w:r>
      <w:r w:rsidRPr="008D089C">
        <w:rPr>
          <w:rFonts w:ascii="Georgia" w:hAnsi="Georgia" w:cs="Arial"/>
          <w:spacing w:val="-1"/>
        </w:rPr>
        <w:t>e</w:t>
      </w:r>
      <w:r w:rsidRPr="008D089C">
        <w:rPr>
          <w:rFonts w:ascii="Georgia" w:hAnsi="Georgia" w:cs="Arial"/>
        </w:rPr>
        <w:t xml:space="preserve">ssions </w:t>
      </w:r>
      <w:r w:rsidR="00F95B86" w:rsidRPr="008D089C">
        <w:rPr>
          <w:rFonts w:ascii="Georgia" w:hAnsi="Georgia" w:cs="Arial"/>
        </w:rPr>
        <w:t>can</w:t>
      </w:r>
      <w:r w:rsidRPr="008D089C">
        <w:rPr>
          <w:rFonts w:ascii="Georgia" w:hAnsi="Georgia" w:cs="Arial"/>
        </w:rPr>
        <w:t xml:space="preserve"> be</w:t>
      </w:r>
      <w:r w:rsidRPr="008D089C">
        <w:rPr>
          <w:rFonts w:ascii="Georgia" w:hAnsi="Georgia" w:cs="Arial"/>
          <w:spacing w:val="-1"/>
        </w:rPr>
        <w:t xml:space="preserve"> re</w:t>
      </w:r>
      <w:r w:rsidRPr="008D089C">
        <w:rPr>
          <w:rFonts w:ascii="Georgia" w:hAnsi="Georgia" w:cs="Arial"/>
        </w:rPr>
        <w:t>s</w:t>
      </w:r>
      <w:r w:rsidRPr="008D089C">
        <w:rPr>
          <w:rFonts w:ascii="Georgia" w:hAnsi="Georgia" w:cs="Arial"/>
          <w:spacing w:val="-1"/>
        </w:rPr>
        <w:t>c</w:t>
      </w:r>
      <w:r w:rsidRPr="008D089C">
        <w:rPr>
          <w:rFonts w:ascii="Georgia" w:hAnsi="Georgia" w:cs="Arial"/>
        </w:rPr>
        <w:t>h</w:t>
      </w:r>
      <w:r w:rsidRPr="008D089C">
        <w:rPr>
          <w:rFonts w:ascii="Georgia" w:hAnsi="Georgia" w:cs="Arial"/>
          <w:spacing w:val="-1"/>
        </w:rPr>
        <w:t>e</w:t>
      </w:r>
      <w:r w:rsidRPr="008D089C">
        <w:rPr>
          <w:rFonts w:ascii="Georgia" w:hAnsi="Georgia" w:cs="Arial"/>
        </w:rPr>
        <w:t>du</w:t>
      </w:r>
      <w:r w:rsidRPr="008D089C">
        <w:rPr>
          <w:rFonts w:ascii="Georgia" w:hAnsi="Georgia" w:cs="Arial"/>
          <w:spacing w:val="2"/>
        </w:rPr>
        <w:t>l</w:t>
      </w:r>
      <w:r w:rsidRPr="008D089C">
        <w:rPr>
          <w:rFonts w:ascii="Georgia" w:hAnsi="Georgia" w:cs="Arial"/>
          <w:spacing w:val="-1"/>
        </w:rPr>
        <w:t>e</w:t>
      </w:r>
      <w:r w:rsidRPr="008D089C">
        <w:rPr>
          <w:rFonts w:ascii="Georgia" w:hAnsi="Georgia" w:cs="Arial"/>
        </w:rPr>
        <w:t>d</w:t>
      </w:r>
      <w:r w:rsidRPr="008D089C">
        <w:rPr>
          <w:rFonts w:ascii="Georgia" w:hAnsi="Georgia" w:cs="Arial"/>
          <w:spacing w:val="2"/>
        </w:rPr>
        <w:t xml:space="preserve"> </w:t>
      </w:r>
      <w:r w:rsidRPr="008D089C">
        <w:rPr>
          <w:rFonts w:ascii="Georgia" w:hAnsi="Georgia" w:cs="Arial"/>
          <w:spacing w:val="-1"/>
        </w:rPr>
        <w:t>w</w:t>
      </w:r>
      <w:r w:rsidRPr="008D089C">
        <w:rPr>
          <w:rFonts w:ascii="Georgia" w:hAnsi="Georgia" w:cs="Arial"/>
        </w:rPr>
        <w:t>ith the</w:t>
      </w:r>
      <w:r w:rsidRPr="008D089C">
        <w:rPr>
          <w:rFonts w:ascii="Georgia" w:hAnsi="Georgia" w:cs="Arial"/>
          <w:spacing w:val="-1"/>
        </w:rPr>
        <w:t xml:space="preserve"> a</w:t>
      </w:r>
      <w:r w:rsidRPr="008D089C">
        <w:rPr>
          <w:rFonts w:ascii="Georgia" w:hAnsi="Georgia" w:cs="Arial"/>
        </w:rPr>
        <w:t>pp</w:t>
      </w:r>
      <w:r w:rsidRPr="008D089C">
        <w:rPr>
          <w:rFonts w:ascii="Georgia" w:hAnsi="Georgia" w:cs="Arial"/>
          <w:spacing w:val="-1"/>
        </w:rPr>
        <w:t>r</w:t>
      </w:r>
      <w:r w:rsidRPr="008D089C">
        <w:rPr>
          <w:rFonts w:ascii="Georgia" w:hAnsi="Georgia" w:cs="Arial"/>
        </w:rPr>
        <w:t>ov</w:t>
      </w:r>
      <w:r w:rsidRPr="008D089C">
        <w:rPr>
          <w:rFonts w:ascii="Georgia" w:hAnsi="Georgia" w:cs="Arial"/>
          <w:spacing w:val="-1"/>
        </w:rPr>
        <w:t>a</w:t>
      </w:r>
      <w:r w:rsidRPr="008D089C">
        <w:rPr>
          <w:rFonts w:ascii="Georgia" w:hAnsi="Georgia" w:cs="Arial"/>
        </w:rPr>
        <w:t>l of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sup</w:t>
      </w:r>
      <w:r w:rsidRPr="008D089C">
        <w:rPr>
          <w:rFonts w:ascii="Georgia" w:hAnsi="Georgia" w:cs="Arial"/>
          <w:spacing w:val="1"/>
        </w:rPr>
        <w:t>e</w:t>
      </w:r>
      <w:r w:rsidRPr="008D089C">
        <w:rPr>
          <w:rFonts w:ascii="Georgia" w:hAnsi="Georgia" w:cs="Arial"/>
          <w:spacing w:val="-1"/>
        </w:rPr>
        <w:t>r</w:t>
      </w:r>
      <w:r w:rsidRPr="008D089C">
        <w:rPr>
          <w:rFonts w:ascii="Georgia" w:hAnsi="Georgia" w:cs="Arial"/>
        </w:rPr>
        <w:t>viso</w:t>
      </w:r>
      <w:r w:rsidRPr="008D089C">
        <w:rPr>
          <w:rFonts w:ascii="Georgia" w:hAnsi="Georgia" w:cs="Arial"/>
          <w:spacing w:val="-1"/>
        </w:rPr>
        <w:t>r</w:t>
      </w:r>
      <w:r w:rsidRPr="008D089C">
        <w:rPr>
          <w:rFonts w:ascii="Georgia" w:hAnsi="Georgia" w:cs="Arial"/>
        </w:rPr>
        <w:t xml:space="preserve">. </w:t>
      </w:r>
      <w:r w:rsidRPr="008D089C">
        <w:rPr>
          <w:rFonts w:ascii="Georgia" w:hAnsi="Georgia" w:cs="Arial"/>
          <w:spacing w:val="-1"/>
        </w:rPr>
        <w:t>T</w:t>
      </w:r>
      <w:r w:rsidRPr="008D089C">
        <w:rPr>
          <w:rFonts w:ascii="Georgia" w:hAnsi="Georgia" w:cs="Arial"/>
        </w:rPr>
        <w:t xml:space="preserve">he </w:t>
      </w:r>
      <w:r w:rsidRPr="008D089C">
        <w:rPr>
          <w:rFonts w:ascii="Georgia" w:hAnsi="Georgia" w:cs="Arial"/>
          <w:spacing w:val="-1"/>
        </w:rPr>
        <w:t>c</w:t>
      </w:r>
      <w:r w:rsidRPr="008D089C">
        <w:rPr>
          <w:rFonts w:ascii="Georgia" w:hAnsi="Georgia" w:cs="Arial"/>
        </w:rPr>
        <w:t>linic</w:t>
      </w:r>
      <w:r w:rsidRPr="008D089C">
        <w:rPr>
          <w:rFonts w:ascii="Georgia" w:hAnsi="Georgia" w:cs="Arial"/>
          <w:spacing w:val="-1"/>
        </w:rPr>
        <w:t xml:space="preserve"> c</w:t>
      </w:r>
      <w:r w:rsidRPr="008D089C">
        <w:rPr>
          <w:rFonts w:ascii="Georgia" w:hAnsi="Georgia" w:cs="Arial"/>
        </w:rPr>
        <w:t>oo</w:t>
      </w:r>
      <w:r w:rsidRPr="008D089C">
        <w:rPr>
          <w:rFonts w:ascii="Georgia" w:hAnsi="Georgia" w:cs="Arial"/>
          <w:spacing w:val="-1"/>
        </w:rPr>
        <w:t>r</w:t>
      </w:r>
      <w:r w:rsidRPr="008D089C">
        <w:rPr>
          <w:rFonts w:ascii="Georgia" w:hAnsi="Georgia" w:cs="Arial"/>
        </w:rPr>
        <w:t>din</w:t>
      </w:r>
      <w:r w:rsidRPr="008D089C">
        <w:rPr>
          <w:rFonts w:ascii="Georgia" w:hAnsi="Georgia" w:cs="Arial"/>
          <w:spacing w:val="-1"/>
        </w:rPr>
        <w:t>a</w:t>
      </w:r>
      <w:r w:rsidRPr="008D089C">
        <w:rPr>
          <w:rFonts w:ascii="Georgia" w:hAnsi="Georgia" w:cs="Arial"/>
        </w:rPr>
        <w:t>tor</w:t>
      </w:r>
      <w:r w:rsidRPr="008D089C">
        <w:rPr>
          <w:rFonts w:ascii="Georgia" w:hAnsi="Georgia" w:cs="Arial"/>
          <w:spacing w:val="-1"/>
        </w:rPr>
        <w:t xml:space="preserve"> </w:t>
      </w:r>
      <w:r w:rsidR="00867374" w:rsidRPr="008D089C">
        <w:rPr>
          <w:rFonts w:ascii="Georgia" w:hAnsi="Georgia" w:cs="Arial"/>
          <w:spacing w:val="-1"/>
        </w:rPr>
        <w:t xml:space="preserve">and scheduling assistant </w:t>
      </w:r>
      <w:r w:rsidR="005F4BF3" w:rsidRPr="008D089C">
        <w:rPr>
          <w:rFonts w:ascii="Georgia" w:hAnsi="Georgia" w:cs="Arial"/>
        </w:rPr>
        <w:t>should</w:t>
      </w:r>
      <w:r w:rsidRPr="008D089C">
        <w:rPr>
          <w:rFonts w:ascii="Georgia" w:hAnsi="Georgia" w:cs="Arial"/>
        </w:rPr>
        <w:t xml:space="preserve"> </w:t>
      </w:r>
      <w:r w:rsidRPr="008D089C">
        <w:rPr>
          <w:rFonts w:ascii="Georgia" w:hAnsi="Georgia" w:cs="Arial"/>
          <w:spacing w:val="2"/>
        </w:rPr>
        <w:t>b</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d of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rPr>
        <w:t>time</w:t>
      </w:r>
      <w:r w:rsidRPr="008D089C">
        <w:rPr>
          <w:rFonts w:ascii="Georgia" w:hAnsi="Georgia" w:cs="Arial"/>
          <w:spacing w:val="-1"/>
        </w:rPr>
        <w:t xml:space="preserve"> c</w:t>
      </w:r>
      <w:r w:rsidRPr="008D089C">
        <w:rPr>
          <w:rFonts w:ascii="Georgia" w:hAnsi="Georgia" w:cs="Arial"/>
        </w:rPr>
        <w:t>h</w:t>
      </w:r>
      <w:r w:rsidRPr="008D089C">
        <w:rPr>
          <w:rFonts w:ascii="Georgia" w:hAnsi="Georgia" w:cs="Arial"/>
          <w:spacing w:val="1"/>
        </w:rPr>
        <w:t>a</w:t>
      </w:r>
      <w:r w:rsidRPr="008D089C">
        <w:rPr>
          <w:rFonts w:ascii="Georgia" w:hAnsi="Georgia" w:cs="Arial"/>
        </w:rPr>
        <w:t>n</w:t>
      </w:r>
      <w:r w:rsidRPr="008D089C">
        <w:rPr>
          <w:rFonts w:ascii="Georgia" w:hAnsi="Georgia" w:cs="Arial"/>
          <w:spacing w:val="-3"/>
        </w:rPr>
        <w:t>g</w:t>
      </w:r>
      <w:r w:rsidRPr="008D089C">
        <w:rPr>
          <w:rFonts w:ascii="Georgia" w:hAnsi="Georgia" w:cs="Arial"/>
        </w:rPr>
        <w:t>e</w:t>
      </w:r>
      <w:r w:rsidRPr="008D089C">
        <w:rPr>
          <w:rFonts w:ascii="Georgia" w:hAnsi="Georgia" w:cs="Arial"/>
          <w:spacing w:val="-1"/>
        </w:rPr>
        <w:t xml:space="preserve"> </w:t>
      </w:r>
      <w:r w:rsidRPr="008D089C">
        <w:rPr>
          <w:rFonts w:ascii="Georgia" w:hAnsi="Georgia" w:cs="Arial"/>
        </w:rPr>
        <w:t xml:space="preserve">in </w:t>
      </w:r>
      <w:r w:rsidR="00BE746B" w:rsidRPr="008D089C">
        <w:rPr>
          <w:rFonts w:ascii="Georgia" w:hAnsi="Georgia" w:cs="Arial"/>
          <w:spacing w:val="1"/>
        </w:rPr>
        <w:t>IM.</w:t>
      </w:r>
    </w:p>
    <w:p w14:paraId="03B22D1D" w14:textId="68ECDDCF" w:rsidR="00A1574F" w:rsidRPr="00FA1249" w:rsidRDefault="00AC33A2" w:rsidP="002D718A">
      <w:pPr>
        <w:pStyle w:val="BodyText"/>
        <w:numPr>
          <w:ilvl w:val="0"/>
          <w:numId w:val="72"/>
        </w:numPr>
        <w:spacing w:before="240" w:after="0" w:line="360" w:lineRule="auto"/>
        <w:ind w:right="433"/>
        <w:jc w:val="both"/>
        <w:rPr>
          <w:rFonts w:ascii="Georgia" w:hAnsi="Georgia" w:cs="Arial"/>
        </w:rPr>
      </w:pPr>
      <w:r w:rsidRPr="008D089C">
        <w:rPr>
          <w:rFonts w:ascii="Georgia" w:hAnsi="Georgia" w:cs="Arial"/>
          <w:spacing w:val="-1"/>
        </w:rPr>
        <w:t>T</w:t>
      </w:r>
      <w:r w:rsidRPr="008D089C">
        <w:rPr>
          <w:rFonts w:ascii="Georgia" w:hAnsi="Georgia" w:cs="Arial"/>
        </w:rPr>
        <w:t>he</w:t>
      </w:r>
      <w:r w:rsidRPr="008D089C">
        <w:rPr>
          <w:rFonts w:ascii="Georgia" w:hAnsi="Georgia" w:cs="Arial"/>
          <w:spacing w:val="-1"/>
        </w:rPr>
        <w:t xml:space="preserve"> c</w:t>
      </w:r>
      <w:r w:rsidRPr="008D089C">
        <w:rPr>
          <w:rFonts w:ascii="Georgia" w:hAnsi="Georgia" w:cs="Arial"/>
        </w:rPr>
        <w:t>linic</w:t>
      </w:r>
      <w:r w:rsidRPr="008D089C">
        <w:rPr>
          <w:rFonts w:ascii="Georgia" w:hAnsi="Georgia" w:cs="Arial"/>
          <w:spacing w:val="-1"/>
        </w:rPr>
        <w:t xml:space="preserve"> c</w:t>
      </w:r>
      <w:r w:rsidRPr="008D089C">
        <w:rPr>
          <w:rFonts w:ascii="Georgia" w:hAnsi="Georgia" w:cs="Arial"/>
        </w:rPr>
        <w:t>oo</w:t>
      </w:r>
      <w:r w:rsidRPr="008D089C">
        <w:rPr>
          <w:rFonts w:ascii="Georgia" w:hAnsi="Georgia" w:cs="Arial"/>
          <w:spacing w:val="-1"/>
        </w:rPr>
        <w:t>r</w:t>
      </w:r>
      <w:r w:rsidRPr="008D089C">
        <w:rPr>
          <w:rFonts w:ascii="Georgia" w:hAnsi="Georgia" w:cs="Arial"/>
        </w:rPr>
        <w:t>di</w:t>
      </w:r>
      <w:r w:rsidRPr="008D089C">
        <w:rPr>
          <w:rFonts w:ascii="Georgia" w:hAnsi="Georgia" w:cs="Arial"/>
          <w:spacing w:val="2"/>
        </w:rPr>
        <w:t>n</w:t>
      </w:r>
      <w:r w:rsidRPr="008D089C">
        <w:rPr>
          <w:rFonts w:ascii="Georgia" w:hAnsi="Georgia" w:cs="Arial"/>
          <w:spacing w:val="-1"/>
        </w:rPr>
        <w:t>a</w:t>
      </w:r>
      <w:r w:rsidRPr="008D089C">
        <w:rPr>
          <w:rFonts w:ascii="Georgia" w:hAnsi="Georgia" w:cs="Arial"/>
        </w:rPr>
        <w:t>tor</w:t>
      </w:r>
      <w:r w:rsidR="00867374" w:rsidRPr="008D089C">
        <w:rPr>
          <w:rFonts w:ascii="Georgia" w:hAnsi="Georgia" w:cs="Arial"/>
        </w:rPr>
        <w:t xml:space="preserve"> and scheduling assistant</w:t>
      </w:r>
      <w:r w:rsidRPr="008D089C">
        <w:rPr>
          <w:rFonts w:ascii="Georgia" w:hAnsi="Georgia" w:cs="Arial"/>
          <w:spacing w:val="-1"/>
        </w:rPr>
        <w:t xml:space="preserve"> </w:t>
      </w:r>
      <w:r w:rsidRPr="008D089C">
        <w:rPr>
          <w:rFonts w:ascii="Georgia" w:hAnsi="Georgia" w:cs="Arial"/>
        </w:rPr>
        <w:t>s</w:t>
      </w:r>
      <w:r w:rsidRPr="008D089C">
        <w:rPr>
          <w:rFonts w:ascii="Georgia" w:hAnsi="Georgia" w:cs="Arial"/>
          <w:spacing w:val="2"/>
        </w:rPr>
        <w:t>h</w:t>
      </w:r>
      <w:r w:rsidRPr="008D089C">
        <w:rPr>
          <w:rFonts w:ascii="Georgia" w:hAnsi="Georgia" w:cs="Arial"/>
        </w:rPr>
        <w:t>ould be</w:t>
      </w:r>
      <w:r w:rsidRPr="008D089C">
        <w:rPr>
          <w:rFonts w:ascii="Georgia" w:hAnsi="Georgia" w:cs="Arial"/>
          <w:spacing w:val="-1"/>
        </w:rPr>
        <w:t xml:space="preserve"> </w:t>
      </w:r>
      <w:r w:rsidRPr="008D089C">
        <w:rPr>
          <w:rFonts w:ascii="Georgia" w:hAnsi="Georgia" w:cs="Arial"/>
        </w:rPr>
        <w:t>noti</w:t>
      </w:r>
      <w:r w:rsidRPr="008D089C">
        <w:rPr>
          <w:rFonts w:ascii="Georgia" w:hAnsi="Georgia" w:cs="Arial"/>
          <w:spacing w:val="-1"/>
        </w:rPr>
        <w:t>f</w:t>
      </w:r>
      <w:r w:rsidRPr="008D089C">
        <w:rPr>
          <w:rFonts w:ascii="Georgia" w:hAnsi="Georgia" w:cs="Arial"/>
        </w:rPr>
        <w:t>i</w:t>
      </w:r>
      <w:r w:rsidRPr="008D089C">
        <w:rPr>
          <w:rFonts w:ascii="Georgia" w:hAnsi="Georgia" w:cs="Arial"/>
          <w:spacing w:val="-1"/>
        </w:rPr>
        <w:t>e</w:t>
      </w:r>
      <w:r w:rsidRPr="008D089C">
        <w:rPr>
          <w:rFonts w:ascii="Georgia" w:hAnsi="Georgia" w:cs="Arial"/>
        </w:rPr>
        <w:t>d as soon as possible if</w:t>
      </w:r>
      <w:r w:rsidRPr="008D089C">
        <w:rPr>
          <w:rFonts w:ascii="Georgia" w:hAnsi="Georgia" w:cs="Arial"/>
          <w:spacing w:val="1"/>
        </w:rPr>
        <w:t xml:space="preserve"> </w:t>
      </w:r>
      <w:r w:rsidRPr="008D089C">
        <w:rPr>
          <w:rFonts w:ascii="Georgia" w:hAnsi="Georgia" w:cs="Arial"/>
          <w:spacing w:val="-5"/>
        </w:rPr>
        <w:t>y</w:t>
      </w:r>
      <w:r w:rsidRPr="008D089C">
        <w:rPr>
          <w:rFonts w:ascii="Georgia" w:hAnsi="Georgia" w:cs="Arial"/>
        </w:rPr>
        <w:t>o</w:t>
      </w:r>
      <w:r w:rsidRPr="008D089C">
        <w:rPr>
          <w:rFonts w:ascii="Georgia" w:hAnsi="Georgia" w:cs="Arial"/>
          <w:spacing w:val="2"/>
        </w:rPr>
        <w:t>u</w:t>
      </w:r>
      <w:r w:rsidRPr="008D089C">
        <w:rPr>
          <w:rFonts w:ascii="Georgia" w:hAnsi="Georgia" w:cs="Arial"/>
        </w:rPr>
        <w:t>r</w:t>
      </w:r>
      <w:r w:rsidRPr="008D089C">
        <w:rPr>
          <w:rFonts w:ascii="Georgia" w:hAnsi="Georgia" w:cs="Arial"/>
          <w:spacing w:val="-1"/>
        </w:rPr>
        <w:t xml:space="preserve"> client consistently </w:t>
      </w:r>
      <w:r w:rsidRPr="008D089C">
        <w:rPr>
          <w:rFonts w:ascii="Georgia" w:hAnsi="Georgia" w:cs="Arial"/>
        </w:rPr>
        <w:t>cancels or no sho</w:t>
      </w:r>
      <w:r w:rsidRPr="008D089C">
        <w:rPr>
          <w:rFonts w:ascii="Georgia" w:hAnsi="Georgia" w:cs="Arial"/>
          <w:spacing w:val="-1"/>
        </w:rPr>
        <w:t>w</w:t>
      </w:r>
      <w:r w:rsidRPr="008D089C">
        <w:rPr>
          <w:rFonts w:ascii="Georgia" w:hAnsi="Georgia" w:cs="Arial"/>
        </w:rPr>
        <w:t xml:space="preserve">s </w:t>
      </w:r>
      <w:r w:rsidRPr="008D089C">
        <w:rPr>
          <w:rFonts w:ascii="Georgia" w:hAnsi="Georgia" w:cs="Arial"/>
          <w:spacing w:val="-1"/>
        </w:rPr>
        <w:t>c</w:t>
      </w:r>
      <w:r w:rsidRPr="008D089C">
        <w:rPr>
          <w:rFonts w:ascii="Georgia" w:hAnsi="Georgia" w:cs="Arial"/>
        </w:rPr>
        <w:t>onsist</w:t>
      </w:r>
      <w:r w:rsidRPr="008D089C">
        <w:rPr>
          <w:rFonts w:ascii="Georgia" w:hAnsi="Georgia" w:cs="Arial"/>
          <w:spacing w:val="-1"/>
        </w:rPr>
        <w:t>e</w:t>
      </w:r>
      <w:r w:rsidRPr="008D089C">
        <w:rPr>
          <w:rFonts w:ascii="Georgia" w:hAnsi="Georgia" w:cs="Arial"/>
        </w:rPr>
        <w:t>nt</w:t>
      </w:r>
      <w:r w:rsidRPr="008D089C">
        <w:rPr>
          <w:rFonts w:ascii="Georgia" w:hAnsi="Georgia" w:cs="Arial"/>
          <w:spacing w:val="2"/>
        </w:rPr>
        <w:t>l</w:t>
      </w:r>
      <w:r w:rsidRPr="008D089C">
        <w:rPr>
          <w:rFonts w:ascii="Georgia" w:hAnsi="Georgia" w:cs="Arial"/>
        </w:rPr>
        <w:t>y,</w:t>
      </w:r>
      <w:r w:rsidRPr="008D089C">
        <w:rPr>
          <w:rFonts w:ascii="Georgia" w:hAnsi="Georgia" w:cs="Arial"/>
          <w:spacing w:val="-5"/>
        </w:rPr>
        <w:t xml:space="preserve"> </w:t>
      </w:r>
      <w:r w:rsidR="00F96008" w:rsidRPr="008D089C">
        <w:rPr>
          <w:rFonts w:ascii="Georgia" w:hAnsi="Georgia" w:cs="Arial"/>
          <w:spacing w:val="-5"/>
        </w:rPr>
        <w:t xml:space="preserve">requests a time change, </w:t>
      </w:r>
      <w:r w:rsidRPr="008D089C">
        <w:rPr>
          <w:rFonts w:ascii="Georgia" w:hAnsi="Georgia" w:cs="Arial"/>
        </w:rPr>
        <w:t>or</w:t>
      </w:r>
      <w:r w:rsidRPr="008D089C">
        <w:rPr>
          <w:rFonts w:ascii="Georgia" w:hAnsi="Georgia" w:cs="Arial"/>
          <w:spacing w:val="-1"/>
        </w:rPr>
        <w:t xml:space="preserve"> </w:t>
      </w:r>
      <w:r w:rsidRPr="008D089C">
        <w:rPr>
          <w:rFonts w:ascii="Georgia" w:hAnsi="Georgia" w:cs="Arial"/>
        </w:rPr>
        <w:t>if</w:t>
      </w:r>
      <w:r w:rsidRPr="008D089C">
        <w:rPr>
          <w:rFonts w:ascii="Georgia" w:hAnsi="Georgia" w:cs="Arial"/>
          <w:spacing w:val="-1"/>
        </w:rPr>
        <w:t xml:space="preserve"> </w:t>
      </w:r>
      <w:r w:rsidRPr="008D089C">
        <w:rPr>
          <w:rFonts w:ascii="Georgia" w:hAnsi="Georgia" w:cs="Arial"/>
        </w:rPr>
        <w:t>the</w:t>
      </w:r>
      <w:r w:rsidRPr="008D089C">
        <w:rPr>
          <w:rFonts w:ascii="Georgia" w:hAnsi="Georgia" w:cs="Arial"/>
          <w:spacing w:val="1"/>
        </w:rPr>
        <w:t xml:space="preserve"> </w:t>
      </w:r>
      <w:r w:rsidRPr="008D089C">
        <w:rPr>
          <w:rFonts w:ascii="Georgia" w:hAnsi="Georgia" w:cs="Arial"/>
          <w:spacing w:val="-1"/>
        </w:rPr>
        <w:t>c</w:t>
      </w:r>
      <w:r w:rsidRPr="008D089C">
        <w:rPr>
          <w:rFonts w:ascii="Georgia" w:hAnsi="Georgia" w:cs="Arial"/>
        </w:rPr>
        <w:t>li</w:t>
      </w:r>
      <w:r w:rsidRPr="008D089C">
        <w:rPr>
          <w:rFonts w:ascii="Georgia" w:hAnsi="Georgia" w:cs="Arial"/>
          <w:spacing w:val="-1"/>
        </w:rPr>
        <w:t>e</w:t>
      </w:r>
      <w:r w:rsidRPr="008D089C">
        <w:rPr>
          <w:rFonts w:ascii="Georgia" w:hAnsi="Georgia" w:cs="Arial"/>
        </w:rPr>
        <w:t>nt is dis</w:t>
      </w:r>
      <w:r w:rsidR="00BE746B" w:rsidRPr="008D089C">
        <w:rPr>
          <w:rFonts w:ascii="Georgia" w:hAnsi="Georgia" w:cs="Arial"/>
        </w:rPr>
        <w:t>charged</w:t>
      </w:r>
      <w:r w:rsidRPr="008D089C">
        <w:rPr>
          <w:rFonts w:ascii="Georgia" w:hAnsi="Georgia" w:cs="Arial"/>
        </w:rPr>
        <w:t xml:space="preserve"> </w:t>
      </w:r>
      <w:r w:rsidRPr="008D089C">
        <w:rPr>
          <w:rFonts w:ascii="Georgia" w:hAnsi="Georgia" w:cs="Arial"/>
          <w:spacing w:val="-1"/>
        </w:rPr>
        <w:t>fr</w:t>
      </w:r>
      <w:r w:rsidRPr="008D089C">
        <w:rPr>
          <w:rFonts w:ascii="Georgia" w:hAnsi="Georgia" w:cs="Arial"/>
        </w:rPr>
        <w:t>om t</w:t>
      </w:r>
      <w:r w:rsidRPr="008D089C">
        <w:rPr>
          <w:rFonts w:ascii="Georgia" w:hAnsi="Georgia" w:cs="Arial"/>
          <w:spacing w:val="-1"/>
        </w:rPr>
        <w:t>rea</w:t>
      </w:r>
      <w:r w:rsidRPr="008D089C">
        <w:rPr>
          <w:rFonts w:ascii="Georgia" w:hAnsi="Georgia" w:cs="Arial"/>
        </w:rPr>
        <w:t>tm</w:t>
      </w:r>
      <w:r w:rsidRPr="008D089C">
        <w:rPr>
          <w:rFonts w:ascii="Georgia" w:hAnsi="Georgia" w:cs="Arial"/>
          <w:spacing w:val="-1"/>
        </w:rPr>
        <w:t>e</w:t>
      </w:r>
      <w:r w:rsidRPr="008D089C">
        <w:rPr>
          <w:rFonts w:ascii="Georgia" w:hAnsi="Georgia" w:cs="Arial"/>
        </w:rPr>
        <w:t>n</w:t>
      </w:r>
      <w:r w:rsidRPr="008D089C">
        <w:rPr>
          <w:rFonts w:ascii="Georgia" w:hAnsi="Georgia" w:cs="Arial"/>
          <w:spacing w:val="2"/>
        </w:rPr>
        <w:t>t.</w:t>
      </w:r>
    </w:p>
    <w:p w14:paraId="6CC30FF1" w14:textId="5B9524D0" w:rsidR="00054E96" w:rsidRPr="008D089C" w:rsidRDefault="7803589B" w:rsidP="002D718A">
      <w:pPr>
        <w:pStyle w:val="Heading3"/>
        <w:spacing w:before="240" w:line="360" w:lineRule="auto"/>
      </w:pPr>
      <w:bookmarkStart w:id="15" w:name="_Toc202261784"/>
      <w:r w:rsidRPr="008D089C">
        <w:t>Treatment Documentation</w:t>
      </w:r>
      <w:bookmarkEnd w:id="15"/>
    </w:p>
    <w:p w14:paraId="057491D7" w14:textId="0827A0DC" w:rsidR="00054E96" w:rsidRPr="008D089C" w:rsidRDefault="00933F22" w:rsidP="002D718A">
      <w:pPr>
        <w:pStyle w:val="Heading4"/>
        <w:spacing w:before="240" w:line="360" w:lineRule="auto"/>
      </w:pPr>
      <w:r w:rsidRPr="008D089C">
        <w:t>Intervention Plan</w:t>
      </w:r>
      <w:r w:rsidR="00561E04">
        <w:t>/Plan of Care (POC)</w:t>
      </w:r>
    </w:p>
    <w:p w14:paraId="639C9A59" w14:textId="2D7D433D" w:rsidR="00381900" w:rsidRPr="008D089C" w:rsidRDefault="00054E96" w:rsidP="002D718A">
      <w:pPr>
        <w:pStyle w:val="BodyText"/>
        <w:tabs>
          <w:tab w:val="left" w:pos="1180"/>
        </w:tabs>
        <w:spacing w:before="240" w:line="360" w:lineRule="auto"/>
        <w:ind w:left="0" w:right="252"/>
        <w:rPr>
          <w:rFonts w:ascii="Georgia" w:hAnsi="Georgia" w:cs="Arial"/>
          <w:szCs w:val="20"/>
        </w:rPr>
      </w:pPr>
      <w:r w:rsidRPr="008D089C">
        <w:rPr>
          <w:rFonts w:ascii="Georgia" w:hAnsi="Georgia" w:cs="Arial"/>
          <w:spacing w:val="-1"/>
          <w:szCs w:val="20"/>
        </w:rPr>
        <w:tab/>
        <w:t>T</w:t>
      </w:r>
      <w:r w:rsidR="00381900" w:rsidRPr="008D089C">
        <w:rPr>
          <w:rFonts w:ascii="Georgia" w:hAnsi="Georgia" w:cs="Arial"/>
          <w:szCs w:val="20"/>
        </w:rPr>
        <w:t>he</w:t>
      </w:r>
      <w:r w:rsidR="00381900" w:rsidRPr="008D089C">
        <w:rPr>
          <w:rFonts w:ascii="Georgia" w:hAnsi="Georgia" w:cs="Arial"/>
          <w:spacing w:val="-1"/>
          <w:szCs w:val="20"/>
        </w:rPr>
        <w:t xml:space="preserve"> </w:t>
      </w:r>
      <w:r w:rsidR="00933F22" w:rsidRPr="008D089C">
        <w:rPr>
          <w:rFonts w:ascii="Georgia" w:hAnsi="Georgia" w:cs="Arial"/>
          <w:spacing w:val="-1"/>
          <w:szCs w:val="20"/>
        </w:rPr>
        <w:t xml:space="preserve">Intervention Plan is initiated on PNC prior to the first session to plan goals, cues, reinforcement, and activities. More specific client information used for educational purposes including materials and graphing should be kept </w:t>
      </w:r>
      <w:r w:rsidR="000237B4" w:rsidRPr="008D089C">
        <w:rPr>
          <w:rFonts w:ascii="Georgia" w:hAnsi="Georgia" w:cs="Arial"/>
          <w:szCs w:val="20"/>
        </w:rPr>
        <w:t xml:space="preserve">uploaded to the </w:t>
      </w:r>
      <w:r w:rsidR="004168FA" w:rsidRPr="008D089C">
        <w:rPr>
          <w:rFonts w:ascii="Georgia" w:hAnsi="Georgia" w:cs="Arial"/>
          <w:szCs w:val="20"/>
        </w:rPr>
        <w:t xml:space="preserve">Box Folder </w:t>
      </w:r>
      <w:r w:rsidR="00C64E48">
        <w:rPr>
          <w:rFonts w:ascii="Georgia" w:hAnsi="Georgia" w:cs="Arial"/>
          <w:szCs w:val="20"/>
        </w:rPr>
        <w:t>entitled “Lesson Plans.”</w:t>
      </w:r>
    </w:p>
    <w:p w14:paraId="1071E2C1" w14:textId="0C15343F" w:rsidR="00381900" w:rsidRPr="008D089C" w:rsidRDefault="00381900" w:rsidP="002D718A">
      <w:pPr>
        <w:pStyle w:val="BodyText"/>
        <w:tabs>
          <w:tab w:val="left" w:pos="1180"/>
        </w:tabs>
        <w:spacing w:before="240" w:line="360" w:lineRule="auto"/>
        <w:ind w:left="0" w:right="252"/>
        <w:rPr>
          <w:rFonts w:ascii="Georgia" w:hAnsi="Georgia" w:cs="Arial"/>
          <w:szCs w:val="20"/>
        </w:rPr>
      </w:pPr>
      <w:r w:rsidRPr="008D089C">
        <w:rPr>
          <w:rFonts w:ascii="Georgia" w:hAnsi="Georgia" w:cs="Arial"/>
          <w:spacing w:val="-1"/>
          <w:szCs w:val="20"/>
        </w:rPr>
        <w:tab/>
        <w:t>T</w:t>
      </w:r>
      <w:r w:rsidRPr="008D089C">
        <w:rPr>
          <w:rFonts w:ascii="Georgia" w:hAnsi="Georgia" w:cs="Arial"/>
          <w:szCs w:val="20"/>
        </w:rPr>
        <w:t>he</w:t>
      </w:r>
      <w:r w:rsidRPr="008D089C">
        <w:rPr>
          <w:rFonts w:ascii="Georgia" w:hAnsi="Georgia" w:cs="Arial"/>
          <w:spacing w:val="-1"/>
          <w:szCs w:val="20"/>
        </w:rPr>
        <w:t xml:space="preserve"> </w:t>
      </w:r>
      <w:r w:rsidR="00933F22" w:rsidRPr="008D089C">
        <w:rPr>
          <w:rFonts w:ascii="Georgia" w:hAnsi="Georgia" w:cs="Arial"/>
          <w:szCs w:val="20"/>
        </w:rPr>
        <w:t xml:space="preserve">goal </w:t>
      </w:r>
      <w:r w:rsidRPr="008D089C">
        <w:rPr>
          <w:rFonts w:ascii="Georgia" w:hAnsi="Georgia" w:cs="Arial"/>
          <w:szCs w:val="20"/>
        </w:rPr>
        <w:t>must be</w:t>
      </w:r>
      <w:r w:rsidRPr="008D089C">
        <w:rPr>
          <w:rFonts w:ascii="Georgia" w:hAnsi="Georgia" w:cs="Arial"/>
          <w:spacing w:val="-1"/>
          <w:szCs w:val="20"/>
        </w:rPr>
        <w:t xml:space="preserve"> </w:t>
      </w:r>
      <w:r w:rsidRPr="008D089C">
        <w:rPr>
          <w:rFonts w:ascii="Georgia" w:hAnsi="Georgia" w:cs="Arial"/>
          <w:szCs w:val="20"/>
        </w:rPr>
        <w:t>a</w:t>
      </w:r>
      <w:r w:rsidRPr="008D089C">
        <w:rPr>
          <w:rFonts w:ascii="Georgia" w:hAnsi="Georgia" w:cs="Arial"/>
          <w:spacing w:val="1"/>
          <w:szCs w:val="20"/>
        </w:rPr>
        <w:t xml:space="preserve"> </w:t>
      </w:r>
      <w:r w:rsidR="00933F22" w:rsidRPr="008D089C">
        <w:rPr>
          <w:rFonts w:ascii="Georgia" w:hAnsi="Georgia" w:cs="Arial"/>
          <w:szCs w:val="20"/>
        </w:rPr>
        <w:t>“</w:t>
      </w:r>
      <w:r w:rsidR="00BE746B" w:rsidRPr="008D089C">
        <w:rPr>
          <w:rFonts w:ascii="Georgia" w:hAnsi="Georgia" w:cs="Arial"/>
          <w:spacing w:val="1"/>
          <w:szCs w:val="20"/>
        </w:rPr>
        <w:t>SMART</w:t>
      </w:r>
      <w:r w:rsidR="00933F22" w:rsidRPr="008D089C">
        <w:rPr>
          <w:rFonts w:ascii="Georgia" w:hAnsi="Georgia" w:cs="Arial"/>
          <w:spacing w:val="1"/>
          <w:szCs w:val="20"/>
        </w:rPr>
        <w:t>”</w:t>
      </w:r>
      <w:r w:rsidR="00BE746B" w:rsidRPr="008D089C">
        <w:rPr>
          <w:rFonts w:ascii="Georgia" w:hAnsi="Georgia" w:cs="Arial"/>
          <w:spacing w:val="1"/>
          <w:szCs w:val="20"/>
        </w:rPr>
        <w:t xml:space="preserve"> </w:t>
      </w:r>
      <w:r w:rsidR="005F4C20" w:rsidRPr="008D089C">
        <w:rPr>
          <w:rFonts w:ascii="Georgia" w:hAnsi="Georgia" w:cs="Arial"/>
          <w:spacing w:val="-3"/>
          <w:szCs w:val="20"/>
        </w:rPr>
        <w:t>g</w:t>
      </w:r>
      <w:r w:rsidR="005F4C20" w:rsidRPr="008D089C">
        <w:rPr>
          <w:rFonts w:ascii="Georgia" w:hAnsi="Georgia" w:cs="Arial"/>
          <w:spacing w:val="2"/>
          <w:szCs w:val="20"/>
        </w:rPr>
        <w:t>o</w:t>
      </w:r>
      <w:r w:rsidR="005F4C20" w:rsidRPr="008D089C">
        <w:rPr>
          <w:rFonts w:ascii="Georgia" w:hAnsi="Georgia" w:cs="Arial"/>
          <w:spacing w:val="-1"/>
          <w:szCs w:val="20"/>
        </w:rPr>
        <w:t>a</w:t>
      </w:r>
      <w:r w:rsidR="005F4C20" w:rsidRPr="008D089C">
        <w:rPr>
          <w:rFonts w:ascii="Georgia" w:hAnsi="Georgia" w:cs="Arial"/>
          <w:szCs w:val="20"/>
        </w:rPr>
        <w:t>l,</w:t>
      </w:r>
      <w:r w:rsidR="00933F22" w:rsidRPr="008D089C">
        <w:rPr>
          <w:rFonts w:ascii="Georgia" w:hAnsi="Georgia" w:cs="Arial"/>
          <w:szCs w:val="20"/>
        </w:rPr>
        <w:t xml:space="preserve"> and you</w:t>
      </w:r>
      <w:r w:rsidRPr="008D089C">
        <w:rPr>
          <w:rFonts w:ascii="Georgia" w:hAnsi="Georgia" w:cs="Arial"/>
          <w:szCs w:val="20"/>
        </w:rPr>
        <w:t xml:space="preserve"> </w:t>
      </w:r>
      <w:r w:rsidRPr="008D089C">
        <w:rPr>
          <w:rFonts w:ascii="Georgia" w:hAnsi="Georgia" w:cs="Arial"/>
          <w:spacing w:val="2"/>
          <w:szCs w:val="20"/>
        </w:rPr>
        <w:t>m</w:t>
      </w:r>
      <w:r w:rsidRPr="008D089C">
        <w:rPr>
          <w:rFonts w:ascii="Georgia" w:hAnsi="Georgia" w:cs="Arial"/>
          <w:szCs w:val="20"/>
        </w:rPr>
        <w:t>ust indi</w:t>
      </w:r>
      <w:r w:rsidRPr="008D089C">
        <w:rPr>
          <w:rFonts w:ascii="Georgia" w:hAnsi="Georgia" w:cs="Arial"/>
          <w:spacing w:val="-1"/>
          <w:szCs w:val="20"/>
        </w:rPr>
        <w:t>ca</w:t>
      </w:r>
      <w:r w:rsidRPr="008D089C">
        <w:rPr>
          <w:rFonts w:ascii="Georgia" w:hAnsi="Georgia" w:cs="Arial"/>
          <w:szCs w:val="20"/>
        </w:rPr>
        <w:t>te</w:t>
      </w:r>
      <w:r w:rsidRPr="008D089C">
        <w:rPr>
          <w:rFonts w:ascii="Georgia" w:hAnsi="Georgia" w:cs="Arial"/>
          <w:spacing w:val="-1"/>
          <w:szCs w:val="20"/>
        </w:rPr>
        <w:t xml:space="preserve"> </w:t>
      </w:r>
      <w:r w:rsidRPr="008D089C">
        <w:rPr>
          <w:rFonts w:ascii="Georgia" w:hAnsi="Georgia" w:cs="Arial"/>
          <w:szCs w:val="20"/>
        </w:rPr>
        <w:t>how</w:t>
      </w:r>
      <w:r w:rsidRPr="008D089C">
        <w:rPr>
          <w:rFonts w:ascii="Georgia" w:hAnsi="Georgia" w:cs="Arial"/>
          <w:spacing w:val="1"/>
          <w:szCs w:val="20"/>
        </w:rPr>
        <w:t xml:space="preserve"> </w:t>
      </w:r>
      <w:r w:rsidRPr="008D089C">
        <w:rPr>
          <w:rFonts w:ascii="Georgia" w:hAnsi="Georgia" w:cs="Arial"/>
          <w:spacing w:val="-5"/>
          <w:szCs w:val="20"/>
        </w:rPr>
        <w:t>y</w:t>
      </w:r>
      <w:r w:rsidRPr="008D089C">
        <w:rPr>
          <w:rFonts w:ascii="Georgia" w:hAnsi="Georgia" w:cs="Arial"/>
          <w:szCs w:val="20"/>
        </w:rPr>
        <w:t>ou p</w:t>
      </w:r>
      <w:r w:rsidRPr="008D089C">
        <w:rPr>
          <w:rFonts w:ascii="Georgia" w:hAnsi="Georgia" w:cs="Arial"/>
          <w:spacing w:val="2"/>
          <w:szCs w:val="20"/>
        </w:rPr>
        <w:t>l</w:t>
      </w:r>
      <w:r w:rsidRPr="008D089C">
        <w:rPr>
          <w:rFonts w:ascii="Georgia" w:hAnsi="Georgia" w:cs="Arial"/>
          <w:spacing w:val="1"/>
          <w:szCs w:val="20"/>
        </w:rPr>
        <w:t>a</w:t>
      </w:r>
      <w:r w:rsidRPr="008D089C">
        <w:rPr>
          <w:rFonts w:ascii="Georgia" w:hAnsi="Georgia" w:cs="Arial"/>
          <w:szCs w:val="20"/>
        </w:rPr>
        <w:t>n to m</w:t>
      </w:r>
      <w:r w:rsidRPr="008D089C">
        <w:rPr>
          <w:rFonts w:ascii="Georgia" w:hAnsi="Georgia" w:cs="Arial"/>
          <w:spacing w:val="-1"/>
          <w:szCs w:val="20"/>
        </w:rPr>
        <w:t>ea</w:t>
      </w:r>
      <w:r w:rsidRPr="008D089C">
        <w:rPr>
          <w:rFonts w:ascii="Georgia" w:hAnsi="Georgia" w:cs="Arial"/>
          <w:szCs w:val="20"/>
        </w:rPr>
        <w:t>su</w:t>
      </w:r>
      <w:r w:rsidRPr="008D089C">
        <w:rPr>
          <w:rFonts w:ascii="Georgia" w:hAnsi="Georgia" w:cs="Arial"/>
          <w:spacing w:val="-1"/>
          <w:szCs w:val="20"/>
        </w:rPr>
        <w:t>r</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pacing w:val="2"/>
          <w:szCs w:val="20"/>
        </w:rPr>
        <w:t>o</w:t>
      </w:r>
      <w:r w:rsidRPr="008D089C">
        <w:rPr>
          <w:rFonts w:ascii="Georgia" w:hAnsi="Georgia" w:cs="Arial"/>
          <w:szCs w:val="20"/>
        </w:rPr>
        <w:t>g</w:t>
      </w:r>
      <w:r w:rsidRPr="008D089C">
        <w:rPr>
          <w:rFonts w:ascii="Georgia" w:hAnsi="Georgia" w:cs="Arial"/>
          <w:spacing w:val="-1"/>
          <w:szCs w:val="20"/>
        </w:rPr>
        <w:t>re</w:t>
      </w:r>
      <w:r w:rsidRPr="008D089C">
        <w:rPr>
          <w:rFonts w:ascii="Georgia" w:hAnsi="Georgia" w:cs="Arial"/>
          <w:szCs w:val="20"/>
        </w:rPr>
        <w:t xml:space="preserve">ss. For </w:t>
      </w:r>
      <w:r w:rsidRPr="008D089C">
        <w:rPr>
          <w:rFonts w:ascii="Georgia" w:hAnsi="Georgia" w:cs="Arial"/>
          <w:spacing w:val="-1"/>
          <w:szCs w:val="20"/>
        </w:rPr>
        <w:t>e</w:t>
      </w:r>
      <w:r w:rsidRPr="008D089C">
        <w:rPr>
          <w:rFonts w:ascii="Georgia" w:hAnsi="Georgia" w:cs="Arial"/>
          <w:spacing w:val="2"/>
          <w:szCs w:val="20"/>
        </w:rPr>
        <w:t>x</w:t>
      </w:r>
      <w:r w:rsidRPr="008D089C">
        <w:rPr>
          <w:rFonts w:ascii="Georgia" w:hAnsi="Georgia" w:cs="Arial"/>
          <w:spacing w:val="-1"/>
          <w:szCs w:val="20"/>
        </w:rPr>
        <w:t>a</w:t>
      </w:r>
      <w:r w:rsidRPr="008D089C">
        <w:rPr>
          <w:rFonts w:ascii="Georgia" w:hAnsi="Georgia" w:cs="Arial"/>
          <w:szCs w:val="20"/>
        </w:rPr>
        <w:t>mpl</w:t>
      </w:r>
      <w:r w:rsidRPr="008D089C">
        <w:rPr>
          <w:rFonts w:ascii="Georgia" w:hAnsi="Georgia" w:cs="Arial"/>
          <w:spacing w:val="-1"/>
          <w:szCs w:val="20"/>
        </w:rPr>
        <w:t>e</w:t>
      </w:r>
      <w:r w:rsidRPr="008D089C">
        <w:rPr>
          <w:rFonts w:ascii="Georgia" w:hAnsi="Georgia" w:cs="Arial"/>
          <w:szCs w:val="20"/>
        </w:rPr>
        <w:t>, p</w:t>
      </w:r>
      <w:r w:rsidRPr="008D089C">
        <w:rPr>
          <w:rFonts w:ascii="Georgia" w:hAnsi="Georgia" w:cs="Arial"/>
          <w:spacing w:val="-1"/>
          <w:szCs w:val="20"/>
        </w:rPr>
        <w:t>r</w:t>
      </w:r>
      <w:r w:rsidRPr="008D089C">
        <w:rPr>
          <w:rFonts w:ascii="Georgia" w:hAnsi="Georgia" w:cs="Arial"/>
          <w:szCs w:val="20"/>
        </w:rPr>
        <w:t>o</w:t>
      </w:r>
      <w:r w:rsidRPr="008D089C">
        <w:rPr>
          <w:rFonts w:ascii="Georgia" w:hAnsi="Georgia" w:cs="Arial"/>
          <w:spacing w:val="-3"/>
          <w:szCs w:val="20"/>
        </w:rPr>
        <w:t>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 xml:space="preserve">ss </w:t>
      </w:r>
      <w:r w:rsidRPr="008D089C">
        <w:rPr>
          <w:rFonts w:ascii="Georgia" w:hAnsi="Georgia" w:cs="Arial"/>
          <w:spacing w:val="-1"/>
          <w:szCs w:val="20"/>
        </w:rPr>
        <w:t>ca</w:t>
      </w:r>
      <w:r w:rsidRPr="008D089C">
        <w:rPr>
          <w:rFonts w:ascii="Georgia" w:hAnsi="Georgia" w:cs="Arial"/>
          <w:szCs w:val="20"/>
        </w:rPr>
        <w:t xml:space="preserve">n </w:t>
      </w:r>
      <w:r w:rsidRPr="008D089C">
        <w:rPr>
          <w:rFonts w:ascii="Georgia" w:hAnsi="Georgia" w:cs="Arial"/>
          <w:spacing w:val="2"/>
          <w:szCs w:val="20"/>
        </w:rPr>
        <w:t>b</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m</w:t>
      </w:r>
      <w:r w:rsidRPr="008D089C">
        <w:rPr>
          <w:rFonts w:ascii="Georgia" w:hAnsi="Georgia" w:cs="Arial"/>
          <w:spacing w:val="-1"/>
          <w:szCs w:val="20"/>
        </w:rPr>
        <w:t>ea</w:t>
      </w:r>
      <w:r w:rsidRPr="008D089C">
        <w:rPr>
          <w:rFonts w:ascii="Georgia" w:hAnsi="Georgia" w:cs="Arial"/>
          <w:szCs w:val="20"/>
        </w:rPr>
        <w:t>su</w:t>
      </w:r>
      <w:r w:rsidRPr="008D089C">
        <w:rPr>
          <w:rFonts w:ascii="Georgia" w:hAnsi="Georgia" w:cs="Arial"/>
          <w:spacing w:val="-1"/>
          <w:szCs w:val="20"/>
        </w:rPr>
        <w:t>re</w:t>
      </w:r>
      <w:r w:rsidRPr="008D089C">
        <w:rPr>
          <w:rFonts w:ascii="Georgia" w:hAnsi="Georgia" w:cs="Arial"/>
          <w:szCs w:val="20"/>
        </w:rPr>
        <w:t>d in t</w:t>
      </w:r>
      <w:r w:rsidRPr="008D089C">
        <w:rPr>
          <w:rFonts w:ascii="Georgia" w:hAnsi="Georgia" w:cs="Arial"/>
          <w:spacing w:val="-1"/>
          <w:szCs w:val="20"/>
        </w:rPr>
        <w:t>er</w:t>
      </w:r>
      <w:r w:rsidRPr="008D089C">
        <w:rPr>
          <w:rFonts w:ascii="Georgia" w:hAnsi="Georgia" w:cs="Arial"/>
          <w:szCs w:val="20"/>
        </w:rPr>
        <w:t>ms o</w:t>
      </w:r>
      <w:r w:rsidRPr="008D089C">
        <w:rPr>
          <w:rFonts w:ascii="Georgia" w:hAnsi="Georgia" w:cs="Arial"/>
          <w:spacing w:val="-1"/>
          <w:szCs w:val="20"/>
        </w:rPr>
        <w:t>f</w:t>
      </w:r>
      <w:r w:rsidRPr="008D089C">
        <w:rPr>
          <w:rFonts w:ascii="Georgia" w:hAnsi="Georgia" w:cs="Arial"/>
          <w:szCs w:val="20"/>
        </w:rPr>
        <w:t>:</w:t>
      </w:r>
    </w:p>
    <w:p w14:paraId="7C14C2A7" w14:textId="77777777" w:rsidR="00381900" w:rsidRPr="008D089C" w:rsidRDefault="00381900" w:rsidP="002D718A">
      <w:pPr>
        <w:pStyle w:val="BodyText"/>
        <w:numPr>
          <w:ilvl w:val="0"/>
          <w:numId w:val="36"/>
        </w:numPr>
        <w:tabs>
          <w:tab w:val="left" w:pos="1180"/>
        </w:tabs>
        <w:spacing w:before="240" w:after="0" w:line="360" w:lineRule="auto"/>
        <w:ind w:right="252"/>
        <w:rPr>
          <w:rFonts w:ascii="Georgia" w:hAnsi="Georgia" w:cs="Arial"/>
          <w:szCs w:val="20"/>
        </w:rPr>
      </w:pPr>
      <w:r w:rsidRPr="008D089C">
        <w:rPr>
          <w:rFonts w:ascii="Georgia" w:hAnsi="Georgia" w:cs="Arial"/>
          <w:szCs w:val="20"/>
        </w:rPr>
        <w:t>A</w:t>
      </w:r>
      <w:r w:rsidRPr="008D089C">
        <w:rPr>
          <w:rFonts w:ascii="Georgia" w:hAnsi="Georgia" w:cs="Arial"/>
          <w:spacing w:val="-1"/>
          <w:szCs w:val="20"/>
        </w:rPr>
        <w:t xml:space="preserve"> </w:t>
      </w:r>
      <w:r w:rsidRPr="008D089C">
        <w:rPr>
          <w:rFonts w:ascii="Georgia" w:hAnsi="Georgia" w:cs="Arial"/>
          <w:szCs w:val="20"/>
        </w:rPr>
        <w:t>sp</w:t>
      </w:r>
      <w:r w:rsidRPr="008D089C">
        <w:rPr>
          <w:rFonts w:ascii="Georgia" w:hAnsi="Georgia" w:cs="Arial"/>
          <w:spacing w:val="-1"/>
          <w:szCs w:val="20"/>
        </w:rPr>
        <w:t>ec</w:t>
      </w:r>
      <w:r w:rsidRPr="008D089C">
        <w:rPr>
          <w:rFonts w:ascii="Georgia" w:hAnsi="Georgia" w:cs="Arial"/>
          <w:szCs w:val="20"/>
        </w:rPr>
        <w:t>i</w:t>
      </w:r>
      <w:r w:rsidRPr="008D089C">
        <w:rPr>
          <w:rFonts w:ascii="Georgia" w:hAnsi="Georgia" w:cs="Arial"/>
          <w:spacing w:val="-1"/>
          <w:szCs w:val="20"/>
        </w:rPr>
        <w:t>f</w:t>
      </w:r>
      <w:r w:rsidRPr="008D089C">
        <w:rPr>
          <w:rFonts w:ascii="Georgia" w:hAnsi="Georgia" w:cs="Arial"/>
          <w:szCs w:val="20"/>
        </w:rPr>
        <w:t>ic</w:t>
      </w:r>
      <w:r w:rsidRPr="008D089C">
        <w:rPr>
          <w:rFonts w:ascii="Georgia" w:hAnsi="Georgia" w:cs="Arial"/>
          <w:spacing w:val="-1"/>
          <w:szCs w:val="20"/>
        </w:rPr>
        <w:t xml:space="preserve"> </w:t>
      </w:r>
      <w:r w:rsidRPr="008D089C">
        <w:rPr>
          <w:rFonts w:ascii="Georgia" w:hAnsi="Georgia" w:cs="Arial"/>
          <w:szCs w:val="20"/>
        </w:rPr>
        <w:t>numb</w:t>
      </w:r>
      <w:r w:rsidRPr="008D089C">
        <w:rPr>
          <w:rFonts w:ascii="Georgia" w:hAnsi="Georgia" w:cs="Arial"/>
          <w:spacing w:val="1"/>
          <w:szCs w:val="20"/>
        </w:rPr>
        <w:t>e</w:t>
      </w:r>
      <w:r w:rsidRPr="008D089C">
        <w:rPr>
          <w:rFonts w:ascii="Georgia" w:hAnsi="Georgia" w:cs="Arial"/>
          <w:szCs w:val="20"/>
        </w:rPr>
        <w:t>r</w:t>
      </w:r>
      <w:r w:rsidRPr="008D089C">
        <w:rPr>
          <w:rFonts w:ascii="Georgia" w:hAnsi="Georgia" w:cs="Arial"/>
          <w:spacing w:val="-1"/>
          <w:szCs w:val="20"/>
        </w:rPr>
        <w:t xml:space="preserve"> (T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pacing w:val="-1"/>
          <w:szCs w:val="20"/>
        </w:rPr>
        <w:t>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 xml:space="preserve">nt </w:t>
      </w:r>
      <w:r w:rsidRPr="008D089C">
        <w:rPr>
          <w:rFonts w:ascii="Georgia" w:hAnsi="Georgia" w:cs="Arial"/>
          <w:spacing w:val="-1"/>
          <w:szCs w:val="20"/>
        </w:rPr>
        <w:t>w</w:t>
      </w:r>
      <w:r w:rsidRPr="008D089C">
        <w:rPr>
          <w:rFonts w:ascii="Georgia" w:hAnsi="Georgia" w:cs="Arial"/>
          <w:szCs w:val="20"/>
        </w:rPr>
        <w:t>ill spont</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zCs w:val="20"/>
        </w:rPr>
        <w:t>ous</w:t>
      </w:r>
      <w:r w:rsidRPr="008D089C">
        <w:rPr>
          <w:rFonts w:ascii="Georgia" w:hAnsi="Georgia" w:cs="Arial"/>
          <w:spacing w:val="2"/>
          <w:szCs w:val="20"/>
        </w:rPr>
        <w:t>l</w:t>
      </w:r>
      <w:r w:rsidRPr="008D089C">
        <w:rPr>
          <w:rFonts w:ascii="Georgia" w:hAnsi="Georgia" w:cs="Arial"/>
          <w:szCs w:val="20"/>
        </w:rPr>
        <w:t>y</w:t>
      </w:r>
      <w:r w:rsidRPr="008D089C">
        <w:rPr>
          <w:rFonts w:ascii="Georgia" w:hAnsi="Georgia" w:cs="Arial"/>
          <w:spacing w:val="-3"/>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zCs w:val="20"/>
        </w:rPr>
        <w:t>odu</w:t>
      </w:r>
      <w:r w:rsidRPr="008D089C">
        <w:rPr>
          <w:rFonts w:ascii="Georgia" w:hAnsi="Georgia" w:cs="Arial"/>
          <w:spacing w:val="-1"/>
          <w:szCs w:val="20"/>
        </w:rPr>
        <w:t>c</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10 s</w:t>
      </w:r>
      <w:r w:rsidRPr="008D089C">
        <w:rPr>
          <w:rFonts w:ascii="Georgia" w:hAnsi="Georgia" w:cs="Arial"/>
          <w:spacing w:val="2"/>
          <w:szCs w:val="20"/>
        </w:rPr>
        <w:t>i</w:t>
      </w:r>
      <w:r w:rsidRPr="008D089C">
        <w:rPr>
          <w:rFonts w:ascii="Georgia" w:hAnsi="Georgia" w:cs="Arial"/>
          <w:spacing w:val="-3"/>
          <w:szCs w:val="20"/>
        </w:rPr>
        <w:t>g</w:t>
      </w:r>
      <w:r w:rsidRPr="008D089C">
        <w:rPr>
          <w:rFonts w:ascii="Georgia" w:hAnsi="Georgia" w:cs="Arial"/>
          <w:szCs w:val="20"/>
        </w:rPr>
        <w:t xml:space="preserve">ns to </w:t>
      </w:r>
      <w:r w:rsidRPr="008D089C">
        <w:rPr>
          <w:rFonts w:ascii="Georgia" w:hAnsi="Georgia" w:cs="Arial"/>
          <w:spacing w:val="-1"/>
          <w:szCs w:val="20"/>
        </w:rPr>
        <w:t>re</w:t>
      </w:r>
      <w:r w:rsidRPr="008D089C">
        <w:rPr>
          <w:rFonts w:ascii="Georgia" w:hAnsi="Georgia" w:cs="Arial"/>
          <w:szCs w:val="20"/>
        </w:rPr>
        <w:t>q</w:t>
      </w:r>
      <w:r w:rsidRPr="008D089C">
        <w:rPr>
          <w:rFonts w:ascii="Georgia" w:hAnsi="Georgia" w:cs="Arial"/>
          <w:spacing w:val="2"/>
          <w:szCs w:val="20"/>
        </w:rPr>
        <w:t>u</w:t>
      </w:r>
      <w:r w:rsidRPr="008D089C">
        <w:rPr>
          <w:rFonts w:ascii="Georgia" w:hAnsi="Georgia" w:cs="Arial"/>
          <w:spacing w:val="-1"/>
          <w:szCs w:val="20"/>
        </w:rPr>
        <w:t>e</w:t>
      </w:r>
      <w:r w:rsidRPr="008D089C">
        <w:rPr>
          <w:rFonts w:ascii="Georgia" w:hAnsi="Georgia" w:cs="Arial"/>
          <w:szCs w:val="20"/>
        </w:rPr>
        <w:t xml:space="preserve">st </w:t>
      </w:r>
      <w:r w:rsidRPr="008D089C">
        <w:rPr>
          <w:rFonts w:ascii="Georgia" w:hAnsi="Georgia" w:cs="Arial"/>
          <w:spacing w:val="-1"/>
          <w:szCs w:val="20"/>
        </w:rPr>
        <w:t>a</w:t>
      </w:r>
      <w:r w:rsidRPr="008D089C">
        <w:rPr>
          <w:rFonts w:ascii="Georgia" w:hAnsi="Georgia" w:cs="Arial"/>
          <w:szCs w:val="20"/>
        </w:rPr>
        <w:t>nd l</w:t>
      </w:r>
      <w:r w:rsidRPr="008D089C">
        <w:rPr>
          <w:rFonts w:ascii="Georgia" w:hAnsi="Georgia" w:cs="Arial"/>
          <w:spacing w:val="-1"/>
          <w:szCs w:val="20"/>
        </w:rPr>
        <w:t>a</w:t>
      </w:r>
      <w:r w:rsidRPr="008D089C">
        <w:rPr>
          <w:rFonts w:ascii="Georgia" w:hAnsi="Georgia" w:cs="Arial"/>
          <w:szCs w:val="20"/>
        </w:rPr>
        <w:t>b</w:t>
      </w:r>
      <w:r w:rsidRPr="008D089C">
        <w:rPr>
          <w:rFonts w:ascii="Georgia" w:hAnsi="Georgia" w:cs="Arial"/>
          <w:spacing w:val="-1"/>
          <w:szCs w:val="20"/>
        </w:rPr>
        <w:t>e</w:t>
      </w:r>
      <w:r w:rsidRPr="008D089C">
        <w:rPr>
          <w:rFonts w:ascii="Georgia" w:hAnsi="Georgia" w:cs="Arial"/>
          <w:szCs w:val="20"/>
        </w:rPr>
        <w:t>l)</w:t>
      </w:r>
    </w:p>
    <w:p w14:paraId="437C77E1" w14:textId="77777777" w:rsidR="00381900" w:rsidRPr="008D089C" w:rsidRDefault="00381900" w:rsidP="002D718A">
      <w:pPr>
        <w:pStyle w:val="BodyText"/>
        <w:numPr>
          <w:ilvl w:val="0"/>
          <w:numId w:val="36"/>
        </w:numPr>
        <w:tabs>
          <w:tab w:val="left" w:pos="1180"/>
        </w:tabs>
        <w:spacing w:before="240" w:after="0" w:line="360" w:lineRule="auto"/>
        <w:ind w:right="252"/>
        <w:rPr>
          <w:rFonts w:ascii="Georgia" w:hAnsi="Georgia" w:cs="Arial"/>
          <w:szCs w:val="20"/>
        </w:rPr>
      </w:pPr>
      <w:r w:rsidRPr="008D089C">
        <w:rPr>
          <w:rFonts w:ascii="Georgia" w:hAnsi="Georgia" w:cs="Arial"/>
          <w:szCs w:val="20"/>
        </w:rPr>
        <w:lastRenderedPageBreak/>
        <w:t>A</w:t>
      </w:r>
      <w:r w:rsidRPr="008D089C">
        <w:rPr>
          <w:rFonts w:ascii="Georgia" w:hAnsi="Georgia" w:cs="Arial"/>
          <w:spacing w:val="-1"/>
          <w:szCs w:val="20"/>
        </w:rPr>
        <w:t xml:space="preserve"> </w:t>
      </w:r>
      <w:r w:rsidRPr="008D089C">
        <w:rPr>
          <w:rFonts w:ascii="Georgia" w:hAnsi="Georgia" w:cs="Arial"/>
          <w:szCs w:val="20"/>
        </w:rPr>
        <w:t>sp</w:t>
      </w:r>
      <w:r w:rsidRPr="008D089C">
        <w:rPr>
          <w:rFonts w:ascii="Georgia" w:hAnsi="Georgia" w:cs="Arial"/>
          <w:spacing w:val="-1"/>
          <w:szCs w:val="20"/>
        </w:rPr>
        <w:t>ec</w:t>
      </w:r>
      <w:r w:rsidRPr="008D089C">
        <w:rPr>
          <w:rFonts w:ascii="Georgia" w:hAnsi="Georgia" w:cs="Arial"/>
          <w:szCs w:val="20"/>
        </w:rPr>
        <w:t>i</w:t>
      </w:r>
      <w:r w:rsidRPr="008D089C">
        <w:rPr>
          <w:rFonts w:ascii="Georgia" w:hAnsi="Georgia" w:cs="Arial"/>
          <w:spacing w:val="-1"/>
          <w:szCs w:val="20"/>
        </w:rPr>
        <w:t>f</w:t>
      </w:r>
      <w:r w:rsidRPr="008D089C">
        <w:rPr>
          <w:rFonts w:ascii="Georgia" w:hAnsi="Georgia" w:cs="Arial"/>
          <w:szCs w:val="20"/>
        </w:rPr>
        <w:t>ic</w:t>
      </w:r>
      <w:r w:rsidRPr="008D089C">
        <w:rPr>
          <w:rFonts w:ascii="Georgia" w:hAnsi="Georgia" w:cs="Arial"/>
          <w:spacing w:val="-1"/>
          <w:szCs w:val="20"/>
        </w:rPr>
        <w:t xml:space="preserve"> </w:t>
      </w:r>
      <w:r w:rsidRPr="008D089C">
        <w:rPr>
          <w:rFonts w:ascii="Georgia" w:hAnsi="Georgia" w:cs="Arial"/>
          <w:szCs w:val="20"/>
        </w:rPr>
        <w:t>time</w:t>
      </w:r>
      <w:r w:rsidRPr="008D089C">
        <w:rPr>
          <w:rFonts w:ascii="Georgia" w:hAnsi="Georgia" w:cs="Arial"/>
          <w:spacing w:val="-1"/>
          <w:szCs w:val="20"/>
        </w:rPr>
        <w:t xml:space="preserve"> (T</w:t>
      </w:r>
      <w:r w:rsidRPr="008D089C">
        <w:rPr>
          <w:rFonts w:ascii="Georgia" w:hAnsi="Georgia" w:cs="Arial"/>
          <w:spacing w:val="2"/>
          <w:szCs w:val="20"/>
        </w:rPr>
        <w:t>h</w:t>
      </w:r>
      <w:r w:rsidRPr="008D089C">
        <w:rPr>
          <w:rFonts w:ascii="Georgia" w:hAnsi="Georgia" w:cs="Arial"/>
          <w:szCs w:val="20"/>
        </w:rPr>
        <w:t>e</w:t>
      </w:r>
      <w:r w:rsidRPr="008D089C">
        <w:rPr>
          <w:rFonts w:ascii="Georgia" w:hAnsi="Georgia" w:cs="Arial"/>
          <w:spacing w:val="-1"/>
          <w:szCs w:val="20"/>
        </w:rPr>
        <w:t xml:space="preserve"> 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 xml:space="preserve">nt </w:t>
      </w:r>
      <w:r w:rsidRPr="008D089C">
        <w:rPr>
          <w:rFonts w:ascii="Georgia" w:hAnsi="Georgia" w:cs="Arial"/>
          <w:spacing w:val="-1"/>
          <w:szCs w:val="20"/>
        </w:rPr>
        <w:t>w</w:t>
      </w:r>
      <w:r w:rsidRPr="008D089C">
        <w:rPr>
          <w:rFonts w:ascii="Georgia" w:hAnsi="Georgia" w:cs="Arial"/>
          <w:szCs w:val="20"/>
        </w:rPr>
        <w:t>ill spont</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zCs w:val="20"/>
        </w:rPr>
        <w:t>ous</w:t>
      </w:r>
      <w:r w:rsidRPr="008D089C">
        <w:rPr>
          <w:rFonts w:ascii="Georgia" w:hAnsi="Georgia" w:cs="Arial"/>
          <w:spacing w:val="2"/>
          <w:szCs w:val="20"/>
        </w:rPr>
        <w:t>l</w:t>
      </w:r>
      <w:r w:rsidRPr="008D089C">
        <w:rPr>
          <w:rFonts w:ascii="Georgia" w:hAnsi="Georgia" w:cs="Arial"/>
          <w:szCs w:val="20"/>
        </w:rPr>
        <w:t>y</w:t>
      </w:r>
      <w:r w:rsidRPr="008D089C">
        <w:rPr>
          <w:rFonts w:ascii="Georgia" w:hAnsi="Georgia" w:cs="Arial"/>
          <w:spacing w:val="-5"/>
          <w:szCs w:val="20"/>
        </w:rPr>
        <w:t xml:space="preserve"> </w:t>
      </w:r>
      <w:proofErr w:type="gramStart"/>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2"/>
          <w:szCs w:val="20"/>
        </w:rPr>
        <w:t>t</w:t>
      </w:r>
      <w:r w:rsidRPr="008D089C">
        <w:rPr>
          <w:rFonts w:ascii="Georgia" w:hAnsi="Georgia" w:cs="Arial"/>
          <w:spacing w:val="-1"/>
          <w:szCs w:val="20"/>
        </w:rPr>
        <w:t>e</w:t>
      </w:r>
      <w:r w:rsidRPr="008D089C">
        <w:rPr>
          <w:rFonts w:ascii="Georgia" w:hAnsi="Georgia" w:cs="Arial"/>
          <w:szCs w:val="20"/>
        </w:rPr>
        <w:t>nd to</w:t>
      </w:r>
      <w:proofErr w:type="gramEnd"/>
      <w:r w:rsidRPr="008D089C">
        <w:rPr>
          <w:rFonts w:ascii="Georgia" w:hAnsi="Georgia" w:cs="Arial"/>
          <w:szCs w:val="20"/>
        </w:rPr>
        <w:t xml:space="preserve"> </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ac</w:t>
      </w:r>
      <w:r w:rsidRPr="008D089C">
        <w:rPr>
          <w:rFonts w:ascii="Georgia" w:hAnsi="Georgia" w:cs="Arial"/>
          <w:szCs w:val="20"/>
        </w:rPr>
        <w:t>tivi</w:t>
      </w:r>
      <w:r w:rsidRPr="008D089C">
        <w:rPr>
          <w:rFonts w:ascii="Georgia" w:hAnsi="Georgia" w:cs="Arial"/>
          <w:spacing w:val="5"/>
          <w:szCs w:val="20"/>
        </w:rPr>
        <w:t>t</w:t>
      </w:r>
      <w:r w:rsidRPr="008D089C">
        <w:rPr>
          <w:rFonts w:ascii="Georgia" w:hAnsi="Georgia" w:cs="Arial"/>
          <w:szCs w:val="20"/>
        </w:rPr>
        <w:t>y</w:t>
      </w:r>
      <w:r w:rsidRPr="008D089C">
        <w:rPr>
          <w:rFonts w:ascii="Georgia" w:hAnsi="Georgia" w:cs="Arial"/>
          <w:spacing w:val="-5"/>
          <w:szCs w:val="20"/>
        </w:rPr>
        <w:t xml:space="preserve">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zCs w:val="20"/>
        </w:rPr>
        <w:t xml:space="preserve">5 </w:t>
      </w:r>
      <w:r w:rsidRPr="008D089C">
        <w:rPr>
          <w:rFonts w:ascii="Georgia" w:hAnsi="Georgia" w:cs="Arial"/>
          <w:spacing w:val="2"/>
          <w:szCs w:val="20"/>
        </w:rPr>
        <w:t>m</w:t>
      </w:r>
      <w:r w:rsidRPr="008D089C">
        <w:rPr>
          <w:rFonts w:ascii="Georgia" w:hAnsi="Georgia" w:cs="Arial"/>
          <w:szCs w:val="20"/>
        </w:rPr>
        <w:t>inut</w:t>
      </w:r>
      <w:r w:rsidRPr="008D089C">
        <w:rPr>
          <w:rFonts w:ascii="Georgia" w:hAnsi="Georgia" w:cs="Arial"/>
          <w:spacing w:val="-1"/>
          <w:szCs w:val="20"/>
        </w:rPr>
        <w:t>e</w:t>
      </w:r>
      <w:r w:rsidRPr="008D089C">
        <w:rPr>
          <w:rFonts w:ascii="Georgia" w:hAnsi="Georgia" w:cs="Arial"/>
          <w:szCs w:val="20"/>
        </w:rPr>
        <w:t>s)</w:t>
      </w:r>
    </w:p>
    <w:p w14:paraId="7AF5768A" w14:textId="7A6C158B" w:rsidR="00054E96" w:rsidRPr="00FA1249" w:rsidRDefault="00381900" w:rsidP="002D718A">
      <w:pPr>
        <w:pStyle w:val="BodyText"/>
        <w:numPr>
          <w:ilvl w:val="0"/>
          <w:numId w:val="36"/>
        </w:numPr>
        <w:tabs>
          <w:tab w:val="left" w:pos="1180"/>
        </w:tabs>
        <w:spacing w:before="240" w:after="0" w:line="360" w:lineRule="auto"/>
        <w:ind w:right="252"/>
        <w:rPr>
          <w:rFonts w:ascii="Georgia" w:hAnsi="Georgia" w:cs="Arial"/>
          <w:szCs w:val="20"/>
        </w:rPr>
      </w:pPr>
      <w:r w:rsidRPr="008D089C">
        <w:rPr>
          <w:rFonts w:ascii="Georgia" w:hAnsi="Georgia" w:cs="Arial"/>
          <w:szCs w:val="20"/>
        </w:rPr>
        <w:t>A</w:t>
      </w:r>
      <w:r w:rsidRPr="008D089C">
        <w:rPr>
          <w:rFonts w:ascii="Georgia" w:hAnsi="Georgia" w:cs="Arial"/>
          <w:spacing w:val="-1"/>
          <w:szCs w:val="20"/>
        </w:rPr>
        <w:t xml:space="preserve"> </w:t>
      </w:r>
      <w:r w:rsidRPr="008D089C">
        <w:rPr>
          <w:rFonts w:ascii="Georgia" w:hAnsi="Georgia" w:cs="Arial"/>
          <w:szCs w:val="20"/>
        </w:rPr>
        <w:t>sp</w:t>
      </w:r>
      <w:r w:rsidRPr="008D089C">
        <w:rPr>
          <w:rFonts w:ascii="Georgia" w:hAnsi="Georgia" w:cs="Arial"/>
          <w:spacing w:val="-1"/>
          <w:szCs w:val="20"/>
        </w:rPr>
        <w:t>ec</w:t>
      </w:r>
      <w:r w:rsidRPr="008D089C">
        <w:rPr>
          <w:rFonts w:ascii="Georgia" w:hAnsi="Georgia" w:cs="Arial"/>
          <w:szCs w:val="20"/>
        </w:rPr>
        <w:t>i</w:t>
      </w:r>
      <w:r w:rsidRPr="008D089C">
        <w:rPr>
          <w:rFonts w:ascii="Georgia" w:hAnsi="Georgia" w:cs="Arial"/>
          <w:spacing w:val="-1"/>
          <w:szCs w:val="20"/>
        </w:rPr>
        <w:t>f</w:t>
      </w:r>
      <w:r w:rsidRPr="008D089C">
        <w:rPr>
          <w:rFonts w:ascii="Georgia" w:hAnsi="Georgia" w:cs="Arial"/>
          <w:szCs w:val="20"/>
        </w:rPr>
        <w:t>ic</w:t>
      </w:r>
      <w:r w:rsidRPr="008D089C">
        <w:rPr>
          <w:rFonts w:ascii="Georgia" w:hAnsi="Georgia" w:cs="Arial"/>
          <w:spacing w:val="-1"/>
          <w:szCs w:val="20"/>
        </w:rPr>
        <w:t xml:space="preserve"> </w:t>
      </w:r>
      <w:r w:rsidRPr="008D089C">
        <w:rPr>
          <w:rFonts w:ascii="Georgia" w:hAnsi="Georgia" w:cs="Arial"/>
          <w:spacing w:val="2"/>
          <w:szCs w:val="20"/>
        </w:rPr>
        <w:t>p</w:t>
      </w:r>
      <w:r w:rsidRPr="008D089C">
        <w:rPr>
          <w:rFonts w:ascii="Georgia" w:hAnsi="Georgia" w:cs="Arial"/>
          <w:spacing w:val="-1"/>
          <w:szCs w:val="20"/>
        </w:rPr>
        <w:t>er</w:t>
      </w:r>
      <w:r w:rsidRPr="008D089C">
        <w:rPr>
          <w:rFonts w:ascii="Georgia" w:hAnsi="Georgia" w:cs="Arial"/>
          <w:spacing w:val="1"/>
          <w:szCs w:val="20"/>
        </w:rPr>
        <w:t>c</w:t>
      </w:r>
      <w:r w:rsidRPr="008D089C">
        <w:rPr>
          <w:rFonts w:ascii="Georgia" w:hAnsi="Georgia" w:cs="Arial"/>
          <w:spacing w:val="-1"/>
          <w:szCs w:val="20"/>
        </w:rPr>
        <w:t>e</w:t>
      </w:r>
      <w:r w:rsidRPr="008D089C">
        <w:rPr>
          <w:rFonts w:ascii="Georgia" w:hAnsi="Georgia" w:cs="Arial"/>
          <w:szCs w:val="20"/>
        </w:rPr>
        <w:t>nt</w:t>
      </w:r>
      <w:r w:rsidRPr="008D089C">
        <w:rPr>
          <w:rFonts w:ascii="Georgia" w:hAnsi="Georgia" w:cs="Arial"/>
          <w:spacing w:val="1"/>
          <w:szCs w:val="20"/>
        </w:rPr>
        <w:t>a</w:t>
      </w:r>
      <w:r w:rsidRPr="008D089C">
        <w:rPr>
          <w:rFonts w:ascii="Georgia" w:hAnsi="Georgia" w:cs="Arial"/>
          <w:spacing w:val="-3"/>
          <w:szCs w:val="20"/>
        </w:rPr>
        <w:t>g</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pacing w:val="-1"/>
          <w:szCs w:val="20"/>
        </w:rPr>
        <w:t>(</w:t>
      </w:r>
      <w:r w:rsidRPr="008D089C">
        <w:rPr>
          <w:rFonts w:ascii="Georgia" w:hAnsi="Georgia" w:cs="Arial"/>
          <w:spacing w:val="2"/>
          <w:szCs w:val="20"/>
        </w:rPr>
        <w:t>T</w:t>
      </w:r>
      <w:r w:rsidRPr="008D089C">
        <w:rPr>
          <w:rFonts w:ascii="Georgia" w:hAnsi="Georgia" w:cs="Arial"/>
          <w:szCs w:val="20"/>
        </w:rPr>
        <w:t>he</w:t>
      </w:r>
      <w:r w:rsidRPr="008D089C">
        <w:rPr>
          <w:rFonts w:ascii="Georgia" w:hAnsi="Georgia" w:cs="Arial"/>
          <w:spacing w:val="-1"/>
          <w:szCs w:val="20"/>
        </w:rPr>
        <w:t xml:space="preserve"> 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 xml:space="preserve">nt </w:t>
      </w:r>
      <w:r w:rsidRPr="008D089C">
        <w:rPr>
          <w:rFonts w:ascii="Georgia" w:hAnsi="Georgia" w:cs="Arial"/>
          <w:spacing w:val="-1"/>
          <w:szCs w:val="20"/>
        </w:rPr>
        <w:t>w</w:t>
      </w:r>
      <w:r w:rsidRPr="008D089C">
        <w:rPr>
          <w:rFonts w:ascii="Georgia" w:hAnsi="Georgia" w:cs="Arial"/>
          <w:szCs w:val="20"/>
        </w:rPr>
        <w:t>ill p</w:t>
      </w:r>
      <w:r w:rsidRPr="008D089C">
        <w:rPr>
          <w:rFonts w:ascii="Georgia" w:hAnsi="Georgia" w:cs="Arial"/>
          <w:spacing w:val="-1"/>
          <w:szCs w:val="20"/>
        </w:rPr>
        <w:t>r</w:t>
      </w:r>
      <w:r w:rsidRPr="008D089C">
        <w:rPr>
          <w:rFonts w:ascii="Georgia" w:hAnsi="Georgia" w:cs="Arial"/>
          <w:szCs w:val="20"/>
        </w:rPr>
        <w:t>odu</w:t>
      </w:r>
      <w:r w:rsidRPr="008D089C">
        <w:rPr>
          <w:rFonts w:ascii="Georgia" w:hAnsi="Georgia" w:cs="Arial"/>
          <w:spacing w:val="-1"/>
          <w:szCs w:val="20"/>
        </w:rPr>
        <w:t>c</w:t>
      </w:r>
      <w:r w:rsidRPr="008D089C">
        <w:rPr>
          <w:rFonts w:ascii="Georgia" w:hAnsi="Georgia" w:cs="Arial"/>
          <w:szCs w:val="20"/>
        </w:rPr>
        <w:t>e</w:t>
      </w:r>
      <w:r w:rsidRPr="008D089C">
        <w:rPr>
          <w:rFonts w:ascii="Georgia" w:hAnsi="Georgia" w:cs="Arial"/>
          <w:spacing w:val="-1"/>
          <w:szCs w:val="20"/>
        </w:rPr>
        <w:t xml:space="preserve"> </w:t>
      </w:r>
      <w:r w:rsidRPr="008D089C">
        <w:rPr>
          <w:rFonts w:ascii="Georgia" w:hAnsi="Georgia" w:cs="Arial"/>
          <w:szCs w:val="20"/>
        </w:rPr>
        <w:t>/k/</w:t>
      </w:r>
      <w:r w:rsidRPr="008D089C">
        <w:rPr>
          <w:rFonts w:ascii="Georgia" w:hAnsi="Georgia" w:cs="Arial"/>
          <w:spacing w:val="2"/>
          <w:szCs w:val="20"/>
        </w:rPr>
        <w:t xml:space="preserve"> </w:t>
      </w:r>
      <w:r w:rsidRPr="008D089C">
        <w:rPr>
          <w:rFonts w:ascii="Georgia" w:hAnsi="Georgia" w:cs="Arial"/>
          <w:spacing w:val="-1"/>
          <w:szCs w:val="20"/>
        </w:rPr>
        <w:t>f</w:t>
      </w:r>
      <w:r w:rsidRPr="008D089C">
        <w:rPr>
          <w:rFonts w:ascii="Georgia" w:hAnsi="Georgia" w:cs="Arial"/>
          <w:szCs w:val="20"/>
        </w:rPr>
        <w:t>in</w:t>
      </w:r>
      <w:r w:rsidRPr="008D089C">
        <w:rPr>
          <w:rFonts w:ascii="Georgia" w:hAnsi="Georgia" w:cs="Arial"/>
          <w:spacing w:val="-1"/>
          <w:szCs w:val="20"/>
        </w:rPr>
        <w:t>a</w:t>
      </w:r>
      <w:r w:rsidRPr="008D089C">
        <w:rPr>
          <w:rFonts w:ascii="Georgia" w:hAnsi="Georgia" w:cs="Arial"/>
          <w:szCs w:val="20"/>
        </w:rPr>
        <w:t>l imit</w:t>
      </w:r>
      <w:r w:rsidRPr="008D089C">
        <w:rPr>
          <w:rFonts w:ascii="Georgia" w:hAnsi="Georgia" w:cs="Arial"/>
          <w:spacing w:val="-1"/>
          <w:szCs w:val="20"/>
        </w:rPr>
        <w:t>a</w:t>
      </w:r>
      <w:r w:rsidRPr="008D089C">
        <w:rPr>
          <w:rFonts w:ascii="Georgia" w:hAnsi="Georgia" w:cs="Arial"/>
          <w:szCs w:val="20"/>
        </w:rPr>
        <w:t>tiv</w:t>
      </w:r>
      <w:r w:rsidRPr="008D089C">
        <w:rPr>
          <w:rFonts w:ascii="Georgia" w:hAnsi="Georgia" w:cs="Arial"/>
          <w:spacing w:val="-1"/>
          <w:szCs w:val="20"/>
        </w:rPr>
        <w:t>e</w:t>
      </w:r>
      <w:r w:rsidRPr="008D089C">
        <w:rPr>
          <w:rFonts w:ascii="Georgia" w:hAnsi="Georgia" w:cs="Arial"/>
          <w:spacing w:val="2"/>
          <w:szCs w:val="20"/>
        </w:rPr>
        <w:t>l</w:t>
      </w:r>
      <w:r w:rsidRPr="008D089C">
        <w:rPr>
          <w:rFonts w:ascii="Georgia" w:hAnsi="Georgia" w:cs="Arial"/>
          <w:szCs w:val="20"/>
        </w:rPr>
        <w:t>y</w:t>
      </w:r>
      <w:r w:rsidRPr="008D089C">
        <w:rPr>
          <w:rFonts w:ascii="Georgia" w:hAnsi="Georgia" w:cs="Arial"/>
          <w:spacing w:val="-5"/>
          <w:szCs w:val="20"/>
        </w:rPr>
        <w:t xml:space="preserve"> </w:t>
      </w:r>
      <w:r w:rsidRPr="008D089C">
        <w:rPr>
          <w:rFonts w:ascii="Georgia" w:hAnsi="Georgia" w:cs="Arial"/>
          <w:szCs w:val="20"/>
        </w:rPr>
        <w:t xml:space="preserve">in </w:t>
      </w:r>
      <w:r w:rsidRPr="008D089C">
        <w:rPr>
          <w:rFonts w:ascii="Georgia" w:hAnsi="Georgia" w:cs="Arial"/>
          <w:spacing w:val="-1"/>
          <w:szCs w:val="20"/>
        </w:rPr>
        <w:t>w</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pacing w:val="2"/>
          <w:szCs w:val="20"/>
        </w:rPr>
        <w:t>d</w:t>
      </w:r>
      <w:r w:rsidRPr="008D089C">
        <w:rPr>
          <w:rFonts w:ascii="Georgia" w:hAnsi="Georgia" w:cs="Arial"/>
          <w:szCs w:val="20"/>
        </w:rPr>
        <w:t xml:space="preserve">s </w:t>
      </w:r>
      <w:r w:rsidRPr="008D089C">
        <w:rPr>
          <w:rFonts w:ascii="Georgia" w:hAnsi="Georgia" w:cs="Arial"/>
          <w:spacing w:val="-1"/>
          <w:szCs w:val="20"/>
        </w:rPr>
        <w:t>w</w:t>
      </w:r>
      <w:r w:rsidRPr="008D089C">
        <w:rPr>
          <w:rFonts w:ascii="Georgia" w:hAnsi="Georgia" w:cs="Arial"/>
          <w:szCs w:val="20"/>
        </w:rPr>
        <w:t xml:space="preserve">ith 90% </w:t>
      </w:r>
      <w:r w:rsidRPr="008D089C">
        <w:rPr>
          <w:rFonts w:ascii="Georgia" w:hAnsi="Georgia" w:cs="Arial"/>
          <w:spacing w:val="-1"/>
          <w:szCs w:val="20"/>
        </w:rPr>
        <w:t>acc</w:t>
      </w:r>
      <w:r w:rsidRPr="008D089C">
        <w:rPr>
          <w:rFonts w:ascii="Georgia" w:hAnsi="Georgia" w:cs="Arial"/>
          <w:szCs w:val="20"/>
        </w:rPr>
        <w:t>u</w:t>
      </w:r>
      <w:r w:rsidRPr="008D089C">
        <w:rPr>
          <w:rFonts w:ascii="Georgia" w:hAnsi="Georgia" w:cs="Arial"/>
          <w:spacing w:val="1"/>
          <w:szCs w:val="20"/>
        </w:rPr>
        <w:t>r</w:t>
      </w:r>
      <w:r w:rsidRPr="008D089C">
        <w:rPr>
          <w:rFonts w:ascii="Georgia" w:hAnsi="Georgia" w:cs="Arial"/>
          <w:spacing w:val="-1"/>
          <w:szCs w:val="20"/>
        </w:rPr>
        <w:t>a</w:t>
      </w:r>
      <w:r w:rsidRPr="008D089C">
        <w:rPr>
          <w:rFonts w:ascii="Georgia" w:hAnsi="Georgia" w:cs="Arial"/>
          <w:spacing w:val="3"/>
          <w:szCs w:val="20"/>
        </w:rPr>
        <w:t>c</w:t>
      </w:r>
      <w:r w:rsidRPr="008D089C">
        <w:rPr>
          <w:rFonts w:ascii="Georgia" w:hAnsi="Georgia" w:cs="Arial"/>
          <w:spacing w:val="-5"/>
          <w:szCs w:val="20"/>
        </w:rPr>
        <w:t>y</w:t>
      </w:r>
      <w:r w:rsidRPr="008D089C">
        <w:rPr>
          <w:rFonts w:ascii="Georgia" w:hAnsi="Georgia" w:cs="Arial"/>
          <w:szCs w:val="20"/>
        </w:rPr>
        <w:t>)</w:t>
      </w:r>
    </w:p>
    <w:p w14:paraId="7A97C983" w14:textId="77777777" w:rsidR="00381900" w:rsidRPr="008D089C" w:rsidRDefault="00381900" w:rsidP="002D718A">
      <w:pPr>
        <w:pStyle w:val="BodyText"/>
        <w:tabs>
          <w:tab w:val="left" w:pos="1180"/>
        </w:tabs>
        <w:spacing w:before="240" w:line="360" w:lineRule="auto"/>
        <w:ind w:left="0" w:right="252" w:firstLine="0"/>
        <w:rPr>
          <w:rFonts w:ascii="Georgia" w:hAnsi="Georgia" w:cs="Arial"/>
          <w:szCs w:val="20"/>
        </w:rPr>
      </w:pPr>
      <w:r w:rsidRPr="008D089C">
        <w:rPr>
          <w:rFonts w:ascii="Georgia" w:hAnsi="Georgia" w:cs="Arial"/>
          <w:spacing w:val="-1"/>
          <w:szCs w:val="20"/>
        </w:rPr>
        <w:t>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zCs w:val="20"/>
        </w:rPr>
        <w:t>o</w:t>
      </w:r>
      <w:r w:rsidRPr="008D089C">
        <w:rPr>
          <w:rFonts w:ascii="Georgia" w:hAnsi="Georgia" w:cs="Arial"/>
          <w:spacing w:val="1"/>
          <w:szCs w:val="20"/>
        </w:rPr>
        <w:t>c</w:t>
      </w:r>
      <w:r w:rsidRPr="008D089C">
        <w:rPr>
          <w:rFonts w:ascii="Georgia" w:hAnsi="Georgia" w:cs="Arial"/>
          <w:spacing w:val="-1"/>
          <w:szCs w:val="20"/>
        </w:rPr>
        <w:t>e</w:t>
      </w:r>
      <w:r w:rsidRPr="008D089C">
        <w:rPr>
          <w:rFonts w:ascii="Georgia" w:hAnsi="Georgia" w:cs="Arial"/>
          <w:szCs w:val="20"/>
        </w:rPr>
        <w:t>du</w:t>
      </w:r>
      <w:r w:rsidRPr="008D089C">
        <w:rPr>
          <w:rFonts w:ascii="Georgia" w:hAnsi="Georgia" w:cs="Arial"/>
          <w:spacing w:val="-1"/>
          <w:szCs w:val="20"/>
        </w:rPr>
        <w:t>re</w:t>
      </w:r>
      <w:r w:rsidRPr="008D089C">
        <w:rPr>
          <w:rFonts w:ascii="Georgia" w:hAnsi="Georgia" w:cs="Arial"/>
          <w:szCs w:val="20"/>
        </w:rPr>
        <w:t>s must in</w:t>
      </w:r>
      <w:r w:rsidRPr="008D089C">
        <w:rPr>
          <w:rFonts w:ascii="Georgia" w:hAnsi="Georgia" w:cs="Arial"/>
          <w:spacing w:val="1"/>
          <w:szCs w:val="20"/>
        </w:rPr>
        <w:t>c</w:t>
      </w:r>
      <w:r w:rsidRPr="008D089C">
        <w:rPr>
          <w:rFonts w:ascii="Georgia" w:hAnsi="Georgia" w:cs="Arial"/>
          <w:szCs w:val="20"/>
        </w:rPr>
        <w:t>lude</w:t>
      </w:r>
      <w:r w:rsidRPr="008D089C">
        <w:rPr>
          <w:rFonts w:ascii="Georgia" w:hAnsi="Georgia" w:cs="Arial"/>
          <w:spacing w:val="-1"/>
          <w:szCs w:val="20"/>
        </w:rPr>
        <w:t xml:space="preserve"> </w:t>
      </w:r>
      <w:r w:rsidRPr="008D089C">
        <w:rPr>
          <w:rFonts w:ascii="Georgia" w:hAnsi="Georgia" w:cs="Arial"/>
          <w:szCs w:val="20"/>
        </w:rPr>
        <w:t>a</w:t>
      </w:r>
      <w:r w:rsidRPr="008D089C">
        <w:rPr>
          <w:rFonts w:ascii="Georgia" w:hAnsi="Georgia" w:cs="Arial"/>
          <w:spacing w:val="-1"/>
          <w:szCs w:val="20"/>
        </w:rPr>
        <w:t xml:space="preserve"> </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d pl</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2"/>
          <w:szCs w:val="20"/>
        </w:rPr>
        <w:t xml:space="preserve">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pacing w:val="2"/>
          <w:szCs w:val="20"/>
        </w:rPr>
        <w:t>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ssion in</w:t>
      </w:r>
      <w:r w:rsidRPr="008D089C">
        <w:rPr>
          <w:rFonts w:ascii="Georgia" w:hAnsi="Georgia" w:cs="Arial"/>
          <w:spacing w:val="-1"/>
          <w:szCs w:val="20"/>
        </w:rPr>
        <w:t>c</w:t>
      </w:r>
      <w:r w:rsidRPr="008D089C">
        <w:rPr>
          <w:rFonts w:ascii="Georgia" w:hAnsi="Georgia" w:cs="Arial"/>
          <w:szCs w:val="20"/>
        </w:rPr>
        <w:t>ludin</w:t>
      </w:r>
      <w:r w:rsidRPr="008D089C">
        <w:rPr>
          <w:rFonts w:ascii="Georgia" w:hAnsi="Georgia" w:cs="Arial"/>
          <w:spacing w:val="-3"/>
          <w:szCs w:val="20"/>
        </w:rPr>
        <w:t>g</w:t>
      </w:r>
      <w:r w:rsidRPr="008D089C">
        <w:rPr>
          <w:rFonts w:ascii="Georgia" w:hAnsi="Georgia" w:cs="Arial"/>
          <w:szCs w:val="20"/>
        </w:rPr>
        <w:t>:</w:t>
      </w:r>
    </w:p>
    <w:p w14:paraId="2C1A99AE" w14:textId="77777777" w:rsidR="00381900" w:rsidRPr="008D089C" w:rsidRDefault="00381900" w:rsidP="002D718A">
      <w:pPr>
        <w:pStyle w:val="BodyText"/>
        <w:numPr>
          <w:ilvl w:val="0"/>
          <w:numId w:val="37"/>
        </w:numPr>
        <w:tabs>
          <w:tab w:val="left" w:pos="1180"/>
        </w:tabs>
        <w:spacing w:before="240" w:after="0" w:line="360" w:lineRule="auto"/>
        <w:ind w:right="252"/>
        <w:rPr>
          <w:rFonts w:ascii="Georgia" w:hAnsi="Georgia" w:cs="Arial"/>
          <w:szCs w:val="20"/>
        </w:rPr>
      </w:pP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ls to be</w:t>
      </w:r>
      <w:r w:rsidRPr="008D089C">
        <w:rPr>
          <w:rFonts w:ascii="Georgia" w:hAnsi="Georgia" w:cs="Arial"/>
          <w:spacing w:val="-1"/>
          <w:szCs w:val="20"/>
        </w:rPr>
        <w:t xml:space="preserve"> </w:t>
      </w:r>
      <w:r w:rsidRPr="008D089C">
        <w:rPr>
          <w:rFonts w:ascii="Georgia" w:hAnsi="Georgia" w:cs="Arial"/>
          <w:szCs w:val="20"/>
        </w:rPr>
        <w:t>us</w:t>
      </w:r>
      <w:r w:rsidRPr="008D089C">
        <w:rPr>
          <w:rFonts w:ascii="Georgia" w:hAnsi="Georgia" w:cs="Arial"/>
          <w:spacing w:val="-1"/>
          <w:szCs w:val="20"/>
        </w:rPr>
        <w:t>e</w:t>
      </w:r>
      <w:r w:rsidRPr="008D089C">
        <w:rPr>
          <w:rFonts w:ascii="Georgia" w:hAnsi="Georgia" w:cs="Arial"/>
          <w:szCs w:val="20"/>
        </w:rPr>
        <w:t>d in t</w:t>
      </w:r>
      <w:r w:rsidRPr="008D089C">
        <w:rPr>
          <w:rFonts w:ascii="Georgia" w:hAnsi="Georgia" w:cs="Arial"/>
          <w:spacing w:val="2"/>
          <w:szCs w:val="20"/>
        </w:rPr>
        <w:t>h</w:t>
      </w:r>
      <w:r w:rsidRPr="008D089C">
        <w:rPr>
          <w:rFonts w:ascii="Georgia" w:hAnsi="Georgia" w:cs="Arial"/>
          <w:spacing w:val="-1"/>
          <w:szCs w:val="20"/>
        </w:rPr>
        <w:t>era</w:t>
      </w:r>
      <w:r w:rsidRPr="008D089C">
        <w:rPr>
          <w:rFonts w:ascii="Georgia" w:hAnsi="Georgia" w:cs="Arial"/>
          <w:spacing w:val="4"/>
          <w:szCs w:val="20"/>
        </w:rPr>
        <w:t>p</w:t>
      </w:r>
      <w:r w:rsidRPr="008D089C">
        <w:rPr>
          <w:rFonts w:ascii="Georgia" w:hAnsi="Georgia" w:cs="Arial"/>
          <w:szCs w:val="20"/>
        </w:rPr>
        <w:t>y</w:t>
      </w:r>
    </w:p>
    <w:p w14:paraId="1386820E" w14:textId="77777777" w:rsidR="00381900" w:rsidRPr="008D089C" w:rsidRDefault="00381900" w:rsidP="002D718A">
      <w:pPr>
        <w:pStyle w:val="BodyText"/>
        <w:numPr>
          <w:ilvl w:val="0"/>
          <w:numId w:val="37"/>
        </w:numPr>
        <w:tabs>
          <w:tab w:val="left" w:pos="1180"/>
        </w:tabs>
        <w:spacing w:before="240" w:after="0" w:line="360" w:lineRule="auto"/>
        <w:ind w:right="252"/>
        <w:rPr>
          <w:rFonts w:ascii="Georgia" w:hAnsi="Georgia" w:cs="Arial"/>
          <w:szCs w:val="20"/>
        </w:rPr>
      </w:pPr>
      <w:r w:rsidRPr="008D089C">
        <w:rPr>
          <w:rFonts w:ascii="Georgia" w:hAnsi="Georgia" w:cs="Arial"/>
          <w:spacing w:val="-1"/>
          <w:szCs w:val="20"/>
        </w:rPr>
        <w:t>De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d inst</w:t>
      </w:r>
      <w:r w:rsidRPr="008D089C">
        <w:rPr>
          <w:rFonts w:ascii="Georgia" w:hAnsi="Georgia" w:cs="Arial"/>
          <w:spacing w:val="-1"/>
          <w:szCs w:val="20"/>
        </w:rPr>
        <w:t>r</w:t>
      </w:r>
      <w:r w:rsidRPr="008D089C">
        <w:rPr>
          <w:rFonts w:ascii="Georgia" w:hAnsi="Georgia" w:cs="Arial"/>
          <w:szCs w:val="20"/>
        </w:rPr>
        <w:t>u</w:t>
      </w:r>
      <w:r w:rsidRPr="008D089C">
        <w:rPr>
          <w:rFonts w:ascii="Georgia" w:hAnsi="Georgia" w:cs="Arial"/>
          <w:spacing w:val="-1"/>
          <w:szCs w:val="20"/>
        </w:rPr>
        <w:t>c</w:t>
      </w:r>
      <w:r w:rsidRPr="008D089C">
        <w:rPr>
          <w:rFonts w:ascii="Georgia" w:hAnsi="Georgia" w:cs="Arial"/>
          <w:szCs w:val="20"/>
        </w:rPr>
        <w:t>tions on 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 impl</w:t>
      </w:r>
      <w:r w:rsidRPr="008D089C">
        <w:rPr>
          <w:rFonts w:ascii="Georgia" w:hAnsi="Georgia" w:cs="Arial"/>
          <w:spacing w:val="-1"/>
          <w:szCs w:val="20"/>
        </w:rPr>
        <w:t>e</w:t>
      </w:r>
      <w:r w:rsidRPr="008D089C">
        <w:rPr>
          <w:rFonts w:ascii="Georgia" w:hAnsi="Georgia" w:cs="Arial"/>
          <w:szCs w:val="20"/>
        </w:rPr>
        <w:t>m</w:t>
      </w:r>
      <w:r w:rsidRPr="008D089C">
        <w:rPr>
          <w:rFonts w:ascii="Georgia" w:hAnsi="Georgia" w:cs="Arial"/>
          <w:spacing w:val="-1"/>
          <w:szCs w:val="20"/>
        </w:rPr>
        <w:t>e</w:t>
      </w:r>
      <w:r w:rsidRPr="008D089C">
        <w:rPr>
          <w:rFonts w:ascii="Georgia" w:hAnsi="Georgia" w:cs="Arial"/>
          <w:szCs w:val="20"/>
        </w:rPr>
        <w:t>nt</w:t>
      </w:r>
      <w:r w:rsidRPr="008D089C">
        <w:rPr>
          <w:rFonts w:ascii="Georgia" w:hAnsi="Georgia" w:cs="Arial"/>
          <w:spacing w:val="-1"/>
          <w:szCs w:val="20"/>
        </w:rPr>
        <w:t>a</w:t>
      </w:r>
      <w:r w:rsidRPr="008D089C">
        <w:rPr>
          <w:rFonts w:ascii="Georgia" w:hAnsi="Georgia" w:cs="Arial"/>
          <w:szCs w:val="20"/>
        </w:rPr>
        <w:t>tion</w:t>
      </w:r>
    </w:p>
    <w:p w14:paraId="2A37FE65" w14:textId="77777777" w:rsidR="00381900" w:rsidRPr="008D089C" w:rsidRDefault="00381900" w:rsidP="002D718A">
      <w:pPr>
        <w:pStyle w:val="BodyText"/>
        <w:numPr>
          <w:ilvl w:val="0"/>
          <w:numId w:val="37"/>
        </w:numPr>
        <w:tabs>
          <w:tab w:val="left" w:pos="1180"/>
        </w:tabs>
        <w:spacing w:before="240" w:after="0" w:line="360" w:lineRule="auto"/>
        <w:ind w:right="252"/>
        <w:rPr>
          <w:rFonts w:ascii="Georgia" w:hAnsi="Georgia" w:cs="Arial"/>
          <w:szCs w:val="20"/>
        </w:rPr>
      </w:pPr>
      <w:r w:rsidRPr="008D089C">
        <w:rPr>
          <w:rFonts w:ascii="Georgia" w:hAnsi="Georgia" w:cs="Arial"/>
          <w:szCs w:val="20"/>
        </w:rPr>
        <w:t>Cu</w:t>
      </w:r>
      <w:r w:rsidRPr="008D089C">
        <w:rPr>
          <w:rFonts w:ascii="Georgia" w:hAnsi="Georgia" w:cs="Arial"/>
          <w:spacing w:val="-1"/>
          <w:szCs w:val="20"/>
        </w:rPr>
        <w:t>e</w:t>
      </w:r>
      <w:r w:rsidRPr="008D089C">
        <w:rPr>
          <w:rFonts w:ascii="Georgia" w:hAnsi="Georgia" w:cs="Arial"/>
          <w:szCs w:val="20"/>
        </w:rPr>
        <w:t>ing</w:t>
      </w:r>
      <w:r w:rsidRPr="008D089C">
        <w:rPr>
          <w:rFonts w:ascii="Georgia" w:hAnsi="Georgia" w:cs="Arial"/>
          <w:spacing w:val="-3"/>
          <w:szCs w:val="20"/>
        </w:rPr>
        <w:t xml:space="preserve"> </w:t>
      </w:r>
      <w:r w:rsidRPr="008D089C">
        <w:rPr>
          <w:rFonts w:ascii="Georgia" w:hAnsi="Georgia" w:cs="Arial"/>
          <w:szCs w:val="20"/>
        </w:rPr>
        <w:t>hi</w:t>
      </w:r>
      <w:r w:rsidRPr="008D089C">
        <w:rPr>
          <w:rFonts w:ascii="Georgia" w:hAnsi="Georgia" w:cs="Arial"/>
          <w:spacing w:val="-1"/>
          <w:szCs w:val="20"/>
        </w:rPr>
        <w:t>e</w:t>
      </w:r>
      <w:r w:rsidRPr="008D089C">
        <w:rPr>
          <w:rFonts w:ascii="Georgia" w:hAnsi="Georgia" w:cs="Arial"/>
          <w:spacing w:val="1"/>
          <w:szCs w:val="20"/>
        </w:rPr>
        <w:t>r</w:t>
      </w:r>
      <w:r w:rsidRPr="008D089C">
        <w:rPr>
          <w:rFonts w:ascii="Georgia" w:hAnsi="Georgia" w:cs="Arial"/>
          <w:spacing w:val="-1"/>
          <w:szCs w:val="20"/>
        </w:rPr>
        <w:t>arc</w:t>
      </w:r>
      <w:r w:rsidRPr="008D089C">
        <w:rPr>
          <w:rFonts w:ascii="Georgia" w:hAnsi="Georgia" w:cs="Arial"/>
          <w:spacing w:val="4"/>
          <w:szCs w:val="20"/>
        </w:rPr>
        <w:t>h</w:t>
      </w:r>
      <w:r w:rsidRPr="008D089C">
        <w:rPr>
          <w:rFonts w:ascii="Georgia" w:hAnsi="Georgia" w:cs="Arial"/>
          <w:szCs w:val="20"/>
        </w:rPr>
        <w:t>y</w:t>
      </w:r>
    </w:p>
    <w:p w14:paraId="2F97B650" w14:textId="40B1B780" w:rsidR="00381900" w:rsidRPr="00FA1249" w:rsidRDefault="00381900" w:rsidP="002D718A">
      <w:pPr>
        <w:pStyle w:val="BodyText"/>
        <w:numPr>
          <w:ilvl w:val="0"/>
          <w:numId w:val="37"/>
        </w:numPr>
        <w:tabs>
          <w:tab w:val="left" w:pos="1180"/>
        </w:tabs>
        <w:spacing w:before="240" w:after="0" w:line="360" w:lineRule="auto"/>
        <w:ind w:right="252"/>
        <w:rPr>
          <w:rFonts w:ascii="Georgia" w:hAnsi="Georgia" w:cs="Arial"/>
          <w:szCs w:val="20"/>
        </w:rPr>
      </w:pPr>
      <w:r w:rsidRPr="008D089C">
        <w:rPr>
          <w:rFonts w:ascii="Georgia" w:hAnsi="Georgia" w:cs="Arial"/>
          <w:szCs w:val="20"/>
        </w:rPr>
        <w:t>R</w:t>
      </w:r>
      <w:r w:rsidRPr="008D089C">
        <w:rPr>
          <w:rFonts w:ascii="Georgia" w:hAnsi="Georgia" w:cs="Arial"/>
          <w:spacing w:val="-1"/>
          <w:szCs w:val="20"/>
        </w:rPr>
        <w:t>e</w:t>
      </w:r>
      <w:r w:rsidRPr="008D089C">
        <w:rPr>
          <w:rFonts w:ascii="Georgia" w:hAnsi="Georgia" w:cs="Arial"/>
          <w:szCs w:val="20"/>
        </w:rPr>
        <w:t>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rce</w:t>
      </w:r>
      <w:r w:rsidRPr="008D089C">
        <w:rPr>
          <w:rFonts w:ascii="Georgia" w:hAnsi="Georgia" w:cs="Arial"/>
          <w:szCs w:val="20"/>
        </w:rPr>
        <w:t>m</w:t>
      </w:r>
      <w:r w:rsidRPr="008D089C">
        <w:rPr>
          <w:rFonts w:ascii="Georgia" w:hAnsi="Georgia" w:cs="Arial"/>
          <w:spacing w:val="-1"/>
          <w:szCs w:val="20"/>
        </w:rPr>
        <w:t>e</w:t>
      </w:r>
      <w:r w:rsidRPr="008D089C">
        <w:rPr>
          <w:rFonts w:ascii="Georgia" w:hAnsi="Georgia" w:cs="Arial"/>
          <w:szCs w:val="20"/>
        </w:rPr>
        <w:t>nt</w:t>
      </w:r>
    </w:p>
    <w:p w14:paraId="6A39E70A" w14:textId="32002E3E" w:rsidR="00381900" w:rsidRPr="008D089C" w:rsidRDefault="00381900" w:rsidP="002D718A">
      <w:pPr>
        <w:pStyle w:val="Heading4"/>
        <w:spacing w:before="240" w:line="360" w:lineRule="auto"/>
      </w:pPr>
      <w:r w:rsidRPr="008D089C">
        <w:rPr>
          <w:spacing w:val="-1"/>
        </w:rPr>
        <w:t>P</w:t>
      </w:r>
      <w:r w:rsidRPr="008D089C">
        <w:t>rogr</w:t>
      </w:r>
      <w:r w:rsidRPr="008D089C">
        <w:rPr>
          <w:spacing w:val="-1"/>
        </w:rPr>
        <w:t>e</w:t>
      </w:r>
      <w:r w:rsidRPr="008D089C">
        <w:t>ss Not</w:t>
      </w:r>
      <w:r w:rsidRPr="008D089C">
        <w:rPr>
          <w:spacing w:val="-1"/>
        </w:rPr>
        <w:t>e</w:t>
      </w:r>
      <w:r w:rsidRPr="008D089C">
        <w:t>s/S</w:t>
      </w:r>
      <w:r w:rsidRPr="008D089C">
        <w:rPr>
          <w:spacing w:val="-1"/>
        </w:rPr>
        <w:t>OA</w:t>
      </w:r>
      <w:r w:rsidRPr="008D089C">
        <w:t>P</w:t>
      </w:r>
      <w:r w:rsidR="00933F22" w:rsidRPr="008D089C">
        <w:t xml:space="preserve"> notes</w:t>
      </w:r>
    </w:p>
    <w:p w14:paraId="4A614B84" w14:textId="732DFE1D" w:rsidR="00381900" w:rsidRPr="008D089C" w:rsidRDefault="00381900" w:rsidP="002D718A">
      <w:pPr>
        <w:pStyle w:val="BodyText"/>
        <w:tabs>
          <w:tab w:val="left" w:pos="1180"/>
        </w:tabs>
        <w:spacing w:before="240" w:line="360" w:lineRule="auto"/>
        <w:ind w:left="820" w:right="130" w:firstLine="0"/>
        <w:rPr>
          <w:rFonts w:ascii="Georgia" w:hAnsi="Georgia" w:cs="Arial"/>
          <w:szCs w:val="20"/>
        </w:rPr>
      </w:pP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zCs w:val="20"/>
        </w:rPr>
        <w:t>o</w:t>
      </w:r>
      <w:r w:rsidRPr="008D089C">
        <w:rPr>
          <w:rFonts w:ascii="Georgia" w:hAnsi="Georgia" w:cs="Arial"/>
          <w:spacing w:val="-3"/>
          <w:szCs w:val="20"/>
        </w:rPr>
        <w:t>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 xml:space="preserve">ss </w:t>
      </w:r>
      <w:r w:rsidR="00BE746B" w:rsidRPr="008D089C">
        <w:rPr>
          <w:rFonts w:ascii="Georgia" w:hAnsi="Georgia" w:cs="Arial"/>
          <w:szCs w:val="20"/>
        </w:rPr>
        <w:t>notes in the</w:t>
      </w:r>
      <w:r w:rsidRPr="008D089C">
        <w:rPr>
          <w:rFonts w:ascii="Georgia" w:hAnsi="Georgia" w:cs="Arial"/>
          <w:spacing w:val="-1"/>
          <w:szCs w:val="20"/>
        </w:rPr>
        <w:t xml:space="preserve"> </w:t>
      </w:r>
      <w:r w:rsidRPr="008D089C">
        <w:rPr>
          <w:rFonts w:ascii="Georgia" w:hAnsi="Georgia" w:cs="Arial"/>
          <w:szCs w:val="20"/>
        </w:rPr>
        <w:t>S</w:t>
      </w:r>
      <w:r w:rsidRPr="008D089C">
        <w:rPr>
          <w:rFonts w:ascii="Georgia" w:hAnsi="Georgia" w:cs="Arial"/>
          <w:spacing w:val="-1"/>
          <w:szCs w:val="20"/>
        </w:rPr>
        <w:t>OA</w:t>
      </w:r>
      <w:r w:rsidRPr="008D089C">
        <w:rPr>
          <w:rFonts w:ascii="Georgia" w:hAnsi="Georgia" w:cs="Arial"/>
          <w:szCs w:val="20"/>
        </w:rPr>
        <w:t xml:space="preserve">P </w:t>
      </w:r>
      <w:r w:rsidR="00BE746B" w:rsidRPr="008D089C">
        <w:rPr>
          <w:rFonts w:ascii="Georgia" w:hAnsi="Georgia" w:cs="Arial"/>
          <w:szCs w:val="20"/>
        </w:rPr>
        <w:t xml:space="preserve">format </w:t>
      </w:r>
      <w:r w:rsidRPr="008D089C">
        <w:rPr>
          <w:rFonts w:ascii="Georgia" w:hAnsi="Georgia" w:cs="Arial"/>
          <w:spacing w:val="-1"/>
          <w:szCs w:val="20"/>
        </w:rPr>
        <w:t>ar</w:t>
      </w:r>
      <w:r w:rsidRPr="008D089C">
        <w:rPr>
          <w:rFonts w:ascii="Georgia" w:hAnsi="Georgia" w:cs="Arial"/>
          <w:szCs w:val="20"/>
        </w:rPr>
        <w:t>e</w:t>
      </w:r>
      <w:r w:rsidRPr="008D089C">
        <w:rPr>
          <w:rFonts w:ascii="Georgia" w:hAnsi="Georgia" w:cs="Arial"/>
          <w:spacing w:val="-1"/>
          <w:szCs w:val="20"/>
        </w:rPr>
        <w:t xml:space="preserve"> c</w:t>
      </w:r>
      <w:r w:rsidRPr="008D089C">
        <w:rPr>
          <w:rFonts w:ascii="Georgia" w:hAnsi="Georgia" w:cs="Arial"/>
          <w:szCs w:val="20"/>
        </w:rPr>
        <w:t>ompl</w:t>
      </w:r>
      <w:r w:rsidRPr="008D089C">
        <w:rPr>
          <w:rFonts w:ascii="Georgia" w:hAnsi="Georgia" w:cs="Arial"/>
          <w:spacing w:val="-1"/>
          <w:szCs w:val="20"/>
        </w:rPr>
        <w:t>e</w:t>
      </w:r>
      <w:r w:rsidRPr="008D089C">
        <w:rPr>
          <w:rFonts w:ascii="Georgia" w:hAnsi="Georgia" w:cs="Arial"/>
          <w:spacing w:val="2"/>
          <w:szCs w:val="20"/>
        </w:rPr>
        <w:t>t</w:t>
      </w:r>
      <w:r w:rsidRPr="008D089C">
        <w:rPr>
          <w:rFonts w:ascii="Georgia" w:hAnsi="Georgia" w:cs="Arial"/>
          <w:spacing w:val="-1"/>
          <w:szCs w:val="20"/>
        </w:rPr>
        <w:t>e</w:t>
      </w:r>
      <w:r w:rsidRPr="008D089C">
        <w:rPr>
          <w:rFonts w:ascii="Georgia" w:hAnsi="Georgia" w:cs="Arial"/>
          <w:szCs w:val="20"/>
        </w:rPr>
        <w:t xml:space="preserve">d </w:t>
      </w:r>
      <w:r w:rsidRPr="008D089C">
        <w:rPr>
          <w:rFonts w:ascii="Georgia" w:hAnsi="Georgia" w:cs="Arial"/>
          <w:spacing w:val="-1"/>
          <w:szCs w:val="20"/>
        </w:rPr>
        <w:t>af</w:t>
      </w:r>
      <w:r w:rsidRPr="008D089C">
        <w:rPr>
          <w:rFonts w:ascii="Georgia" w:hAnsi="Georgia" w:cs="Arial"/>
          <w:szCs w:val="20"/>
        </w:rPr>
        <w:t>t</w:t>
      </w:r>
      <w:r w:rsidRPr="008D089C">
        <w:rPr>
          <w:rFonts w:ascii="Georgia" w:hAnsi="Georgia" w:cs="Arial"/>
          <w:spacing w:val="1"/>
          <w:szCs w:val="20"/>
        </w:rPr>
        <w:t>e</w:t>
      </w:r>
      <w:r w:rsidRPr="008D089C">
        <w:rPr>
          <w:rFonts w:ascii="Georgia" w:hAnsi="Georgia" w:cs="Arial"/>
          <w:szCs w:val="20"/>
        </w:rPr>
        <w:t>r</w:t>
      </w:r>
      <w:r w:rsidRPr="008D089C">
        <w:rPr>
          <w:rFonts w:ascii="Georgia" w:hAnsi="Georgia" w:cs="Arial"/>
          <w:spacing w:val="-1"/>
          <w:szCs w:val="20"/>
        </w:rPr>
        <w:t xml:space="preserve"> e</w:t>
      </w:r>
      <w:r w:rsidRPr="008D089C">
        <w:rPr>
          <w:rFonts w:ascii="Georgia" w:hAnsi="Georgia" w:cs="Arial"/>
          <w:spacing w:val="2"/>
          <w:szCs w:val="20"/>
        </w:rPr>
        <w:t>v</w:t>
      </w:r>
      <w:r w:rsidRPr="008D089C">
        <w:rPr>
          <w:rFonts w:ascii="Georgia" w:hAnsi="Georgia" w:cs="Arial"/>
          <w:spacing w:val="-1"/>
          <w:szCs w:val="20"/>
        </w:rPr>
        <w:t>e</w:t>
      </w:r>
      <w:r w:rsidRPr="008D089C">
        <w:rPr>
          <w:rFonts w:ascii="Georgia" w:hAnsi="Georgia" w:cs="Arial"/>
          <w:spacing w:val="4"/>
          <w:szCs w:val="20"/>
        </w:rPr>
        <w:t>r</w:t>
      </w:r>
      <w:r w:rsidRPr="008D089C">
        <w:rPr>
          <w:rFonts w:ascii="Georgia" w:hAnsi="Georgia" w:cs="Arial"/>
          <w:szCs w:val="20"/>
        </w:rPr>
        <w:t>y</w:t>
      </w:r>
      <w:r w:rsidRPr="008D089C">
        <w:rPr>
          <w:rFonts w:ascii="Georgia" w:hAnsi="Georgia" w:cs="Arial"/>
          <w:spacing w:val="-3"/>
          <w:szCs w:val="20"/>
        </w:rPr>
        <w:t xml:space="preserve"> </w:t>
      </w:r>
      <w:r w:rsidRPr="008D089C">
        <w:rPr>
          <w:rFonts w:ascii="Georgia" w:hAnsi="Georgia" w:cs="Arial"/>
          <w:szCs w:val="20"/>
        </w:rPr>
        <w:t>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s</w:t>
      </w:r>
      <w:r w:rsidRPr="008D089C">
        <w:rPr>
          <w:rFonts w:ascii="Georgia" w:hAnsi="Georgia" w:cs="Arial"/>
          <w:spacing w:val="-1"/>
          <w:szCs w:val="20"/>
        </w:rPr>
        <w:t>e</w:t>
      </w:r>
      <w:r w:rsidRPr="008D089C">
        <w:rPr>
          <w:rFonts w:ascii="Georgia" w:hAnsi="Georgia" w:cs="Arial"/>
          <w:szCs w:val="20"/>
        </w:rPr>
        <w:t>ssion</w:t>
      </w:r>
      <w:r w:rsidR="000237B4" w:rsidRPr="008D089C">
        <w:rPr>
          <w:rFonts w:ascii="Georgia" w:hAnsi="Georgia" w:cs="Arial"/>
          <w:szCs w:val="20"/>
        </w:rPr>
        <w:t xml:space="preserve"> in Point and Click</w:t>
      </w:r>
      <w:r w:rsidRPr="008D089C">
        <w:rPr>
          <w:rFonts w:ascii="Georgia" w:hAnsi="Georgia" w:cs="Arial"/>
          <w:szCs w:val="20"/>
        </w:rPr>
        <w:t>. P</w:t>
      </w:r>
      <w:r w:rsidRPr="008D089C">
        <w:rPr>
          <w:rFonts w:ascii="Georgia" w:hAnsi="Georgia" w:cs="Arial"/>
          <w:spacing w:val="-1"/>
          <w:szCs w:val="20"/>
        </w:rPr>
        <w:t>r</w:t>
      </w:r>
      <w:r w:rsidRPr="008D089C">
        <w:rPr>
          <w:rFonts w:ascii="Georgia" w:hAnsi="Georgia" w:cs="Arial"/>
          <w:szCs w:val="20"/>
        </w:rPr>
        <w:t>og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ss not</w:t>
      </w:r>
      <w:r w:rsidRPr="008D089C">
        <w:rPr>
          <w:rFonts w:ascii="Georgia" w:hAnsi="Georgia" w:cs="Arial"/>
          <w:spacing w:val="-1"/>
          <w:szCs w:val="20"/>
        </w:rPr>
        <w:t>e</w:t>
      </w:r>
      <w:r w:rsidRPr="008D089C">
        <w:rPr>
          <w:rFonts w:ascii="Georgia" w:hAnsi="Georgia" w:cs="Arial"/>
          <w:szCs w:val="20"/>
        </w:rPr>
        <w:t>s in</w:t>
      </w:r>
      <w:r w:rsidRPr="008D089C">
        <w:rPr>
          <w:rFonts w:ascii="Georgia" w:hAnsi="Georgia" w:cs="Arial"/>
          <w:spacing w:val="-1"/>
          <w:szCs w:val="20"/>
        </w:rPr>
        <w:t>c</w:t>
      </w:r>
      <w:r w:rsidRPr="008D089C">
        <w:rPr>
          <w:rFonts w:ascii="Georgia" w:hAnsi="Georgia" w:cs="Arial"/>
          <w:szCs w:val="20"/>
        </w:rPr>
        <w:t>lude</w:t>
      </w:r>
      <w:r w:rsidR="00054E96" w:rsidRPr="008D089C">
        <w:rPr>
          <w:rFonts w:ascii="Georgia" w:hAnsi="Georgia" w:cs="Arial"/>
          <w:spacing w:val="-1"/>
          <w:szCs w:val="20"/>
        </w:rPr>
        <w:t xml:space="preserve"> </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 xml:space="preserve">ed </w:t>
      </w:r>
      <w:r w:rsidRPr="008D089C">
        <w:rPr>
          <w:rFonts w:ascii="Georgia" w:hAnsi="Georgia" w:cs="Arial"/>
          <w:szCs w:val="20"/>
        </w:rPr>
        <w:t>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tion on p</w:t>
      </w:r>
      <w:r w:rsidRPr="008D089C">
        <w:rPr>
          <w:rFonts w:ascii="Georgia" w:hAnsi="Georgia" w:cs="Arial"/>
          <w:spacing w:val="-1"/>
          <w:szCs w:val="20"/>
        </w:rPr>
        <w:t>r</w:t>
      </w:r>
      <w:r w:rsidRPr="008D089C">
        <w:rPr>
          <w:rFonts w:ascii="Georgia" w:hAnsi="Georgia" w:cs="Arial"/>
          <w:szCs w:val="20"/>
        </w:rPr>
        <w:t>og</w:t>
      </w:r>
      <w:r w:rsidRPr="008D089C">
        <w:rPr>
          <w:rFonts w:ascii="Georgia" w:hAnsi="Georgia" w:cs="Arial"/>
          <w:spacing w:val="-1"/>
          <w:szCs w:val="20"/>
        </w:rPr>
        <w:t>re</w:t>
      </w:r>
      <w:r w:rsidRPr="008D089C">
        <w:rPr>
          <w:rFonts w:ascii="Georgia" w:hAnsi="Georgia" w:cs="Arial"/>
          <w:szCs w:val="20"/>
        </w:rPr>
        <w:t>ss</w:t>
      </w:r>
      <w:r w:rsidRPr="008D089C">
        <w:rPr>
          <w:rFonts w:ascii="Georgia" w:hAnsi="Georgia" w:cs="Arial"/>
          <w:spacing w:val="2"/>
          <w:szCs w:val="20"/>
        </w:rPr>
        <w:t xml:space="preserve"> </w:t>
      </w:r>
      <w:r w:rsidRPr="008D089C">
        <w:rPr>
          <w:rFonts w:ascii="Georgia" w:hAnsi="Georgia" w:cs="Arial"/>
          <w:spacing w:val="-1"/>
          <w:szCs w:val="20"/>
        </w:rPr>
        <w:t>ac</w:t>
      </w:r>
      <w:r w:rsidRPr="008D089C">
        <w:rPr>
          <w:rFonts w:ascii="Georgia" w:hAnsi="Georgia" w:cs="Arial"/>
          <w:szCs w:val="20"/>
        </w:rPr>
        <w:t>hi</w:t>
      </w:r>
      <w:r w:rsidRPr="008D089C">
        <w:rPr>
          <w:rFonts w:ascii="Georgia" w:hAnsi="Georgia" w:cs="Arial"/>
          <w:spacing w:val="-1"/>
          <w:szCs w:val="20"/>
        </w:rPr>
        <w:t>e</w:t>
      </w:r>
      <w:r w:rsidRPr="008D089C">
        <w:rPr>
          <w:rFonts w:ascii="Georgia" w:hAnsi="Georgia" w:cs="Arial"/>
          <w:szCs w:val="20"/>
        </w:rPr>
        <w:t>v</w:t>
      </w:r>
      <w:r w:rsidRPr="008D089C">
        <w:rPr>
          <w:rFonts w:ascii="Georgia" w:hAnsi="Georgia" w:cs="Arial"/>
          <w:spacing w:val="-1"/>
          <w:szCs w:val="20"/>
        </w:rPr>
        <w:t>e</w:t>
      </w:r>
      <w:r w:rsidRPr="008D089C">
        <w:rPr>
          <w:rFonts w:ascii="Georgia" w:hAnsi="Georgia" w:cs="Arial"/>
          <w:szCs w:val="20"/>
        </w:rPr>
        <w:t>d</w:t>
      </w:r>
      <w:r w:rsidRPr="008D089C">
        <w:rPr>
          <w:rFonts w:ascii="Georgia" w:hAnsi="Georgia" w:cs="Arial"/>
          <w:spacing w:val="2"/>
          <w:szCs w:val="20"/>
        </w:rPr>
        <w:t xml:space="preserve">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zCs w:val="20"/>
        </w:rPr>
        <w:t>the</w:t>
      </w:r>
      <w:r w:rsidRPr="008D089C">
        <w:rPr>
          <w:rFonts w:ascii="Georgia" w:hAnsi="Georgia" w:cs="Arial"/>
          <w:spacing w:val="-1"/>
          <w:szCs w:val="20"/>
        </w:rPr>
        <w:t xml:space="preserve"> </w:t>
      </w:r>
      <w:r w:rsidRPr="008D089C">
        <w:rPr>
          <w:rFonts w:ascii="Georgia" w:hAnsi="Georgia" w:cs="Arial"/>
          <w:szCs w:val="20"/>
        </w:rPr>
        <w:t>t</w:t>
      </w:r>
      <w:r w:rsidRPr="008D089C">
        <w:rPr>
          <w:rFonts w:ascii="Georgia" w:hAnsi="Georgia" w:cs="Arial"/>
          <w:spacing w:val="1"/>
          <w:szCs w:val="20"/>
        </w:rPr>
        <w:t>r</w:t>
      </w:r>
      <w:r w:rsidRPr="008D089C">
        <w:rPr>
          <w:rFonts w:ascii="Georgia" w:hAnsi="Georgia" w:cs="Arial"/>
          <w:spacing w:val="-1"/>
          <w:szCs w:val="20"/>
        </w:rPr>
        <w:t>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pacing w:val="2"/>
          <w:szCs w:val="20"/>
        </w:rPr>
        <w:t>n</w:t>
      </w:r>
      <w:r w:rsidRPr="008D089C">
        <w:rPr>
          <w:rFonts w:ascii="Georgia" w:hAnsi="Georgia" w:cs="Arial"/>
          <w:szCs w:val="20"/>
        </w:rPr>
        <w:t>t s</w:t>
      </w:r>
      <w:r w:rsidRPr="008D089C">
        <w:rPr>
          <w:rFonts w:ascii="Georgia" w:hAnsi="Georgia" w:cs="Arial"/>
          <w:spacing w:val="-1"/>
          <w:szCs w:val="20"/>
        </w:rPr>
        <w:t>e</w:t>
      </w:r>
      <w:r w:rsidRPr="008D089C">
        <w:rPr>
          <w:rFonts w:ascii="Georgia" w:hAnsi="Georgia" w:cs="Arial"/>
          <w:szCs w:val="20"/>
        </w:rPr>
        <w:t>ssion.</w:t>
      </w:r>
      <w:r w:rsidR="00867374" w:rsidRPr="008D089C">
        <w:rPr>
          <w:rFonts w:ascii="Georgia" w:hAnsi="Georgia" w:cs="Arial"/>
          <w:szCs w:val="20"/>
        </w:rPr>
        <w:t xml:space="preserve"> </w:t>
      </w:r>
      <w:r w:rsidR="00AF6DA3" w:rsidRPr="008D089C">
        <w:rPr>
          <w:rFonts w:ascii="Georgia" w:hAnsi="Georgia" w:cs="Arial"/>
          <w:szCs w:val="20"/>
        </w:rPr>
        <w:t xml:space="preserve">Progress notes are uniform across telepractice and face to face clients. </w:t>
      </w:r>
    </w:p>
    <w:p w14:paraId="119ADB7A" w14:textId="5C690F5A" w:rsidR="00381900" w:rsidRPr="008D089C" w:rsidRDefault="00381900" w:rsidP="002D718A">
      <w:pPr>
        <w:pStyle w:val="BodyText"/>
        <w:tabs>
          <w:tab w:val="left" w:pos="1180"/>
        </w:tabs>
        <w:spacing w:before="240" w:line="360" w:lineRule="auto"/>
        <w:rPr>
          <w:rFonts w:ascii="Georgia" w:hAnsi="Georgia" w:cs="Arial"/>
          <w:szCs w:val="20"/>
        </w:rPr>
      </w:pPr>
      <w:r w:rsidRPr="008D089C">
        <w:rPr>
          <w:rFonts w:ascii="Georgia" w:hAnsi="Georgia" w:cs="Arial"/>
          <w:szCs w:val="20"/>
          <w:u w:val="single"/>
        </w:rPr>
        <w:t>P</w:t>
      </w:r>
      <w:r w:rsidRPr="008D089C">
        <w:rPr>
          <w:rFonts w:ascii="Georgia" w:hAnsi="Georgia" w:cs="Arial"/>
          <w:spacing w:val="-1"/>
          <w:szCs w:val="20"/>
          <w:u w:val="single"/>
        </w:rPr>
        <w:t>r</w:t>
      </w:r>
      <w:r w:rsidRPr="008D089C">
        <w:rPr>
          <w:rFonts w:ascii="Georgia" w:hAnsi="Georgia" w:cs="Arial"/>
          <w:szCs w:val="20"/>
          <w:u w:val="single"/>
        </w:rPr>
        <w:t>o</w:t>
      </w:r>
      <w:r w:rsidRPr="008D089C">
        <w:rPr>
          <w:rFonts w:ascii="Georgia" w:hAnsi="Georgia" w:cs="Arial"/>
          <w:spacing w:val="-3"/>
          <w:szCs w:val="20"/>
          <w:u w:val="single"/>
        </w:rPr>
        <w:t>g</w:t>
      </w:r>
      <w:r w:rsidRPr="008D089C">
        <w:rPr>
          <w:rFonts w:ascii="Georgia" w:hAnsi="Georgia" w:cs="Arial"/>
          <w:spacing w:val="1"/>
          <w:szCs w:val="20"/>
          <w:u w:val="single"/>
        </w:rPr>
        <w:t>r</w:t>
      </w:r>
      <w:r w:rsidRPr="008D089C">
        <w:rPr>
          <w:rFonts w:ascii="Georgia" w:hAnsi="Georgia" w:cs="Arial"/>
          <w:spacing w:val="-1"/>
          <w:szCs w:val="20"/>
          <w:u w:val="single"/>
        </w:rPr>
        <w:t>e</w:t>
      </w:r>
      <w:r w:rsidRPr="008D089C">
        <w:rPr>
          <w:rFonts w:ascii="Georgia" w:hAnsi="Georgia" w:cs="Arial"/>
          <w:szCs w:val="20"/>
          <w:u w:val="single"/>
        </w:rPr>
        <w:t>ss/S</w:t>
      </w:r>
      <w:r w:rsidRPr="008D089C">
        <w:rPr>
          <w:rFonts w:ascii="Georgia" w:hAnsi="Georgia" w:cs="Arial"/>
          <w:spacing w:val="-1"/>
          <w:szCs w:val="20"/>
          <w:u w:val="single"/>
        </w:rPr>
        <w:t>OA</w:t>
      </w:r>
      <w:r w:rsidRPr="008D089C">
        <w:rPr>
          <w:rFonts w:ascii="Georgia" w:hAnsi="Georgia" w:cs="Arial"/>
          <w:szCs w:val="20"/>
          <w:u w:val="single"/>
        </w:rPr>
        <w:t>P</w:t>
      </w:r>
      <w:r w:rsidR="00054E96" w:rsidRPr="008D089C">
        <w:rPr>
          <w:rFonts w:ascii="Georgia" w:hAnsi="Georgia" w:cs="Arial"/>
          <w:szCs w:val="20"/>
          <w:u w:val="single"/>
        </w:rPr>
        <w:t xml:space="preserve"> </w:t>
      </w:r>
      <w:r w:rsidRPr="008D089C">
        <w:rPr>
          <w:rFonts w:ascii="Georgia" w:hAnsi="Georgia" w:cs="Arial"/>
          <w:szCs w:val="20"/>
          <w:u w:val="single"/>
        </w:rPr>
        <w:t>not</w:t>
      </w:r>
      <w:r w:rsidRPr="008D089C">
        <w:rPr>
          <w:rFonts w:ascii="Georgia" w:hAnsi="Georgia" w:cs="Arial"/>
          <w:spacing w:val="-1"/>
          <w:szCs w:val="20"/>
          <w:u w:val="single"/>
        </w:rPr>
        <w:t>e</w:t>
      </w:r>
      <w:r w:rsidRPr="008D089C">
        <w:rPr>
          <w:rFonts w:ascii="Georgia" w:hAnsi="Georgia" w:cs="Arial"/>
          <w:szCs w:val="20"/>
          <w:u w:val="single"/>
        </w:rPr>
        <w:t>s in</w:t>
      </w:r>
      <w:r w:rsidRPr="008D089C">
        <w:rPr>
          <w:rFonts w:ascii="Georgia" w:hAnsi="Georgia" w:cs="Arial"/>
          <w:spacing w:val="-1"/>
          <w:szCs w:val="20"/>
          <w:u w:val="single"/>
        </w:rPr>
        <w:t>c</w:t>
      </w:r>
      <w:r w:rsidRPr="008D089C">
        <w:rPr>
          <w:rFonts w:ascii="Georgia" w:hAnsi="Georgia" w:cs="Arial"/>
          <w:szCs w:val="20"/>
          <w:u w:val="single"/>
        </w:rPr>
        <w:t>lud</w:t>
      </w:r>
      <w:r w:rsidRPr="008D089C">
        <w:rPr>
          <w:rFonts w:ascii="Georgia" w:hAnsi="Georgia" w:cs="Arial"/>
          <w:spacing w:val="-1"/>
          <w:szCs w:val="20"/>
          <w:u w:val="single"/>
        </w:rPr>
        <w:t>e</w:t>
      </w:r>
      <w:r w:rsidRPr="008D089C">
        <w:rPr>
          <w:rFonts w:ascii="Georgia" w:hAnsi="Georgia" w:cs="Arial"/>
          <w:szCs w:val="20"/>
        </w:rPr>
        <w:t>:</w:t>
      </w:r>
    </w:p>
    <w:p w14:paraId="7CE28699" w14:textId="3B9594CE" w:rsidR="00381900" w:rsidRPr="008D089C" w:rsidRDefault="00381900" w:rsidP="002D718A">
      <w:pPr>
        <w:pStyle w:val="BodyText"/>
        <w:numPr>
          <w:ilvl w:val="0"/>
          <w:numId w:val="38"/>
        </w:numPr>
        <w:tabs>
          <w:tab w:val="left" w:pos="1180"/>
        </w:tabs>
        <w:spacing w:before="240" w:after="0" w:line="360" w:lineRule="auto"/>
        <w:rPr>
          <w:rFonts w:ascii="Georgia" w:hAnsi="Georgia" w:cs="Arial"/>
          <w:szCs w:val="20"/>
        </w:rPr>
      </w:pPr>
      <w:r w:rsidRPr="008D089C">
        <w:rPr>
          <w:rFonts w:ascii="Georgia" w:hAnsi="Georgia" w:cs="Arial"/>
          <w:b/>
          <w:bCs/>
          <w:szCs w:val="20"/>
        </w:rPr>
        <w:t>Subj</w:t>
      </w:r>
      <w:r w:rsidRPr="008D089C">
        <w:rPr>
          <w:rFonts w:ascii="Georgia" w:hAnsi="Georgia" w:cs="Arial"/>
          <w:b/>
          <w:bCs/>
          <w:spacing w:val="-1"/>
          <w:szCs w:val="20"/>
        </w:rPr>
        <w:t>ec</w:t>
      </w:r>
      <w:r w:rsidRPr="008D089C">
        <w:rPr>
          <w:rFonts w:ascii="Georgia" w:hAnsi="Georgia" w:cs="Arial"/>
          <w:b/>
          <w:bCs/>
          <w:szCs w:val="20"/>
        </w:rPr>
        <w:t>tive</w:t>
      </w:r>
      <w:r w:rsidRPr="008D089C">
        <w:rPr>
          <w:rFonts w:ascii="Georgia" w:hAnsi="Georgia" w:cs="Arial"/>
          <w:szCs w:val="20"/>
        </w:rPr>
        <w:t xml:space="preserve">: </w:t>
      </w:r>
      <w:r w:rsidRPr="008D089C">
        <w:rPr>
          <w:rFonts w:ascii="Georgia" w:hAnsi="Georgia" w:cs="Arial"/>
          <w:spacing w:val="-1"/>
          <w:szCs w:val="20"/>
        </w:rPr>
        <w:t>Re</w:t>
      </w:r>
      <w:r w:rsidRPr="008D089C">
        <w:rPr>
          <w:rFonts w:ascii="Georgia" w:hAnsi="Georgia" w:cs="Arial"/>
          <w:szCs w:val="20"/>
        </w:rPr>
        <w:t>po</w:t>
      </w:r>
      <w:r w:rsidRPr="008D089C">
        <w:rPr>
          <w:rFonts w:ascii="Georgia" w:hAnsi="Georgia" w:cs="Arial"/>
          <w:spacing w:val="-1"/>
          <w:szCs w:val="20"/>
        </w:rPr>
        <w:t>r</w:t>
      </w:r>
      <w:r w:rsidRPr="008D089C">
        <w:rPr>
          <w:rFonts w:ascii="Georgia" w:hAnsi="Georgia" w:cs="Arial"/>
          <w:szCs w:val="20"/>
        </w:rPr>
        <w:t>t</w:t>
      </w:r>
      <w:r w:rsidRPr="008D089C">
        <w:rPr>
          <w:rFonts w:ascii="Georgia" w:hAnsi="Georgia" w:cs="Arial"/>
          <w:spacing w:val="-1"/>
          <w:szCs w:val="20"/>
        </w:rPr>
        <w:t>e</w:t>
      </w:r>
      <w:r w:rsidRPr="008D089C">
        <w:rPr>
          <w:rFonts w:ascii="Georgia" w:hAnsi="Georgia" w:cs="Arial"/>
          <w:szCs w:val="20"/>
        </w:rPr>
        <w:t>d or</w:t>
      </w:r>
      <w:r w:rsidRPr="008D089C">
        <w:rPr>
          <w:rFonts w:ascii="Georgia" w:hAnsi="Georgia" w:cs="Arial"/>
          <w:spacing w:val="-1"/>
          <w:szCs w:val="20"/>
        </w:rPr>
        <w:t xml:space="preserve"> </w:t>
      </w:r>
      <w:r w:rsidRPr="008D089C">
        <w:rPr>
          <w:rFonts w:ascii="Georgia" w:hAnsi="Georgia" w:cs="Arial"/>
          <w:szCs w:val="20"/>
        </w:rPr>
        <w:t>ob</w:t>
      </w:r>
      <w:r w:rsidRPr="008D089C">
        <w:rPr>
          <w:rFonts w:ascii="Georgia" w:hAnsi="Georgia" w:cs="Arial"/>
          <w:spacing w:val="2"/>
          <w:szCs w:val="20"/>
        </w:rPr>
        <w:t>s</w:t>
      </w:r>
      <w:r w:rsidRPr="008D089C">
        <w:rPr>
          <w:rFonts w:ascii="Georgia" w:hAnsi="Georgia" w:cs="Arial"/>
          <w:spacing w:val="-1"/>
          <w:szCs w:val="20"/>
        </w:rPr>
        <w:t>er</w:t>
      </w:r>
      <w:r w:rsidRPr="008D089C">
        <w:rPr>
          <w:rFonts w:ascii="Georgia" w:hAnsi="Georgia" w:cs="Arial"/>
          <w:spacing w:val="2"/>
          <w:szCs w:val="20"/>
        </w:rPr>
        <w:t>v</w:t>
      </w:r>
      <w:r w:rsidRPr="008D089C">
        <w:rPr>
          <w:rFonts w:ascii="Georgia" w:hAnsi="Georgia" w:cs="Arial"/>
          <w:spacing w:val="-1"/>
          <w:szCs w:val="20"/>
        </w:rPr>
        <w:t>e</w:t>
      </w:r>
      <w:r w:rsidRPr="008D089C">
        <w:rPr>
          <w:rFonts w:ascii="Georgia" w:hAnsi="Georgia" w:cs="Arial"/>
          <w:szCs w:val="20"/>
        </w:rPr>
        <w:t>d in</w:t>
      </w:r>
      <w:r w:rsidRPr="008D089C">
        <w:rPr>
          <w:rFonts w:ascii="Georgia" w:hAnsi="Georgia" w:cs="Arial"/>
          <w:spacing w:val="-1"/>
          <w:szCs w:val="20"/>
        </w:rPr>
        <w:t>f</w:t>
      </w:r>
      <w:r w:rsidRPr="008D089C">
        <w:rPr>
          <w:rFonts w:ascii="Georgia" w:hAnsi="Georgia" w:cs="Arial"/>
          <w:spacing w:val="2"/>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tion p</w:t>
      </w:r>
      <w:r w:rsidRPr="008D089C">
        <w:rPr>
          <w:rFonts w:ascii="Georgia" w:hAnsi="Georgia" w:cs="Arial"/>
          <w:spacing w:val="-1"/>
          <w:szCs w:val="20"/>
        </w:rPr>
        <w:t>er</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ini</w:t>
      </w:r>
      <w:r w:rsidRPr="008D089C">
        <w:rPr>
          <w:rFonts w:ascii="Georgia" w:hAnsi="Georgia" w:cs="Arial"/>
          <w:spacing w:val="2"/>
          <w:szCs w:val="20"/>
        </w:rPr>
        <w:t>n</w:t>
      </w:r>
      <w:r w:rsidRPr="008D089C">
        <w:rPr>
          <w:rFonts w:ascii="Georgia" w:hAnsi="Georgia" w:cs="Arial"/>
          <w:szCs w:val="20"/>
        </w:rPr>
        <w:t>g</w:t>
      </w:r>
      <w:r w:rsidRPr="008D089C">
        <w:rPr>
          <w:rFonts w:ascii="Georgia" w:hAnsi="Georgia" w:cs="Arial"/>
          <w:spacing w:val="-3"/>
          <w:szCs w:val="20"/>
        </w:rPr>
        <w:t xml:space="preserve"> </w:t>
      </w:r>
      <w:r w:rsidRPr="008D089C">
        <w:rPr>
          <w:rFonts w:ascii="Georgia" w:hAnsi="Georgia" w:cs="Arial"/>
          <w:szCs w:val="20"/>
        </w:rPr>
        <w:t>to the</w:t>
      </w:r>
      <w:r w:rsidRPr="008D089C">
        <w:rPr>
          <w:rFonts w:ascii="Georgia" w:hAnsi="Georgia" w:cs="Arial"/>
          <w:spacing w:val="-1"/>
          <w:szCs w:val="20"/>
        </w:rPr>
        <w:t xml:space="preserve"> c</w:t>
      </w:r>
      <w:r w:rsidRPr="008D089C">
        <w:rPr>
          <w:rFonts w:ascii="Georgia" w:hAnsi="Georgia" w:cs="Arial"/>
          <w:szCs w:val="20"/>
        </w:rPr>
        <w:t>li</w:t>
      </w:r>
      <w:r w:rsidRPr="008D089C">
        <w:rPr>
          <w:rFonts w:ascii="Georgia" w:hAnsi="Georgia" w:cs="Arial"/>
          <w:spacing w:val="-1"/>
          <w:szCs w:val="20"/>
        </w:rPr>
        <w:t>e</w:t>
      </w:r>
      <w:r w:rsidRPr="008D089C">
        <w:rPr>
          <w:rFonts w:ascii="Georgia" w:hAnsi="Georgia" w:cs="Arial"/>
          <w:szCs w:val="20"/>
        </w:rPr>
        <w:t>nt</w:t>
      </w:r>
      <w:r w:rsidRPr="008D089C">
        <w:rPr>
          <w:rFonts w:ascii="Georgia" w:hAnsi="Georgia" w:cs="Arial"/>
          <w:spacing w:val="-1"/>
          <w:szCs w:val="20"/>
        </w:rPr>
        <w:t>’</w:t>
      </w:r>
      <w:r w:rsidRPr="008D089C">
        <w:rPr>
          <w:rFonts w:ascii="Georgia" w:hAnsi="Georgia" w:cs="Arial"/>
          <w:szCs w:val="20"/>
        </w:rPr>
        <w:t>s b</w:t>
      </w:r>
      <w:r w:rsidRPr="008D089C">
        <w:rPr>
          <w:rFonts w:ascii="Georgia" w:hAnsi="Georgia" w:cs="Arial"/>
          <w:spacing w:val="-1"/>
          <w:szCs w:val="20"/>
        </w:rPr>
        <w:t>e</w:t>
      </w:r>
      <w:r w:rsidRPr="008D089C">
        <w:rPr>
          <w:rFonts w:ascii="Georgia" w:hAnsi="Georgia" w:cs="Arial"/>
          <w:szCs w:val="20"/>
        </w:rPr>
        <w:t>h</w:t>
      </w:r>
      <w:r w:rsidRPr="008D089C">
        <w:rPr>
          <w:rFonts w:ascii="Georgia" w:hAnsi="Georgia" w:cs="Arial"/>
          <w:spacing w:val="-1"/>
          <w:szCs w:val="20"/>
        </w:rPr>
        <w:t>a</w:t>
      </w:r>
      <w:r w:rsidRPr="008D089C">
        <w:rPr>
          <w:rFonts w:ascii="Georgia" w:hAnsi="Georgia" w:cs="Arial"/>
          <w:szCs w:val="20"/>
        </w:rPr>
        <w:t>vior</w:t>
      </w:r>
    </w:p>
    <w:p w14:paraId="19528D07" w14:textId="747A7F38" w:rsidR="00381900" w:rsidRPr="008D089C" w:rsidRDefault="00381900" w:rsidP="002D718A">
      <w:pPr>
        <w:pStyle w:val="BodyText"/>
        <w:numPr>
          <w:ilvl w:val="0"/>
          <w:numId w:val="38"/>
        </w:numPr>
        <w:tabs>
          <w:tab w:val="left" w:pos="1180"/>
        </w:tabs>
        <w:spacing w:before="240" w:after="0" w:line="360" w:lineRule="auto"/>
        <w:rPr>
          <w:rFonts w:ascii="Georgia" w:hAnsi="Georgia" w:cs="Arial"/>
          <w:szCs w:val="20"/>
        </w:rPr>
      </w:pPr>
      <w:r w:rsidRPr="008D089C">
        <w:rPr>
          <w:rFonts w:ascii="Georgia" w:hAnsi="Georgia" w:cs="Arial"/>
          <w:b/>
          <w:bCs/>
          <w:spacing w:val="-1"/>
          <w:szCs w:val="20"/>
        </w:rPr>
        <w:t>O</w:t>
      </w:r>
      <w:r w:rsidRPr="008D089C">
        <w:rPr>
          <w:rFonts w:ascii="Georgia" w:hAnsi="Georgia" w:cs="Arial"/>
          <w:b/>
          <w:bCs/>
          <w:szCs w:val="20"/>
        </w:rPr>
        <w:t>bj</w:t>
      </w:r>
      <w:r w:rsidRPr="008D089C">
        <w:rPr>
          <w:rFonts w:ascii="Georgia" w:hAnsi="Georgia" w:cs="Arial"/>
          <w:b/>
          <w:bCs/>
          <w:spacing w:val="-1"/>
          <w:szCs w:val="20"/>
        </w:rPr>
        <w:t>ec</w:t>
      </w:r>
      <w:r w:rsidRPr="008D089C">
        <w:rPr>
          <w:rFonts w:ascii="Georgia" w:hAnsi="Georgia" w:cs="Arial"/>
          <w:b/>
          <w:bCs/>
          <w:szCs w:val="20"/>
        </w:rPr>
        <w:t>tive:</w:t>
      </w:r>
      <w:r w:rsidRPr="008D089C">
        <w:rPr>
          <w:rFonts w:ascii="Georgia" w:hAnsi="Georgia" w:cs="Arial"/>
          <w:szCs w:val="20"/>
        </w:rPr>
        <w:t xml:space="preserve"> </w:t>
      </w:r>
      <w:r w:rsidRPr="008D089C">
        <w:rPr>
          <w:rFonts w:ascii="Georgia" w:hAnsi="Georgia" w:cs="Arial"/>
          <w:spacing w:val="-1"/>
          <w:szCs w:val="20"/>
        </w:rPr>
        <w:t>G</w:t>
      </w:r>
      <w:r w:rsidRPr="008D089C">
        <w:rPr>
          <w:rFonts w:ascii="Georgia" w:hAnsi="Georgia" w:cs="Arial"/>
          <w:szCs w:val="20"/>
        </w:rPr>
        <w:t>o</w:t>
      </w:r>
      <w:r w:rsidRPr="008D089C">
        <w:rPr>
          <w:rFonts w:ascii="Georgia" w:hAnsi="Georgia" w:cs="Arial"/>
          <w:spacing w:val="-1"/>
          <w:szCs w:val="20"/>
        </w:rPr>
        <w:t>a</w:t>
      </w:r>
      <w:r w:rsidRPr="008D089C">
        <w:rPr>
          <w:rFonts w:ascii="Georgia" w:hAnsi="Georgia" w:cs="Arial"/>
          <w:szCs w:val="20"/>
        </w:rPr>
        <w:t xml:space="preserve">ls </w:t>
      </w:r>
      <w:r w:rsidRPr="008D089C">
        <w:rPr>
          <w:rFonts w:ascii="Georgia" w:hAnsi="Georgia" w:cs="Arial"/>
          <w:spacing w:val="-1"/>
          <w:szCs w:val="20"/>
        </w:rPr>
        <w:t>a</w:t>
      </w:r>
      <w:r w:rsidRPr="008D089C">
        <w:rPr>
          <w:rFonts w:ascii="Georgia" w:hAnsi="Georgia" w:cs="Arial"/>
          <w:szCs w:val="20"/>
        </w:rPr>
        <w:t>nd d</w:t>
      </w:r>
      <w:r w:rsidRPr="008D089C">
        <w:rPr>
          <w:rFonts w:ascii="Georgia" w:hAnsi="Georgia" w:cs="Arial"/>
          <w:spacing w:val="-1"/>
          <w:szCs w:val="20"/>
        </w:rPr>
        <w:t>a</w:t>
      </w:r>
      <w:r w:rsidRPr="008D089C">
        <w:rPr>
          <w:rFonts w:ascii="Georgia" w:hAnsi="Georgia" w:cs="Arial"/>
          <w:szCs w:val="20"/>
        </w:rPr>
        <w:t>ta</w:t>
      </w:r>
      <w:r w:rsidRPr="008D089C">
        <w:rPr>
          <w:rFonts w:ascii="Georgia" w:hAnsi="Georgia" w:cs="Arial"/>
          <w:spacing w:val="1"/>
          <w:szCs w:val="20"/>
        </w:rPr>
        <w:t xml:space="preserve"> </w:t>
      </w:r>
      <w:r w:rsidRPr="008D089C">
        <w:rPr>
          <w:rFonts w:ascii="Georgia" w:hAnsi="Georgia" w:cs="Arial"/>
          <w:spacing w:val="-1"/>
          <w:szCs w:val="20"/>
        </w:rPr>
        <w:t>(</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pacing w:val="2"/>
          <w:szCs w:val="20"/>
        </w:rPr>
        <w:t>o</w:t>
      </w:r>
      <w:r w:rsidRPr="008D089C">
        <w:rPr>
          <w:rFonts w:ascii="Georgia" w:hAnsi="Georgia" w:cs="Arial"/>
          <w:spacing w:val="-3"/>
          <w:szCs w:val="20"/>
        </w:rPr>
        <w:t>g</w:t>
      </w:r>
      <w:r w:rsidRPr="008D089C">
        <w:rPr>
          <w:rFonts w:ascii="Georgia" w:hAnsi="Georgia" w:cs="Arial"/>
          <w:spacing w:val="1"/>
          <w:szCs w:val="20"/>
        </w:rPr>
        <w:t>r</w:t>
      </w:r>
      <w:r w:rsidRPr="008D089C">
        <w:rPr>
          <w:rFonts w:ascii="Georgia" w:hAnsi="Georgia" w:cs="Arial"/>
          <w:spacing w:val="-1"/>
          <w:szCs w:val="20"/>
        </w:rPr>
        <w:t>e</w:t>
      </w:r>
      <w:r w:rsidRPr="008D089C">
        <w:rPr>
          <w:rFonts w:ascii="Georgia" w:hAnsi="Georgia" w:cs="Arial"/>
          <w:szCs w:val="20"/>
        </w:rPr>
        <w:t>ss m</w:t>
      </w:r>
      <w:r w:rsidRPr="008D089C">
        <w:rPr>
          <w:rFonts w:ascii="Georgia" w:hAnsi="Georgia" w:cs="Arial"/>
          <w:spacing w:val="-1"/>
          <w:szCs w:val="20"/>
        </w:rPr>
        <w:t>a</w:t>
      </w:r>
      <w:r w:rsidRPr="008D089C">
        <w:rPr>
          <w:rFonts w:ascii="Georgia" w:hAnsi="Georgia" w:cs="Arial"/>
          <w:szCs w:val="20"/>
        </w:rPr>
        <w:t>d</w:t>
      </w:r>
      <w:r w:rsidRPr="008D089C">
        <w:rPr>
          <w:rFonts w:ascii="Georgia" w:hAnsi="Georgia" w:cs="Arial"/>
          <w:spacing w:val="-1"/>
          <w:szCs w:val="20"/>
        </w:rPr>
        <w:t>e)</w:t>
      </w:r>
    </w:p>
    <w:p w14:paraId="0EF8F952" w14:textId="77777777" w:rsidR="00381900" w:rsidRPr="008D089C" w:rsidRDefault="00381900" w:rsidP="002D718A">
      <w:pPr>
        <w:pStyle w:val="BodyText"/>
        <w:numPr>
          <w:ilvl w:val="0"/>
          <w:numId w:val="38"/>
        </w:numPr>
        <w:tabs>
          <w:tab w:val="left" w:pos="1180"/>
        </w:tabs>
        <w:spacing w:before="240" w:after="0" w:line="360" w:lineRule="auto"/>
        <w:rPr>
          <w:rFonts w:ascii="Georgia" w:hAnsi="Georgia" w:cs="Arial"/>
          <w:szCs w:val="20"/>
        </w:rPr>
      </w:pPr>
      <w:r w:rsidRPr="008D089C">
        <w:rPr>
          <w:rFonts w:ascii="Georgia" w:hAnsi="Georgia" w:cs="Arial"/>
          <w:b/>
          <w:bCs/>
          <w:spacing w:val="-1"/>
          <w:szCs w:val="20"/>
        </w:rPr>
        <w:t>A</w:t>
      </w:r>
      <w:r w:rsidRPr="008D089C">
        <w:rPr>
          <w:rFonts w:ascii="Georgia" w:hAnsi="Georgia" w:cs="Arial"/>
          <w:b/>
          <w:bCs/>
          <w:szCs w:val="20"/>
        </w:rPr>
        <w:t>ss</w:t>
      </w:r>
      <w:r w:rsidRPr="008D089C">
        <w:rPr>
          <w:rFonts w:ascii="Georgia" w:hAnsi="Georgia" w:cs="Arial"/>
          <w:b/>
          <w:bCs/>
          <w:spacing w:val="-1"/>
          <w:szCs w:val="20"/>
        </w:rPr>
        <w:t>e</w:t>
      </w:r>
      <w:r w:rsidRPr="008D089C">
        <w:rPr>
          <w:rFonts w:ascii="Georgia" w:hAnsi="Georgia" w:cs="Arial"/>
          <w:b/>
          <w:bCs/>
          <w:szCs w:val="20"/>
        </w:rPr>
        <w:t>ssm</w:t>
      </w:r>
      <w:r w:rsidRPr="008D089C">
        <w:rPr>
          <w:rFonts w:ascii="Georgia" w:hAnsi="Georgia" w:cs="Arial"/>
          <w:b/>
          <w:bCs/>
          <w:spacing w:val="-1"/>
          <w:szCs w:val="20"/>
        </w:rPr>
        <w:t>e</w:t>
      </w:r>
      <w:r w:rsidRPr="008D089C">
        <w:rPr>
          <w:rFonts w:ascii="Georgia" w:hAnsi="Georgia" w:cs="Arial"/>
          <w:b/>
          <w:bCs/>
          <w:szCs w:val="20"/>
        </w:rPr>
        <w:t>nt</w:t>
      </w:r>
      <w:r w:rsidRPr="008D089C">
        <w:rPr>
          <w:rFonts w:ascii="Georgia" w:hAnsi="Georgia" w:cs="Arial"/>
          <w:szCs w:val="20"/>
        </w:rPr>
        <w:t xml:space="preserve">: </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a</w:t>
      </w:r>
      <w:r w:rsidRPr="008D089C">
        <w:rPr>
          <w:rFonts w:ascii="Georgia" w:hAnsi="Georgia" w:cs="Arial"/>
          <w:szCs w:val="20"/>
        </w:rPr>
        <w:t>n</w:t>
      </w:r>
      <w:r w:rsidRPr="008D089C">
        <w:rPr>
          <w:rFonts w:ascii="Georgia" w:hAnsi="Georgia" w:cs="Arial"/>
          <w:spacing w:val="-1"/>
          <w:szCs w:val="20"/>
        </w:rPr>
        <w:t>a</w:t>
      </w:r>
      <w:r w:rsidRPr="008D089C">
        <w:rPr>
          <w:rFonts w:ascii="Georgia" w:hAnsi="Georgia" w:cs="Arial"/>
          <w:spacing w:val="5"/>
          <w:szCs w:val="20"/>
        </w:rPr>
        <w:t>l</w:t>
      </w:r>
      <w:r w:rsidRPr="008D089C">
        <w:rPr>
          <w:rFonts w:ascii="Georgia" w:hAnsi="Georgia" w:cs="Arial"/>
          <w:spacing w:val="-5"/>
          <w:szCs w:val="20"/>
        </w:rPr>
        <w:t>y</w:t>
      </w:r>
      <w:r w:rsidRPr="008D089C">
        <w:rPr>
          <w:rFonts w:ascii="Georgia" w:hAnsi="Georgia" w:cs="Arial"/>
          <w:szCs w:val="20"/>
        </w:rPr>
        <w:t>s</w:t>
      </w:r>
      <w:r w:rsidRPr="008D089C">
        <w:rPr>
          <w:rFonts w:ascii="Georgia" w:hAnsi="Georgia" w:cs="Arial"/>
          <w:spacing w:val="2"/>
          <w:szCs w:val="20"/>
        </w:rPr>
        <w:t>i</w:t>
      </w:r>
      <w:r w:rsidRPr="008D089C">
        <w:rPr>
          <w:rFonts w:ascii="Georgia" w:hAnsi="Georgia" w:cs="Arial"/>
          <w:szCs w:val="20"/>
        </w:rPr>
        <w:t>s of</w:t>
      </w:r>
      <w:r w:rsidRPr="008D089C">
        <w:rPr>
          <w:rFonts w:ascii="Georgia" w:hAnsi="Georgia" w:cs="Arial"/>
          <w:spacing w:val="-1"/>
          <w:szCs w:val="20"/>
        </w:rPr>
        <w:t xml:space="preserve"> </w:t>
      </w:r>
      <w:r w:rsidRPr="008D089C">
        <w:rPr>
          <w:rFonts w:ascii="Georgia" w:hAnsi="Georgia" w:cs="Arial"/>
          <w:szCs w:val="20"/>
        </w:rPr>
        <w:t>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out</w:t>
      </w:r>
      <w:r w:rsidRPr="008D089C">
        <w:rPr>
          <w:rFonts w:ascii="Georgia" w:hAnsi="Georgia" w:cs="Arial"/>
          <w:spacing w:val="-1"/>
          <w:szCs w:val="20"/>
        </w:rPr>
        <w:t>c</w:t>
      </w:r>
      <w:r w:rsidRPr="008D089C">
        <w:rPr>
          <w:rFonts w:ascii="Georgia" w:hAnsi="Georgia" w:cs="Arial"/>
          <w:szCs w:val="20"/>
        </w:rPr>
        <w:t>om</w:t>
      </w:r>
      <w:r w:rsidRPr="008D089C">
        <w:rPr>
          <w:rFonts w:ascii="Georgia" w:hAnsi="Georgia" w:cs="Arial"/>
          <w:spacing w:val="-1"/>
          <w:szCs w:val="20"/>
        </w:rPr>
        <w:t>e</w:t>
      </w:r>
      <w:r w:rsidRPr="008D089C">
        <w:rPr>
          <w:rFonts w:ascii="Georgia" w:hAnsi="Georgia" w:cs="Arial"/>
          <w:szCs w:val="20"/>
        </w:rPr>
        <w:t>s</w:t>
      </w:r>
      <w:r w:rsidRPr="008D089C">
        <w:rPr>
          <w:rFonts w:ascii="Georgia" w:hAnsi="Georgia" w:cs="Arial"/>
          <w:spacing w:val="2"/>
          <w:szCs w:val="20"/>
        </w:rPr>
        <w:t xml:space="preserve"> </w:t>
      </w:r>
      <w:r w:rsidRPr="008D089C">
        <w:rPr>
          <w:rFonts w:ascii="Georgia" w:hAnsi="Georgia" w:cs="Arial"/>
          <w:szCs w:val="20"/>
        </w:rPr>
        <w:t>b</w:t>
      </w:r>
      <w:r w:rsidRPr="008D089C">
        <w:rPr>
          <w:rFonts w:ascii="Georgia" w:hAnsi="Georgia" w:cs="Arial"/>
          <w:spacing w:val="-1"/>
          <w:szCs w:val="20"/>
        </w:rPr>
        <w:t>a</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d on comparison with previous session, and a discussion of what worked and did not work in terms of cues and stimuli. The assessment should include:</w:t>
      </w:r>
    </w:p>
    <w:p w14:paraId="008185FA" w14:textId="33253E78" w:rsidR="00381900" w:rsidRPr="008D089C" w:rsidRDefault="00381900" w:rsidP="002D718A">
      <w:pPr>
        <w:pStyle w:val="BodyText"/>
        <w:numPr>
          <w:ilvl w:val="1"/>
          <w:numId w:val="38"/>
        </w:numPr>
        <w:tabs>
          <w:tab w:val="left" w:pos="1180"/>
        </w:tabs>
        <w:spacing w:before="240" w:after="0" w:line="360" w:lineRule="auto"/>
        <w:rPr>
          <w:rFonts w:ascii="Georgia" w:hAnsi="Georgia" w:cs="Arial"/>
          <w:szCs w:val="20"/>
        </w:rPr>
      </w:pPr>
      <w:r w:rsidRPr="008D089C">
        <w:rPr>
          <w:rFonts w:ascii="Georgia" w:hAnsi="Georgia" w:cs="Arial"/>
          <w:szCs w:val="20"/>
        </w:rPr>
        <w:t>Criteria met/not met</w:t>
      </w:r>
    </w:p>
    <w:p w14:paraId="03FD6A5E" w14:textId="13154C85" w:rsidR="00381900" w:rsidRPr="008D089C" w:rsidRDefault="00381900" w:rsidP="002D718A">
      <w:pPr>
        <w:pStyle w:val="BodyText"/>
        <w:numPr>
          <w:ilvl w:val="1"/>
          <w:numId w:val="38"/>
        </w:numPr>
        <w:tabs>
          <w:tab w:val="left" w:pos="1180"/>
        </w:tabs>
        <w:spacing w:before="240" w:after="0" w:line="360" w:lineRule="auto"/>
        <w:rPr>
          <w:rFonts w:ascii="Georgia" w:hAnsi="Georgia" w:cs="Arial"/>
          <w:szCs w:val="20"/>
        </w:rPr>
      </w:pPr>
      <w:r w:rsidRPr="008D089C">
        <w:rPr>
          <w:rFonts w:ascii="Georgia" w:hAnsi="Georgia" w:cs="Arial"/>
          <w:szCs w:val="20"/>
        </w:rPr>
        <w:lastRenderedPageBreak/>
        <w:t xml:space="preserve">Compare to </w:t>
      </w:r>
      <w:proofErr w:type="gramStart"/>
      <w:r w:rsidRPr="008D089C">
        <w:rPr>
          <w:rFonts w:ascii="Georgia" w:hAnsi="Georgia" w:cs="Arial"/>
          <w:szCs w:val="20"/>
        </w:rPr>
        <w:t>previous</w:t>
      </w:r>
      <w:proofErr w:type="gramEnd"/>
      <w:r w:rsidRPr="008D089C">
        <w:rPr>
          <w:rFonts w:ascii="Georgia" w:hAnsi="Georgia" w:cs="Arial"/>
          <w:szCs w:val="20"/>
        </w:rPr>
        <w:t xml:space="preserve"> session. Progress increased or decreased from previous session</w:t>
      </w:r>
    </w:p>
    <w:p w14:paraId="2BE64183" w14:textId="417726B9" w:rsidR="00381900" w:rsidRPr="008D089C" w:rsidRDefault="00381900" w:rsidP="002D718A">
      <w:pPr>
        <w:pStyle w:val="BodyText"/>
        <w:numPr>
          <w:ilvl w:val="1"/>
          <w:numId w:val="38"/>
        </w:numPr>
        <w:tabs>
          <w:tab w:val="left" w:pos="1180"/>
        </w:tabs>
        <w:spacing w:before="240" w:after="0" w:line="360" w:lineRule="auto"/>
        <w:rPr>
          <w:rFonts w:ascii="Georgia" w:hAnsi="Georgia" w:cs="Arial"/>
          <w:szCs w:val="20"/>
        </w:rPr>
      </w:pPr>
      <w:r w:rsidRPr="008D089C">
        <w:rPr>
          <w:rFonts w:ascii="Georgia" w:hAnsi="Georgia" w:cs="Arial"/>
          <w:szCs w:val="20"/>
        </w:rPr>
        <w:t>Quality of production</w:t>
      </w:r>
    </w:p>
    <w:p w14:paraId="3B6C07C1" w14:textId="36B46443" w:rsidR="00381900" w:rsidRPr="008D089C" w:rsidRDefault="00381900" w:rsidP="002D718A">
      <w:pPr>
        <w:pStyle w:val="BodyText"/>
        <w:numPr>
          <w:ilvl w:val="1"/>
          <w:numId w:val="38"/>
        </w:numPr>
        <w:tabs>
          <w:tab w:val="left" w:pos="1180"/>
        </w:tabs>
        <w:spacing w:before="240" w:after="0" w:line="360" w:lineRule="auto"/>
        <w:rPr>
          <w:rFonts w:ascii="Georgia" w:hAnsi="Georgia" w:cs="Arial"/>
          <w:szCs w:val="20"/>
        </w:rPr>
      </w:pPr>
      <w:r w:rsidRPr="008D089C">
        <w:rPr>
          <w:rFonts w:ascii="Georgia" w:hAnsi="Georgia" w:cs="Arial"/>
          <w:szCs w:val="20"/>
        </w:rPr>
        <w:t>Client awareness of errors/ability to self-correct</w:t>
      </w:r>
    </w:p>
    <w:p w14:paraId="3A724467" w14:textId="3E72019B" w:rsidR="00381900" w:rsidRPr="008D089C" w:rsidRDefault="00381900" w:rsidP="002D718A">
      <w:pPr>
        <w:pStyle w:val="BodyText"/>
        <w:numPr>
          <w:ilvl w:val="1"/>
          <w:numId w:val="38"/>
        </w:numPr>
        <w:tabs>
          <w:tab w:val="left" w:pos="1180"/>
        </w:tabs>
        <w:spacing w:before="240" w:after="0" w:line="360" w:lineRule="auto"/>
        <w:rPr>
          <w:rFonts w:ascii="Georgia" w:hAnsi="Georgia" w:cs="Arial"/>
          <w:szCs w:val="20"/>
        </w:rPr>
      </w:pPr>
      <w:r w:rsidRPr="008D089C">
        <w:rPr>
          <w:rFonts w:ascii="Georgia" w:hAnsi="Georgia" w:cs="Arial"/>
          <w:szCs w:val="20"/>
        </w:rPr>
        <w:t>Cues – Which cues assisted in production</w:t>
      </w:r>
    </w:p>
    <w:p w14:paraId="4CB6F7F0" w14:textId="77777777" w:rsidR="00381900" w:rsidRPr="008D089C" w:rsidRDefault="00381900" w:rsidP="002D718A">
      <w:pPr>
        <w:pStyle w:val="BodyText"/>
        <w:numPr>
          <w:ilvl w:val="1"/>
          <w:numId w:val="38"/>
        </w:numPr>
        <w:tabs>
          <w:tab w:val="left" w:pos="1180"/>
        </w:tabs>
        <w:spacing w:before="240" w:after="0" w:line="360" w:lineRule="auto"/>
        <w:rPr>
          <w:rFonts w:ascii="Georgia" w:hAnsi="Georgia" w:cs="Arial"/>
          <w:szCs w:val="20"/>
        </w:rPr>
      </w:pPr>
      <w:r w:rsidRPr="008D089C">
        <w:rPr>
          <w:rFonts w:ascii="Georgia" w:hAnsi="Georgia" w:cs="Arial"/>
          <w:szCs w:val="20"/>
        </w:rPr>
        <w:t xml:space="preserve">Materials </w:t>
      </w:r>
    </w:p>
    <w:p w14:paraId="225287D5" w14:textId="77777777" w:rsidR="00381900" w:rsidRPr="008D089C" w:rsidRDefault="00381900" w:rsidP="002D718A">
      <w:pPr>
        <w:pStyle w:val="BodyText"/>
        <w:numPr>
          <w:ilvl w:val="0"/>
          <w:numId w:val="38"/>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b/>
          <w:bCs/>
          <w:szCs w:val="20"/>
        </w:rPr>
        <w:t>Pl</w:t>
      </w:r>
      <w:r w:rsidRPr="008D089C">
        <w:rPr>
          <w:rFonts w:ascii="Georgia" w:hAnsi="Georgia" w:cs="Arial"/>
          <w:b/>
          <w:bCs/>
          <w:spacing w:val="-1"/>
          <w:szCs w:val="20"/>
        </w:rPr>
        <w:t>a</w:t>
      </w:r>
      <w:r w:rsidRPr="008D089C">
        <w:rPr>
          <w:rFonts w:ascii="Georgia" w:hAnsi="Georgia" w:cs="Arial"/>
          <w:b/>
          <w:bCs/>
          <w:szCs w:val="20"/>
        </w:rPr>
        <w:t>n</w:t>
      </w:r>
      <w:r w:rsidRPr="008D089C">
        <w:rPr>
          <w:rFonts w:ascii="Georgia" w:hAnsi="Georgia" w:cs="Arial"/>
          <w:szCs w:val="20"/>
        </w:rPr>
        <w:t>: A</w:t>
      </w:r>
      <w:r w:rsidRPr="008D089C">
        <w:rPr>
          <w:rFonts w:ascii="Georgia" w:hAnsi="Georgia" w:cs="Arial"/>
          <w:spacing w:val="-1"/>
          <w:szCs w:val="20"/>
        </w:rPr>
        <w:t xml:space="preserve"> </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d pl</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f</w:t>
      </w:r>
      <w:r w:rsidRPr="008D089C">
        <w:rPr>
          <w:rFonts w:ascii="Georgia" w:hAnsi="Georgia" w:cs="Arial"/>
          <w:spacing w:val="2"/>
          <w:szCs w:val="20"/>
        </w:rPr>
        <w:t>o</w:t>
      </w:r>
      <w:r w:rsidRPr="008D089C">
        <w:rPr>
          <w:rFonts w:ascii="Georgia" w:hAnsi="Georgia" w:cs="Arial"/>
          <w:szCs w:val="20"/>
        </w:rPr>
        <w:t>r</w:t>
      </w:r>
      <w:r w:rsidRPr="008D089C">
        <w:rPr>
          <w:rFonts w:ascii="Georgia" w:hAnsi="Georgia" w:cs="Arial"/>
          <w:spacing w:val="-1"/>
          <w:szCs w:val="20"/>
        </w:rPr>
        <w:t xml:space="preserve"> </w:t>
      </w:r>
      <w:r w:rsidRPr="008D089C">
        <w:rPr>
          <w:rFonts w:ascii="Georgia" w:hAnsi="Georgia" w:cs="Arial"/>
          <w:szCs w:val="20"/>
        </w:rPr>
        <w:t>the</w:t>
      </w:r>
      <w:r w:rsidRPr="008D089C">
        <w:rPr>
          <w:rFonts w:ascii="Georgia" w:hAnsi="Georgia" w:cs="Arial"/>
          <w:spacing w:val="-1"/>
          <w:szCs w:val="20"/>
        </w:rPr>
        <w:t xml:space="preserve"> </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pacing w:val="2"/>
          <w:szCs w:val="20"/>
        </w:rPr>
        <w:t>x</w:t>
      </w:r>
      <w:r w:rsidRPr="008D089C">
        <w:rPr>
          <w:rFonts w:ascii="Georgia" w:hAnsi="Georgia" w:cs="Arial"/>
          <w:szCs w:val="20"/>
        </w:rPr>
        <w:t>t 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s</w:t>
      </w:r>
      <w:r w:rsidRPr="008D089C">
        <w:rPr>
          <w:rFonts w:ascii="Georgia" w:hAnsi="Georgia" w:cs="Arial"/>
          <w:spacing w:val="-1"/>
          <w:szCs w:val="20"/>
        </w:rPr>
        <w:t>e</w:t>
      </w:r>
      <w:r w:rsidRPr="008D089C">
        <w:rPr>
          <w:rFonts w:ascii="Georgia" w:hAnsi="Georgia" w:cs="Arial"/>
          <w:szCs w:val="20"/>
        </w:rPr>
        <w:t xml:space="preserve">ssion. </w:t>
      </w:r>
      <w:r w:rsidRPr="008D089C">
        <w:rPr>
          <w:rFonts w:ascii="Georgia" w:hAnsi="Georgia" w:cs="Arial"/>
          <w:spacing w:val="-1"/>
          <w:szCs w:val="20"/>
        </w:rPr>
        <w:t>T</w:t>
      </w:r>
      <w:r w:rsidRPr="008D089C">
        <w:rPr>
          <w:rFonts w:ascii="Georgia" w:hAnsi="Georgia" w:cs="Arial"/>
          <w:szCs w:val="20"/>
        </w:rPr>
        <w:t>he</w:t>
      </w:r>
      <w:r w:rsidRPr="008D089C">
        <w:rPr>
          <w:rFonts w:ascii="Georgia" w:hAnsi="Georgia" w:cs="Arial"/>
          <w:spacing w:val="-1"/>
          <w:szCs w:val="20"/>
        </w:rPr>
        <w:t xml:space="preserve"> </w:t>
      </w:r>
      <w:r w:rsidRPr="008D089C">
        <w:rPr>
          <w:rFonts w:ascii="Georgia" w:hAnsi="Georgia" w:cs="Arial"/>
          <w:szCs w:val="20"/>
        </w:rPr>
        <w:t>pl</w:t>
      </w:r>
      <w:r w:rsidRPr="008D089C">
        <w:rPr>
          <w:rFonts w:ascii="Georgia" w:hAnsi="Georgia" w:cs="Arial"/>
          <w:spacing w:val="-1"/>
          <w:szCs w:val="20"/>
        </w:rPr>
        <w:t>a</w:t>
      </w:r>
      <w:r w:rsidRPr="008D089C">
        <w:rPr>
          <w:rFonts w:ascii="Georgia" w:hAnsi="Georgia" w:cs="Arial"/>
          <w:szCs w:val="20"/>
        </w:rPr>
        <w:t>n is b</w:t>
      </w:r>
      <w:r w:rsidRPr="008D089C">
        <w:rPr>
          <w:rFonts w:ascii="Georgia" w:hAnsi="Georgia" w:cs="Arial"/>
          <w:spacing w:val="-1"/>
          <w:szCs w:val="20"/>
        </w:rPr>
        <w:t>a</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d on</w:t>
      </w:r>
      <w:r w:rsidRPr="008D089C">
        <w:rPr>
          <w:rFonts w:ascii="Georgia" w:hAnsi="Georgia" w:cs="Arial"/>
          <w:spacing w:val="2"/>
          <w:szCs w:val="20"/>
        </w:rPr>
        <w:t xml:space="preserve"> </w:t>
      </w:r>
      <w:r w:rsidRPr="008D089C">
        <w:rPr>
          <w:rFonts w:ascii="Georgia" w:hAnsi="Georgia" w:cs="Arial"/>
          <w:szCs w:val="20"/>
        </w:rPr>
        <w:t>p</w:t>
      </w:r>
      <w:r w:rsidRPr="008D089C">
        <w:rPr>
          <w:rFonts w:ascii="Georgia" w:hAnsi="Georgia" w:cs="Arial"/>
          <w:spacing w:val="-1"/>
          <w:szCs w:val="20"/>
        </w:rPr>
        <w:t>re</w:t>
      </w:r>
      <w:r w:rsidRPr="008D089C">
        <w:rPr>
          <w:rFonts w:ascii="Georgia" w:hAnsi="Georgia" w:cs="Arial"/>
          <w:szCs w:val="20"/>
        </w:rPr>
        <w:t>vious p</w:t>
      </w:r>
      <w:r w:rsidRPr="008D089C">
        <w:rPr>
          <w:rFonts w:ascii="Georgia" w:hAnsi="Georgia" w:cs="Arial"/>
          <w:spacing w:val="-1"/>
          <w:szCs w:val="20"/>
        </w:rPr>
        <w:t>r</w:t>
      </w:r>
      <w:r w:rsidRPr="008D089C">
        <w:rPr>
          <w:rFonts w:ascii="Georgia" w:hAnsi="Georgia" w:cs="Arial"/>
          <w:szCs w:val="20"/>
        </w:rPr>
        <w:t>og</w:t>
      </w:r>
      <w:r w:rsidRPr="008D089C">
        <w:rPr>
          <w:rFonts w:ascii="Georgia" w:hAnsi="Georgia" w:cs="Arial"/>
          <w:spacing w:val="-1"/>
          <w:szCs w:val="20"/>
        </w:rPr>
        <w:t>re</w:t>
      </w:r>
      <w:r w:rsidRPr="008D089C">
        <w:rPr>
          <w:rFonts w:ascii="Georgia" w:hAnsi="Georgia" w:cs="Arial"/>
          <w:szCs w:val="20"/>
        </w:rPr>
        <w:t>ss m</w:t>
      </w:r>
      <w:r w:rsidRPr="008D089C">
        <w:rPr>
          <w:rFonts w:ascii="Georgia" w:hAnsi="Georgia" w:cs="Arial"/>
          <w:spacing w:val="-1"/>
          <w:szCs w:val="20"/>
        </w:rPr>
        <w:t>a</w:t>
      </w:r>
      <w:r w:rsidRPr="008D089C">
        <w:rPr>
          <w:rFonts w:ascii="Georgia" w:hAnsi="Georgia" w:cs="Arial"/>
          <w:szCs w:val="20"/>
        </w:rPr>
        <w:t>de</w:t>
      </w:r>
      <w:r w:rsidRPr="008D089C">
        <w:rPr>
          <w:rFonts w:ascii="Georgia" w:hAnsi="Georgia" w:cs="Arial"/>
          <w:spacing w:val="1"/>
          <w:szCs w:val="20"/>
        </w:rPr>
        <w:t xml:space="preserve"> </w:t>
      </w:r>
      <w:r w:rsidRPr="008D089C">
        <w:rPr>
          <w:rFonts w:ascii="Georgia" w:hAnsi="Georgia" w:cs="Arial"/>
          <w:spacing w:val="-1"/>
          <w:szCs w:val="20"/>
        </w:rPr>
        <w:t>a</w:t>
      </w:r>
      <w:r w:rsidRPr="008D089C">
        <w:rPr>
          <w:rFonts w:ascii="Georgia" w:hAnsi="Georgia" w:cs="Arial"/>
          <w:szCs w:val="20"/>
        </w:rPr>
        <w:t>nd the</w:t>
      </w:r>
      <w:r w:rsidRPr="008D089C">
        <w:rPr>
          <w:rFonts w:ascii="Georgia" w:hAnsi="Georgia" w:cs="Arial"/>
          <w:spacing w:val="-1"/>
          <w:szCs w:val="20"/>
        </w:rPr>
        <w:t xml:space="preserve"> a</w:t>
      </w:r>
      <w:r w:rsidRPr="008D089C">
        <w:rPr>
          <w:rFonts w:ascii="Georgia" w:hAnsi="Georgia" w:cs="Arial"/>
          <w:spacing w:val="2"/>
          <w:szCs w:val="20"/>
        </w:rPr>
        <w:t>s</w:t>
      </w:r>
      <w:r w:rsidRPr="008D089C">
        <w:rPr>
          <w:rFonts w:ascii="Georgia" w:hAnsi="Georgia" w:cs="Arial"/>
          <w:szCs w:val="20"/>
        </w:rPr>
        <w:t>s</w:t>
      </w:r>
      <w:r w:rsidRPr="008D089C">
        <w:rPr>
          <w:rFonts w:ascii="Georgia" w:hAnsi="Georgia" w:cs="Arial"/>
          <w:spacing w:val="-1"/>
          <w:szCs w:val="20"/>
        </w:rPr>
        <w:t>e</w:t>
      </w:r>
      <w:r w:rsidRPr="008D089C">
        <w:rPr>
          <w:rFonts w:ascii="Georgia" w:hAnsi="Georgia" w:cs="Arial"/>
          <w:szCs w:val="20"/>
        </w:rPr>
        <w:t>ssm</w:t>
      </w:r>
      <w:r w:rsidRPr="008D089C">
        <w:rPr>
          <w:rFonts w:ascii="Georgia" w:hAnsi="Georgia" w:cs="Arial"/>
          <w:spacing w:val="-1"/>
          <w:szCs w:val="20"/>
        </w:rPr>
        <w:t>e</w:t>
      </w:r>
      <w:r w:rsidRPr="008D089C">
        <w:rPr>
          <w:rFonts w:ascii="Georgia" w:hAnsi="Georgia" w:cs="Arial"/>
          <w:szCs w:val="20"/>
        </w:rPr>
        <w:t>nt of</w:t>
      </w:r>
      <w:r w:rsidRPr="008D089C">
        <w:rPr>
          <w:rFonts w:ascii="Georgia" w:hAnsi="Georgia" w:cs="Arial"/>
          <w:spacing w:val="-1"/>
          <w:szCs w:val="20"/>
        </w:rPr>
        <w:t xml:space="preserve"> </w:t>
      </w:r>
      <w:r w:rsidRPr="008D089C">
        <w:rPr>
          <w:rFonts w:ascii="Georgia" w:hAnsi="Georgia" w:cs="Arial"/>
          <w:szCs w:val="20"/>
        </w:rPr>
        <w:t>p</w:t>
      </w:r>
      <w:r w:rsidRPr="008D089C">
        <w:rPr>
          <w:rFonts w:ascii="Georgia" w:hAnsi="Georgia" w:cs="Arial"/>
          <w:spacing w:val="-1"/>
          <w:szCs w:val="20"/>
        </w:rPr>
        <w:t>r</w:t>
      </w:r>
      <w:r w:rsidRPr="008D089C">
        <w:rPr>
          <w:rFonts w:ascii="Georgia" w:hAnsi="Georgia" w:cs="Arial"/>
          <w:spacing w:val="2"/>
          <w:szCs w:val="20"/>
        </w:rPr>
        <w:t>o</w:t>
      </w:r>
      <w:r w:rsidRPr="008D089C">
        <w:rPr>
          <w:rFonts w:ascii="Georgia" w:hAnsi="Georgia" w:cs="Arial"/>
          <w:spacing w:val="-3"/>
          <w:szCs w:val="20"/>
        </w:rPr>
        <w:t>g</w:t>
      </w:r>
      <w:r w:rsidRPr="008D089C">
        <w:rPr>
          <w:rFonts w:ascii="Georgia" w:hAnsi="Georgia" w:cs="Arial"/>
          <w:spacing w:val="-1"/>
          <w:szCs w:val="20"/>
        </w:rPr>
        <w:t>re</w:t>
      </w:r>
      <w:r w:rsidRPr="008D089C">
        <w:rPr>
          <w:rFonts w:ascii="Georgia" w:hAnsi="Georgia" w:cs="Arial"/>
          <w:szCs w:val="20"/>
        </w:rPr>
        <w:t>ss m</w:t>
      </w:r>
      <w:r w:rsidRPr="008D089C">
        <w:rPr>
          <w:rFonts w:ascii="Georgia" w:hAnsi="Georgia" w:cs="Arial"/>
          <w:spacing w:val="1"/>
          <w:szCs w:val="20"/>
        </w:rPr>
        <w:t>a</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w:t>
      </w:r>
      <w:r w:rsidRPr="008D089C">
        <w:rPr>
          <w:rFonts w:ascii="Georgia" w:hAnsi="Georgia" w:cs="Arial"/>
          <w:spacing w:val="2"/>
          <w:szCs w:val="20"/>
        </w:rPr>
        <w:t xml:space="preserve"> </w:t>
      </w:r>
      <w:r w:rsidRPr="008D089C">
        <w:rPr>
          <w:rFonts w:ascii="Georgia" w:hAnsi="Georgia" w:cs="Arial"/>
          <w:spacing w:val="-4"/>
          <w:szCs w:val="20"/>
        </w:rPr>
        <w:t>I</w:t>
      </w:r>
      <w:r w:rsidRPr="008D089C">
        <w:rPr>
          <w:rFonts w:ascii="Georgia" w:hAnsi="Georgia" w:cs="Arial"/>
          <w:szCs w:val="20"/>
        </w:rPr>
        <w:t>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w:t>
      </w: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tion in the</w:t>
      </w:r>
      <w:r w:rsidRPr="008D089C">
        <w:rPr>
          <w:rFonts w:ascii="Georgia" w:hAnsi="Georgia" w:cs="Arial"/>
          <w:spacing w:val="-1"/>
          <w:szCs w:val="20"/>
        </w:rPr>
        <w:t xml:space="preserve"> </w:t>
      </w:r>
      <w:r w:rsidRPr="008D089C">
        <w:rPr>
          <w:rFonts w:ascii="Georgia" w:hAnsi="Georgia" w:cs="Arial"/>
          <w:szCs w:val="20"/>
        </w:rPr>
        <w:t>pl</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f</w:t>
      </w:r>
      <w:r w:rsidRPr="008D089C">
        <w:rPr>
          <w:rFonts w:ascii="Georgia" w:hAnsi="Georgia" w:cs="Arial"/>
          <w:szCs w:val="20"/>
        </w:rPr>
        <w:t>or</w:t>
      </w:r>
      <w:r w:rsidRPr="008D089C">
        <w:rPr>
          <w:rFonts w:ascii="Georgia" w:hAnsi="Georgia" w:cs="Arial"/>
          <w:spacing w:val="-1"/>
          <w:szCs w:val="20"/>
        </w:rPr>
        <w:t xml:space="preserve"> </w:t>
      </w:r>
      <w:r w:rsidRPr="008D089C">
        <w:rPr>
          <w:rFonts w:ascii="Georgia" w:hAnsi="Georgia" w:cs="Arial"/>
          <w:szCs w:val="20"/>
        </w:rPr>
        <w:t>the</w:t>
      </w:r>
      <w:r w:rsidRPr="008D089C">
        <w:rPr>
          <w:rFonts w:ascii="Georgia" w:hAnsi="Georgia" w:cs="Arial"/>
          <w:spacing w:val="-1"/>
          <w:szCs w:val="20"/>
        </w:rPr>
        <w:t xml:space="preserve"> </w:t>
      </w:r>
      <w:r w:rsidRPr="008D089C">
        <w:rPr>
          <w:rFonts w:ascii="Georgia" w:hAnsi="Georgia" w:cs="Arial"/>
          <w:szCs w:val="20"/>
        </w:rPr>
        <w:t>n</w:t>
      </w:r>
      <w:r w:rsidRPr="008D089C">
        <w:rPr>
          <w:rFonts w:ascii="Georgia" w:hAnsi="Georgia" w:cs="Arial"/>
          <w:spacing w:val="-1"/>
          <w:szCs w:val="20"/>
        </w:rPr>
        <w:t>e</w:t>
      </w:r>
      <w:r w:rsidRPr="008D089C">
        <w:rPr>
          <w:rFonts w:ascii="Georgia" w:hAnsi="Georgia" w:cs="Arial"/>
          <w:spacing w:val="2"/>
          <w:szCs w:val="20"/>
        </w:rPr>
        <w:t>x</w:t>
      </w:r>
      <w:r w:rsidRPr="008D089C">
        <w:rPr>
          <w:rFonts w:ascii="Georgia" w:hAnsi="Georgia" w:cs="Arial"/>
          <w:szCs w:val="20"/>
        </w:rPr>
        <w:t>t t</w:t>
      </w:r>
      <w:r w:rsidRPr="008D089C">
        <w:rPr>
          <w:rFonts w:ascii="Georgia" w:hAnsi="Georgia" w:cs="Arial"/>
          <w:spacing w:val="-1"/>
          <w:szCs w:val="20"/>
        </w:rPr>
        <w: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s</w:t>
      </w:r>
      <w:r w:rsidRPr="008D089C">
        <w:rPr>
          <w:rFonts w:ascii="Georgia" w:hAnsi="Georgia" w:cs="Arial"/>
          <w:spacing w:val="-1"/>
          <w:szCs w:val="20"/>
        </w:rPr>
        <w:t>e</w:t>
      </w:r>
      <w:r w:rsidRPr="008D089C">
        <w:rPr>
          <w:rFonts w:ascii="Georgia" w:hAnsi="Georgia" w:cs="Arial"/>
          <w:szCs w:val="20"/>
        </w:rPr>
        <w:t>ssion should in</w:t>
      </w:r>
      <w:r w:rsidRPr="008D089C">
        <w:rPr>
          <w:rFonts w:ascii="Georgia" w:hAnsi="Georgia" w:cs="Arial"/>
          <w:spacing w:val="-1"/>
          <w:szCs w:val="20"/>
        </w:rPr>
        <w:t>c</w:t>
      </w:r>
      <w:r w:rsidRPr="008D089C">
        <w:rPr>
          <w:rFonts w:ascii="Georgia" w:hAnsi="Georgia" w:cs="Arial"/>
          <w:szCs w:val="20"/>
        </w:rPr>
        <w:t>lud</w:t>
      </w:r>
      <w:r w:rsidRPr="008D089C">
        <w:rPr>
          <w:rFonts w:ascii="Georgia" w:hAnsi="Georgia" w:cs="Arial"/>
          <w:spacing w:val="-1"/>
          <w:szCs w:val="20"/>
        </w:rPr>
        <w:t>e</w:t>
      </w:r>
      <w:r w:rsidRPr="008D089C">
        <w:rPr>
          <w:rFonts w:ascii="Georgia" w:hAnsi="Georgia" w:cs="Arial"/>
          <w:szCs w:val="20"/>
        </w:rPr>
        <w:t xml:space="preserve">: </w:t>
      </w:r>
    </w:p>
    <w:p w14:paraId="5331C175" w14:textId="6E9FA946" w:rsidR="00381900" w:rsidRPr="008D089C" w:rsidRDefault="00381900" w:rsidP="002D718A">
      <w:pPr>
        <w:pStyle w:val="BodyText"/>
        <w:numPr>
          <w:ilvl w:val="1"/>
          <w:numId w:val="38"/>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szCs w:val="20"/>
        </w:rPr>
        <w:t xml:space="preserve">Change in </w:t>
      </w:r>
      <w:r w:rsidRPr="008D089C">
        <w:rPr>
          <w:rFonts w:ascii="Georgia" w:hAnsi="Georgia" w:cs="Arial"/>
          <w:spacing w:val="-3"/>
          <w:szCs w:val="20"/>
        </w:rPr>
        <w:t>g</w:t>
      </w:r>
      <w:r w:rsidRPr="008D089C">
        <w:rPr>
          <w:rFonts w:ascii="Georgia" w:hAnsi="Georgia" w:cs="Arial"/>
          <w:spacing w:val="2"/>
          <w:szCs w:val="20"/>
        </w:rPr>
        <w:t>o</w:t>
      </w:r>
      <w:r w:rsidRPr="008D089C">
        <w:rPr>
          <w:rFonts w:ascii="Georgia" w:hAnsi="Georgia" w:cs="Arial"/>
          <w:spacing w:val="-1"/>
          <w:szCs w:val="20"/>
        </w:rPr>
        <w:t>a</w:t>
      </w:r>
      <w:r w:rsidRPr="008D089C">
        <w:rPr>
          <w:rFonts w:ascii="Georgia" w:hAnsi="Georgia" w:cs="Arial"/>
          <w:szCs w:val="20"/>
        </w:rPr>
        <w:t>ls; 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ls</w:t>
      </w:r>
      <w:r w:rsidRPr="008D089C">
        <w:rPr>
          <w:rFonts w:ascii="Georgia" w:hAnsi="Georgia" w:cs="Arial"/>
          <w:spacing w:val="2"/>
          <w:szCs w:val="20"/>
        </w:rPr>
        <w:t xml:space="preserve"> </w:t>
      </w:r>
      <w:r w:rsidRPr="008D089C">
        <w:rPr>
          <w:rFonts w:ascii="Georgia" w:hAnsi="Georgia" w:cs="Arial"/>
          <w:spacing w:val="-1"/>
          <w:szCs w:val="20"/>
        </w:rPr>
        <w:t>a</w:t>
      </w:r>
      <w:r w:rsidRPr="008D089C">
        <w:rPr>
          <w:rFonts w:ascii="Georgia" w:hAnsi="Georgia" w:cs="Arial"/>
          <w:szCs w:val="20"/>
        </w:rPr>
        <w:t>nd t</w:t>
      </w:r>
      <w:r w:rsidRPr="008D089C">
        <w:rPr>
          <w:rFonts w:ascii="Georgia" w:hAnsi="Georgia" w:cs="Arial"/>
          <w:spacing w:val="-1"/>
          <w:szCs w:val="20"/>
        </w:rPr>
        <w:t>a</w:t>
      </w:r>
      <w:r w:rsidRPr="008D089C">
        <w:rPr>
          <w:rFonts w:ascii="Georgia" w:hAnsi="Georgia" w:cs="Arial"/>
          <w:spacing w:val="1"/>
          <w:szCs w:val="20"/>
        </w:rPr>
        <w:t>r</w:t>
      </w:r>
      <w:r w:rsidRPr="008D089C">
        <w:rPr>
          <w:rFonts w:ascii="Georgia" w:hAnsi="Georgia" w:cs="Arial"/>
          <w:spacing w:val="-3"/>
          <w:szCs w:val="20"/>
        </w:rPr>
        <w:t>g</w:t>
      </w:r>
      <w:r w:rsidRPr="008D089C">
        <w:rPr>
          <w:rFonts w:ascii="Georgia" w:hAnsi="Georgia" w:cs="Arial"/>
          <w:spacing w:val="-1"/>
          <w:szCs w:val="20"/>
        </w:rPr>
        <w:t>e</w:t>
      </w:r>
      <w:r w:rsidRPr="008D089C">
        <w:rPr>
          <w:rFonts w:ascii="Georgia" w:hAnsi="Georgia" w:cs="Arial"/>
          <w:szCs w:val="20"/>
        </w:rPr>
        <w:t xml:space="preserve">ts; </w:t>
      </w:r>
      <w:r w:rsidRPr="008D089C">
        <w:rPr>
          <w:rFonts w:ascii="Georgia" w:hAnsi="Georgia" w:cs="Arial"/>
          <w:spacing w:val="-1"/>
          <w:szCs w:val="20"/>
        </w:rPr>
        <w:t>c</w:t>
      </w:r>
      <w:r w:rsidRPr="008D089C">
        <w:rPr>
          <w:rFonts w:ascii="Georgia" w:hAnsi="Georgia" w:cs="Arial"/>
          <w:spacing w:val="2"/>
          <w:szCs w:val="20"/>
        </w:rPr>
        <w:t>u</w:t>
      </w:r>
      <w:r w:rsidRPr="008D089C">
        <w:rPr>
          <w:rFonts w:ascii="Georgia" w:hAnsi="Georgia" w:cs="Arial"/>
          <w:spacing w:val="-1"/>
          <w:szCs w:val="20"/>
        </w:rPr>
        <w:t>e</w:t>
      </w:r>
      <w:r w:rsidRPr="008D089C">
        <w:rPr>
          <w:rFonts w:ascii="Georgia" w:hAnsi="Georgia" w:cs="Arial"/>
          <w:szCs w:val="20"/>
        </w:rPr>
        <w:t>s</w:t>
      </w:r>
    </w:p>
    <w:p w14:paraId="36D77F7E" w14:textId="7E2DDA63" w:rsidR="00381900" w:rsidRPr="008D089C" w:rsidRDefault="00381900" w:rsidP="002D718A">
      <w:pPr>
        <w:pStyle w:val="BodyText"/>
        <w:numPr>
          <w:ilvl w:val="1"/>
          <w:numId w:val="38"/>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spacing w:val="-1"/>
          <w:szCs w:val="20"/>
        </w:rPr>
        <w:t>Re</w:t>
      </w:r>
      <w:r w:rsidRPr="008D089C">
        <w:rPr>
          <w:rFonts w:ascii="Georgia" w:hAnsi="Georgia" w:cs="Arial"/>
          <w:spacing w:val="2"/>
          <w:szCs w:val="20"/>
        </w:rPr>
        <w:t>i</w:t>
      </w:r>
      <w:r w:rsidRPr="008D089C">
        <w:rPr>
          <w:rFonts w:ascii="Georgia" w:hAnsi="Georgia" w:cs="Arial"/>
          <w:szCs w:val="20"/>
        </w:rPr>
        <w:t>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rce</w:t>
      </w:r>
      <w:r w:rsidRPr="008D089C">
        <w:rPr>
          <w:rFonts w:ascii="Georgia" w:hAnsi="Georgia" w:cs="Arial"/>
          <w:spacing w:val="2"/>
          <w:szCs w:val="20"/>
        </w:rPr>
        <w:t>m</w:t>
      </w:r>
      <w:r w:rsidRPr="008D089C">
        <w:rPr>
          <w:rFonts w:ascii="Georgia" w:hAnsi="Georgia" w:cs="Arial"/>
          <w:spacing w:val="-1"/>
          <w:szCs w:val="20"/>
        </w:rPr>
        <w:t>e</w:t>
      </w:r>
      <w:r w:rsidRPr="008D089C">
        <w:rPr>
          <w:rFonts w:ascii="Georgia" w:hAnsi="Georgia" w:cs="Arial"/>
          <w:szCs w:val="20"/>
        </w:rPr>
        <w:t>nt</w:t>
      </w:r>
    </w:p>
    <w:p w14:paraId="0442E463" w14:textId="77777777" w:rsidR="00381900" w:rsidRPr="008D089C" w:rsidRDefault="00381900" w:rsidP="002D718A">
      <w:pPr>
        <w:pStyle w:val="BodyText"/>
        <w:numPr>
          <w:ilvl w:val="1"/>
          <w:numId w:val="38"/>
        </w:numPr>
        <w:tabs>
          <w:tab w:val="left" w:pos="1180"/>
        </w:tabs>
        <w:autoSpaceDE w:val="0"/>
        <w:autoSpaceDN w:val="0"/>
        <w:adjustRightInd w:val="0"/>
        <w:spacing w:before="240" w:after="0" w:line="360" w:lineRule="auto"/>
        <w:rPr>
          <w:rFonts w:ascii="Georgia" w:hAnsi="Georgia" w:cs="Arial"/>
          <w:b/>
          <w:bCs/>
          <w:szCs w:val="20"/>
        </w:rPr>
      </w:pPr>
      <w:r w:rsidRPr="008D089C">
        <w:rPr>
          <w:rFonts w:ascii="Georgia" w:hAnsi="Georgia" w:cs="Arial"/>
          <w:szCs w:val="20"/>
        </w:rPr>
        <w:t xml:space="preserve">Home program </w:t>
      </w:r>
    </w:p>
    <w:p w14:paraId="3FC89E56" w14:textId="68EF97F2" w:rsidR="00EB4E1A" w:rsidRPr="00113322" w:rsidRDefault="00381900" w:rsidP="002D718A">
      <w:pPr>
        <w:pStyle w:val="BodyText"/>
        <w:numPr>
          <w:ilvl w:val="1"/>
          <w:numId w:val="38"/>
        </w:numPr>
        <w:tabs>
          <w:tab w:val="left" w:pos="1180"/>
        </w:tabs>
        <w:autoSpaceDE w:val="0"/>
        <w:autoSpaceDN w:val="0"/>
        <w:adjustRightInd w:val="0"/>
        <w:spacing w:before="240" w:line="360" w:lineRule="auto"/>
        <w:rPr>
          <w:rFonts w:ascii="Georgia" w:hAnsi="Georgia" w:cs="Arial"/>
          <w:b/>
          <w:bCs/>
          <w:szCs w:val="20"/>
        </w:rPr>
      </w:pPr>
      <w:r w:rsidRPr="008D089C">
        <w:rPr>
          <w:rFonts w:ascii="Georgia" w:hAnsi="Georgia" w:cs="Arial"/>
          <w:szCs w:val="20"/>
        </w:rPr>
        <w:t xml:space="preserve">Date of </w:t>
      </w:r>
      <w:r w:rsidR="009B2C75" w:rsidRPr="008D089C">
        <w:rPr>
          <w:rFonts w:ascii="Georgia" w:hAnsi="Georgia" w:cs="Arial"/>
          <w:szCs w:val="20"/>
        </w:rPr>
        <w:t xml:space="preserve">next session </w:t>
      </w:r>
    </w:p>
    <w:p w14:paraId="501E59BB" w14:textId="7671BBD5" w:rsidR="00525EB0" w:rsidRPr="008D089C" w:rsidRDefault="3F555037" w:rsidP="002D718A">
      <w:pPr>
        <w:pStyle w:val="Heading3"/>
        <w:spacing w:before="240" w:line="360" w:lineRule="auto"/>
      </w:pPr>
      <w:bookmarkStart w:id="16" w:name="_Toc202261785"/>
      <w:r w:rsidRPr="008D089C">
        <w:t>SLHS</w:t>
      </w:r>
      <w:r w:rsidR="1D8C9968" w:rsidRPr="008D089C">
        <w:t xml:space="preserve"> 7500 Clinical Practicum – Protocol for First Meeting</w:t>
      </w:r>
      <w:bookmarkEnd w:id="16"/>
    </w:p>
    <w:p w14:paraId="493CFF4A" w14:textId="7CD972DA" w:rsidR="00067606" w:rsidRPr="00FA1249" w:rsidRDefault="005F2A10" w:rsidP="002D718A">
      <w:pPr>
        <w:pStyle w:val="BodyText"/>
        <w:spacing w:before="240" w:after="0" w:line="360" w:lineRule="auto"/>
        <w:ind w:left="101" w:hanging="101"/>
        <w:rPr>
          <w:rFonts w:ascii="Georgia" w:hAnsi="Georgia" w:cs="Arial"/>
          <w:szCs w:val="20"/>
        </w:rPr>
      </w:pPr>
      <w:r>
        <w:rPr>
          <w:rFonts w:ascii="Georgia" w:hAnsi="Georgia" w:cs="Arial"/>
          <w:spacing w:val="-1"/>
          <w:szCs w:val="20"/>
        </w:rPr>
        <w:t xml:space="preserve">  </w:t>
      </w:r>
      <w:r w:rsidR="00525EB0" w:rsidRPr="008D089C">
        <w:rPr>
          <w:rFonts w:ascii="Georgia" w:hAnsi="Georgia" w:cs="Arial"/>
          <w:spacing w:val="-1"/>
          <w:szCs w:val="20"/>
        </w:rPr>
        <w:t>S</w:t>
      </w:r>
      <w:r w:rsidR="00525EB0" w:rsidRPr="008D089C">
        <w:rPr>
          <w:rFonts w:ascii="Georgia" w:hAnsi="Georgia" w:cs="Arial"/>
          <w:szCs w:val="20"/>
        </w:rPr>
        <w:t>tud</w:t>
      </w:r>
      <w:r w:rsidR="00525EB0" w:rsidRPr="008D089C">
        <w:rPr>
          <w:rFonts w:ascii="Georgia" w:hAnsi="Georgia" w:cs="Arial"/>
          <w:spacing w:val="-1"/>
          <w:szCs w:val="20"/>
        </w:rPr>
        <w:t>e</w:t>
      </w:r>
      <w:r w:rsidR="00525EB0" w:rsidRPr="008D089C">
        <w:rPr>
          <w:rFonts w:ascii="Georgia" w:hAnsi="Georgia" w:cs="Arial"/>
          <w:szCs w:val="20"/>
        </w:rPr>
        <w:t xml:space="preserve">nts </w:t>
      </w:r>
      <w:r w:rsidR="00BE746B" w:rsidRPr="008D089C">
        <w:rPr>
          <w:rFonts w:ascii="Georgia" w:hAnsi="Georgia" w:cs="Arial"/>
          <w:szCs w:val="20"/>
        </w:rPr>
        <w:t>typically</w:t>
      </w:r>
      <w:r w:rsidR="00525EB0" w:rsidRPr="008D089C">
        <w:rPr>
          <w:rFonts w:ascii="Georgia" w:hAnsi="Georgia" w:cs="Arial"/>
          <w:szCs w:val="20"/>
        </w:rPr>
        <w:t xml:space="preserve"> h</w:t>
      </w:r>
      <w:r w:rsidR="00525EB0" w:rsidRPr="008D089C">
        <w:rPr>
          <w:rFonts w:ascii="Georgia" w:hAnsi="Georgia" w:cs="Arial"/>
          <w:spacing w:val="-1"/>
          <w:szCs w:val="20"/>
        </w:rPr>
        <w:t>a</w:t>
      </w:r>
      <w:r w:rsidR="00525EB0" w:rsidRPr="008D089C">
        <w:rPr>
          <w:rFonts w:ascii="Georgia" w:hAnsi="Georgia" w:cs="Arial"/>
          <w:szCs w:val="20"/>
        </w:rPr>
        <w:t>ve</w:t>
      </w:r>
      <w:r w:rsidR="00525EB0" w:rsidRPr="008D089C">
        <w:rPr>
          <w:rFonts w:ascii="Georgia" w:hAnsi="Georgia" w:cs="Arial"/>
          <w:spacing w:val="-1"/>
          <w:szCs w:val="20"/>
        </w:rPr>
        <w:t xml:space="preserve"> </w:t>
      </w:r>
      <w:r w:rsidR="00525EB0" w:rsidRPr="008D089C">
        <w:rPr>
          <w:rFonts w:ascii="Georgia" w:hAnsi="Georgia" w:cs="Arial"/>
          <w:szCs w:val="20"/>
        </w:rPr>
        <w:t>t</w:t>
      </w:r>
      <w:r w:rsidR="00525EB0" w:rsidRPr="008D089C">
        <w:rPr>
          <w:rFonts w:ascii="Georgia" w:hAnsi="Georgia" w:cs="Arial"/>
          <w:spacing w:val="-1"/>
          <w:szCs w:val="20"/>
        </w:rPr>
        <w:t>w</w:t>
      </w:r>
      <w:r w:rsidR="00525EB0" w:rsidRPr="008D089C">
        <w:rPr>
          <w:rFonts w:ascii="Georgia" w:hAnsi="Georgia" w:cs="Arial"/>
          <w:szCs w:val="20"/>
        </w:rPr>
        <w:t>o m</w:t>
      </w:r>
      <w:r w:rsidR="00525EB0" w:rsidRPr="008D089C">
        <w:rPr>
          <w:rFonts w:ascii="Georgia" w:hAnsi="Georgia" w:cs="Arial"/>
          <w:spacing w:val="-1"/>
          <w:szCs w:val="20"/>
        </w:rPr>
        <w:t>ee</w:t>
      </w:r>
      <w:r w:rsidR="00525EB0" w:rsidRPr="008D089C">
        <w:rPr>
          <w:rFonts w:ascii="Georgia" w:hAnsi="Georgia" w:cs="Arial"/>
          <w:szCs w:val="20"/>
        </w:rPr>
        <w:t>tin</w:t>
      </w:r>
      <w:r w:rsidR="00525EB0" w:rsidRPr="008D089C">
        <w:rPr>
          <w:rFonts w:ascii="Georgia" w:hAnsi="Georgia" w:cs="Arial"/>
          <w:spacing w:val="-3"/>
          <w:szCs w:val="20"/>
        </w:rPr>
        <w:t>g</w:t>
      </w:r>
      <w:r w:rsidR="00525EB0" w:rsidRPr="008D089C">
        <w:rPr>
          <w:rFonts w:ascii="Georgia" w:hAnsi="Georgia" w:cs="Arial"/>
          <w:szCs w:val="20"/>
        </w:rPr>
        <w:t xml:space="preserve">s </w:t>
      </w:r>
      <w:r w:rsidR="00525EB0" w:rsidRPr="008D089C">
        <w:rPr>
          <w:rFonts w:ascii="Georgia" w:hAnsi="Georgia" w:cs="Arial"/>
          <w:spacing w:val="-1"/>
          <w:szCs w:val="20"/>
        </w:rPr>
        <w:t>w</w:t>
      </w:r>
      <w:r w:rsidR="00525EB0" w:rsidRPr="008D089C">
        <w:rPr>
          <w:rFonts w:ascii="Georgia" w:hAnsi="Georgia" w:cs="Arial"/>
          <w:szCs w:val="20"/>
        </w:rPr>
        <w:t>ith th</w:t>
      </w:r>
      <w:r w:rsidR="00525EB0" w:rsidRPr="008D089C">
        <w:rPr>
          <w:rFonts w:ascii="Georgia" w:hAnsi="Georgia" w:cs="Arial"/>
          <w:spacing w:val="-1"/>
          <w:szCs w:val="20"/>
        </w:rPr>
        <w:t>e</w:t>
      </w:r>
      <w:r w:rsidR="00525EB0" w:rsidRPr="008D089C">
        <w:rPr>
          <w:rFonts w:ascii="Georgia" w:hAnsi="Georgia" w:cs="Arial"/>
          <w:szCs w:val="20"/>
        </w:rPr>
        <w:t>ir</w:t>
      </w:r>
      <w:r w:rsidR="00525EB0" w:rsidRPr="008D089C">
        <w:rPr>
          <w:rFonts w:ascii="Georgia" w:hAnsi="Georgia" w:cs="Arial"/>
          <w:spacing w:val="-1"/>
          <w:szCs w:val="20"/>
        </w:rPr>
        <w:t xml:space="preserve"> </w:t>
      </w:r>
      <w:r w:rsidR="00525EB0" w:rsidRPr="008D089C">
        <w:rPr>
          <w:rFonts w:ascii="Georgia" w:hAnsi="Georgia" w:cs="Arial"/>
          <w:szCs w:val="20"/>
        </w:rPr>
        <w:t>sup</w:t>
      </w:r>
      <w:r w:rsidR="00525EB0" w:rsidRPr="008D089C">
        <w:rPr>
          <w:rFonts w:ascii="Georgia" w:hAnsi="Georgia" w:cs="Arial"/>
          <w:spacing w:val="-1"/>
          <w:szCs w:val="20"/>
        </w:rPr>
        <w:t>er</w:t>
      </w:r>
      <w:r w:rsidR="00525EB0" w:rsidRPr="008D089C">
        <w:rPr>
          <w:rFonts w:ascii="Georgia" w:hAnsi="Georgia" w:cs="Arial"/>
          <w:szCs w:val="20"/>
        </w:rPr>
        <w:t>visor</w:t>
      </w:r>
      <w:r w:rsidR="00525EB0" w:rsidRPr="008D089C">
        <w:rPr>
          <w:rFonts w:ascii="Georgia" w:hAnsi="Georgia" w:cs="Arial"/>
          <w:spacing w:val="-1"/>
          <w:szCs w:val="20"/>
        </w:rPr>
        <w:t xml:space="preserve"> </w:t>
      </w:r>
      <w:r w:rsidR="00525EB0" w:rsidRPr="008D089C">
        <w:rPr>
          <w:rFonts w:ascii="Georgia" w:hAnsi="Georgia" w:cs="Arial"/>
          <w:szCs w:val="20"/>
        </w:rPr>
        <w:t>p</w:t>
      </w:r>
      <w:r w:rsidR="00525EB0" w:rsidRPr="008D089C">
        <w:rPr>
          <w:rFonts w:ascii="Georgia" w:hAnsi="Georgia" w:cs="Arial"/>
          <w:spacing w:val="-1"/>
          <w:szCs w:val="20"/>
        </w:rPr>
        <w:t>r</w:t>
      </w:r>
      <w:r w:rsidR="00525EB0" w:rsidRPr="008D089C">
        <w:rPr>
          <w:rFonts w:ascii="Georgia" w:hAnsi="Georgia" w:cs="Arial"/>
          <w:szCs w:val="20"/>
        </w:rPr>
        <w:t>ior</w:t>
      </w:r>
      <w:r w:rsidR="00525EB0" w:rsidRPr="008D089C">
        <w:rPr>
          <w:rFonts w:ascii="Georgia" w:hAnsi="Georgia" w:cs="Arial"/>
          <w:spacing w:val="-1"/>
          <w:szCs w:val="20"/>
        </w:rPr>
        <w:t xml:space="preserve"> </w:t>
      </w:r>
      <w:r w:rsidR="00525EB0" w:rsidRPr="008D089C">
        <w:rPr>
          <w:rFonts w:ascii="Georgia" w:hAnsi="Georgia" w:cs="Arial"/>
          <w:szCs w:val="20"/>
        </w:rPr>
        <w:t>to s</w:t>
      </w:r>
      <w:r w:rsidR="00525EB0" w:rsidRPr="008D089C">
        <w:rPr>
          <w:rFonts w:ascii="Georgia" w:hAnsi="Georgia" w:cs="Arial"/>
          <w:spacing w:val="-1"/>
          <w:szCs w:val="20"/>
        </w:rPr>
        <w:t>ee</w:t>
      </w:r>
      <w:r w:rsidR="00525EB0" w:rsidRPr="008D089C">
        <w:rPr>
          <w:rFonts w:ascii="Georgia" w:hAnsi="Georgia" w:cs="Arial"/>
          <w:szCs w:val="20"/>
        </w:rPr>
        <w:t>ing</w:t>
      </w:r>
      <w:r w:rsidR="00525EB0" w:rsidRPr="008D089C">
        <w:rPr>
          <w:rFonts w:ascii="Georgia" w:hAnsi="Georgia" w:cs="Arial"/>
          <w:spacing w:val="-3"/>
          <w:szCs w:val="20"/>
        </w:rPr>
        <w:t xml:space="preserve"> </w:t>
      </w:r>
      <w:r w:rsidR="00525EB0" w:rsidRPr="008D089C">
        <w:rPr>
          <w:rFonts w:ascii="Georgia" w:hAnsi="Georgia" w:cs="Arial"/>
          <w:szCs w:val="20"/>
        </w:rPr>
        <w:t>th</w:t>
      </w:r>
      <w:r w:rsidR="00525EB0" w:rsidRPr="008D089C">
        <w:rPr>
          <w:rFonts w:ascii="Georgia" w:hAnsi="Georgia" w:cs="Arial"/>
          <w:spacing w:val="-1"/>
          <w:szCs w:val="20"/>
        </w:rPr>
        <w:t>e</w:t>
      </w:r>
      <w:r w:rsidR="00525EB0" w:rsidRPr="008D089C">
        <w:rPr>
          <w:rFonts w:ascii="Georgia" w:hAnsi="Georgia" w:cs="Arial"/>
          <w:szCs w:val="20"/>
        </w:rPr>
        <w:t>ir</w:t>
      </w:r>
      <w:r w:rsidR="00525EB0" w:rsidRPr="008D089C">
        <w:rPr>
          <w:rFonts w:ascii="Georgia" w:hAnsi="Georgia" w:cs="Arial"/>
          <w:spacing w:val="-1"/>
          <w:szCs w:val="20"/>
        </w:rPr>
        <w:t xml:space="preserve"> c</w:t>
      </w:r>
      <w:r w:rsidR="00525EB0" w:rsidRPr="008D089C">
        <w:rPr>
          <w:rFonts w:ascii="Georgia" w:hAnsi="Georgia" w:cs="Arial"/>
          <w:szCs w:val="20"/>
        </w:rPr>
        <w:t>li</w:t>
      </w:r>
      <w:r w:rsidR="00525EB0" w:rsidRPr="008D089C">
        <w:rPr>
          <w:rFonts w:ascii="Georgia" w:hAnsi="Georgia" w:cs="Arial"/>
          <w:spacing w:val="-1"/>
          <w:szCs w:val="20"/>
        </w:rPr>
        <w:t>e</w:t>
      </w:r>
      <w:r w:rsidR="00525EB0" w:rsidRPr="008D089C">
        <w:rPr>
          <w:rFonts w:ascii="Georgia" w:hAnsi="Georgia" w:cs="Arial"/>
          <w:szCs w:val="20"/>
        </w:rPr>
        <w:t>nt</w:t>
      </w:r>
      <w:r w:rsidR="00933F22" w:rsidRPr="008D089C">
        <w:rPr>
          <w:rFonts w:ascii="Georgia" w:hAnsi="Georgia" w:cs="Arial"/>
          <w:szCs w:val="20"/>
        </w:rPr>
        <w:t xml:space="preserve"> for</w:t>
      </w:r>
      <w:r>
        <w:rPr>
          <w:rFonts w:ascii="Georgia" w:hAnsi="Georgia" w:cs="Arial"/>
          <w:szCs w:val="20"/>
        </w:rPr>
        <w:t xml:space="preserve"> </w:t>
      </w:r>
      <w:r w:rsidR="00933F22" w:rsidRPr="008D089C">
        <w:rPr>
          <w:rFonts w:ascii="Georgia" w:hAnsi="Georgia" w:cs="Arial"/>
          <w:szCs w:val="20"/>
        </w:rPr>
        <w:t>the first time</w:t>
      </w:r>
      <w:r w:rsidR="00525EB0" w:rsidRPr="008D089C">
        <w:rPr>
          <w:rFonts w:ascii="Georgia" w:hAnsi="Georgia" w:cs="Arial"/>
          <w:szCs w:val="20"/>
        </w:rPr>
        <w:t>.</w:t>
      </w:r>
      <w:r>
        <w:rPr>
          <w:rFonts w:ascii="Georgia" w:hAnsi="Georgia" w:cs="Arial"/>
          <w:spacing w:val="-6"/>
          <w:szCs w:val="20"/>
        </w:rPr>
        <w:t xml:space="preserve"> The expectation for the first meeting </w:t>
      </w:r>
      <w:r w:rsidR="00C47BA4">
        <w:rPr>
          <w:rFonts w:ascii="Georgia" w:hAnsi="Georgia" w:cs="Arial"/>
          <w:spacing w:val="-6"/>
          <w:szCs w:val="20"/>
        </w:rPr>
        <w:t xml:space="preserve">is that you have reviewed your </w:t>
      </w:r>
      <w:r w:rsidR="00525EB0" w:rsidRPr="008D089C">
        <w:rPr>
          <w:rFonts w:ascii="Georgia" w:hAnsi="Georgia" w:cs="Arial"/>
          <w:spacing w:val="-1"/>
          <w:szCs w:val="20"/>
        </w:rPr>
        <w:t>c</w:t>
      </w:r>
      <w:r w:rsidR="00525EB0" w:rsidRPr="008D089C">
        <w:rPr>
          <w:rFonts w:ascii="Georgia" w:hAnsi="Georgia" w:cs="Arial"/>
          <w:szCs w:val="20"/>
        </w:rPr>
        <w:t>li</w:t>
      </w:r>
      <w:r w:rsidR="00525EB0" w:rsidRPr="008D089C">
        <w:rPr>
          <w:rFonts w:ascii="Georgia" w:hAnsi="Georgia" w:cs="Arial"/>
          <w:spacing w:val="-1"/>
          <w:szCs w:val="20"/>
        </w:rPr>
        <w:t>e</w:t>
      </w:r>
      <w:r w:rsidR="00525EB0" w:rsidRPr="008D089C">
        <w:rPr>
          <w:rFonts w:ascii="Georgia" w:hAnsi="Georgia" w:cs="Arial"/>
          <w:szCs w:val="20"/>
        </w:rPr>
        <w:t>nts’ information on PNC and complete</w:t>
      </w:r>
      <w:r w:rsidR="00C47BA4">
        <w:rPr>
          <w:rFonts w:ascii="Georgia" w:hAnsi="Georgia" w:cs="Arial"/>
          <w:szCs w:val="20"/>
        </w:rPr>
        <w:t>d</w:t>
      </w:r>
      <w:r w:rsidR="00525EB0" w:rsidRPr="008D089C">
        <w:rPr>
          <w:rFonts w:ascii="Georgia" w:hAnsi="Georgia" w:cs="Arial"/>
          <w:szCs w:val="20"/>
        </w:rPr>
        <w:t xml:space="preserve"> the </w:t>
      </w:r>
      <w:r>
        <w:rPr>
          <w:rFonts w:ascii="Georgia" w:hAnsi="Georgia" w:cs="Arial"/>
          <w:szCs w:val="20"/>
        </w:rPr>
        <w:t xml:space="preserve">initial </w:t>
      </w:r>
      <w:r w:rsidR="00525EB0" w:rsidRPr="008D089C">
        <w:rPr>
          <w:rFonts w:ascii="Georgia" w:hAnsi="Georgia" w:cs="Arial"/>
          <w:szCs w:val="20"/>
        </w:rPr>
        <w:t>meeting form</w:t>
      </w:r>
      <w:r w:rsidR="00C47BA4">
        <w:rPr>
          <w:rFonts w:ascii="Georgia" w:hAnsi="Georgia" w:cs="Arial"/>
          <w:spacing w:val="-1"/>
          <w:szCs w:val="20"/>
        </w:rPr>
        <w:t>.</w:t>
      </w:r>
    </w:p>
    <w:p w14:paraId="37E8E6A9" w14:textId="44BE05F7" w:rsidR="00054E96" w:rsidRPr="008D089C" w:rsidRDefault="00525EB0" w:rsidP="002D718A">
      <w:pPr>
        <w:pStyle w:val="Heading4"/>
        <w:spacing w:before="240" w:line="360" w:lineRule="auto"/>
      </w:pPr>
      <w:r w:rsidRPr="00D313D8">
        <w:t>First Meeting</w:t>
      </w:r>
    </w:p>
    <w:p w14:paraId="6E8384FC" w14:textId="3D6DC9F1" w:rsidR="00525EB0" w:rsidRPr="00D313D8" w:rsidRDefault="00525EB0" w:rsidP="002D718A">
      <w:pPr>
        <w:pStyle w:val="BodyText"/>
        <w:numPr>
          <w:ilvl w:val="0"/>
          <w:numId w:val="64"/>
        </w:numPr>
        <w:spacing w:before="240" w:after="0" w:line="360" w:lineRule="auto"/>
        <w:rPr>
          <w:rFonts w:ascii="Georgia" w:hAnsi="Georgia" w:cs="Arial"/>
        </w:rPr>
      </w:pPr>
      <w:r w:rsidRPr="00D313D8">
        <w:rPr>
          <w:rFonts w:ascii="Georgia" w:hAnsi="Georgia" w:cs="Arial"/>
        </w:rPr>
        <w:t>P</w:t>
      </w:r>
      <w:r w:rsidRPr="00D313D8">
        <w:rPr>
          <w:rFonts w:ascii="Georgia" w:hAnsi="Georgia" w:cs="Arial"/>
          <w:spacing w:val="-1"/>
        </w:rPr>
        <w:t>re</w:t>
      </w:r>
      <w:r w:rsidRPr="00D313D8">
        <w:rPr>
          <w:rFonts w:ascii="Georgia" w:hAnsi="Georgia" w:cs="Arial"/>
        </w:rPr>
        <w:t>s</w:t>
      </w:r>
      <w:r w:rsidRPr="00D313D8">
        <w:rPr>
          <w:rFonts w:ascii="Georgia" w:hAnsi="Georgia" w:cs="Arial"/>
          <w:spacing w:val="-1"/>
        </w:rPr>
        <w:t>e</w:t>
      </w:r>
      <w:r w:rsidRPr="00D313D8">
        <w:rPr>
          <w:rFonts w:ascii="Georgia" w:hAnsi="Georgia" w:cs="Arial"/>
        </w:rPr>
        <w:t xml:space="preserve">nt </w:t>
      </w:r>
      <w:r w:rsidRPr="00D313D8">
        <w:rPr>
          <w:rFonts w:ascii="Georgia" w:hAnsi="Georgia" w:cs="Arial"/>
          <w:spacing w:val="-1"/>
        </w:rPr>
        <w:t>c</w:t>
      </w:r>
      <w:r w:rsidRPr="00D313D8">
        <w:rPr>
          <w:rFonts w:ascii="Georgia" w:hAnsi="Georgia" w:cs="Arial"/>
        </w:rPr>
        <w:t>li</w:t>
      </w:r>
      <w:r w:rsidRPr="00D313D8">
        <w:rPr>
          <w:rFonts w:ascii="Georgia" w:hAnsi="Georgia" w:cs="Arial"/>
          <w:spacing w:val="-1"/>
        </w:rPr>
        <w:t>e</w:t>
      </w:r>
      <w:r w:rsidRPr="00D313D8">
        <w:rPr>
          <w:rFonts w:ascii="Georgia" w:hAnsi="Georgia" w:cs="Arial"/>
        </w:rPr>
        <w:t>nt to sup</w:t>
      </w:r>
      <w:r w:rsidRPr="00D313D8">
        <w:rPr>
          <w:rFonts w:ascii="Georgia" w:hAnsi="Georgia" w:cs="Arial"/>
          <w:spacing w:val="-1"/>
        </w:rPr>
        <w:t>er</w:t>
      </w:r>
      <w:r w:rsidRPr="00D313D8">
        <w:rPr>
          <w:rFonts w:ascii="Georgia" w:hAnsi="Georgia" w:cs="Arial"/>
        </w:rPr>
        <w:t>visor</w:t>
      </w:r>
    </w:p>
    <w:p w14:paraId="4691B1AE" w14:textId="77777777" w:rsidR="00525EB0" w:rsidRPr="008D089C" w:rsidRDefault="00525EB0" w:rsidP="002D718A">
      <w:pPr>
        <w:pStyle w:val="BodyText"/>
        <w:numPr>
          <w:ilvl w:val="0"/>
          <w:numId w:val="65"/>
        </w:numPr>
        <w:tabs>
          <w:tab w:val="left" w:pos="1112"/>
        </w:tabs>
        <w:spacing w:before="240" w:after="0" w:line="360" w:lineRule="auto"/>
        <w:rPr>
          <w:rFonts w:ascii="Georgia" w:hAnsi="Georgia" w:cs="Arial"/>
          <w:szCs w:val="20"/>
        </w:rPr>
      </w:pPr>
      <w:r w:rsidRPr="008D089C">
        <w:rPr>
          <w:rFonts w:ascii="Georgia" w:hAnsi="Georgia" w:cs="Arial"/>
          <w:spacing w:val="-1"/>
          <w:szCs w:val="20"/>
        </w:rPr>
        <w:t>D</w:t>
      </w:r>
      <w:r w:rsidRPr="008D089C">
        <w:rPr>
          <w:rFonts w:ascii="Georgia" w:hAnsi="Georgia" w:cs="Arial"/>
          <w:szCs w:val="20"/>
        </w:rPr>
        <w:t>iso</w:t>
      </w:r>
      <w:r w:rsidRPr="008D089C">
        <w:rPr>
          <w:rFonts w:ascii="Georgia" w:hAnsi="Georgia" w:cs="Arial"/>
          <w:spacing w:val="-1"/>
          <w:szCs w:val="20"/>
        </w:rPr>
        <w:t>r</w:t>
      </w:r>
      <w:r w:rsidRPr="008D089C">
        <w:rPr>
          <w:rFonts w:ascii="Georgia" w:hAnsi="Georgia" w:cs="Arial"/>
          <w:szCs w:val="20"/>
        </w:rPr>
        <w:t>d</w:t>
      </w:r>
      <w:r w:rsidRPr="008D089C">
        <w:rPr>
          <w:rFonts w:ascii="Georgia" w:hAnsi="Georgia" w:cs="Arial"/>
          <w:spacing w:val="-1"/>
          <w:szCs w:val="20"/>
        </w:rPr>
        <w:t>e</w:t>
      </w:r>
      <w:r w:rsidRPr="008D089C">
        <w:rPr>
          <w:rFonts w:ascii="Georgia" w:hAnsi="Georgia" w:cs="Arial"/>
          <w:szCs w:val="20"/>
        </w:rPr>
        <w:t>r</w:t>
      </w:r>
    </w:p>
    <w:p w14:paraId="5E5A3D0C" w14:textId="77777777" w:rsidR="00525EB0" w:rsidRPr="008D089C" w:rsidRDefault="00525EB0" w:rsidP="002D718A">
      <w:pPr>
        <w:pStyle w:val="BodyText"/>
        <w:numPr>
          <w:ilvl w:val="0"/>
          <w:numId w:val="65"/>
        </w:numPr>
        <w:tabs>
          <w:tab w:val="left" w:pos="1098"/>
        </w:tabs>
        <w:spacing w:before="240" w:after="0" w:line="360" w:lineRule="auto"/>
        <w:rPr>
          <w:rFonts w:ascii="Georgia" w:hAnsi="Georgia" w:cs="Arial"/>
          <w:szCs w:val="20"/>
        </w:rPr>
      </w:pPr>
      <w:r w:rsidRPr="008D089C">
        <w:rPr>
          <w:rFonts w:ascii="Georgia" w:hAnsi="Georgia" w:cs="Arial"/>
          <w:spacing w:val="-1"/>
          <w:szCs w:val="20"/>
        </w:rPr>
        <w:t>E</w:t>
      </w:r>
      <w:r w:rsidRPr="008D089C">
        <w:rPr>
          <w:rFonts w:ascii="Georgia" w:hAnsi="Georgia" w:cs="Arial"/>
          <w:szCs w:val="20"/>
        </w:rPr>
        <w:t>v</w:t>
      </w:r>
      <w:r w:rsidRPr="008D089C">
        <w:rPr>
          <w:rFonts w:ascii="Georgia" w:hAnsi="Georgia" w:cs="Arial"/>
          <w:spacing w:val="-1"/>
          <w:szCs w:val="20"/>
        </w:rPr>
        <w:t>a</w:t>
      </w:r>
      <w:r w:rsidRPr="008D089C">
        <w:rPr>
          <w:rFonts w:ascii="Georgia" w:hAnsi="Georgia" w:cs="Arial"/>
          <w:szCs w:val="20"/>
        </w:rPr>
        <w:t>lu</w:t>
      </w:r>
      <w:r w:rsidRPr="008D089C">
        <w:rPr>
          <w:rFonts w:ascii="Georgia" w:hAnsi="Georgia" w:cs="Arial"/>
          <w:spacing w:val="-1"/>
          <w:szCs w:val="20"/>
        </w:rPr>
        <w:t>a</w:t>
      </w:r>
      <w:r w:rsidRPr="008D089C">
        <w:rPr>
          <w:rFonts w:ascii="Georgia" w:hAnsi="Georgia" w:cs="Arial"/>
          <w:szCs w:val="20"/>
        </w:rPr>
        <w:t>tion histo</w:t>
      </w:r>
      <w:r w:rsidRPr="008D089C">
        <w:rPr>
          <w:rFonts w:ascii="Georgia" w:hAnsi="Georgia" w:cs="Arial"/>
          <w:spacing w:val="-1"/>
          <w:szCs w:val="20"/>
        </w:rPr>
        <w:t>r</w:t>
      </w:r>
      <w:r w:rsidRPr="008D089C">
        <w:rPr>
          <w:rFonts w:ascii="Georgia" w:hAnsi="Georgia" w:cs="Arial"/>
          <w:szCs w:val="20"/>
        </w:rPr>
        <w:t>y</w:t>
      </w:r>
    </w:p>
    <w:p w14:paraId="46E4D139" w14:textId="77777777" w:rsidR="00525EB0" w:rsidRPr="008D089C" w:rsidRDefault="00525EB0" w:rsidP="002D718A">
      <w:pPr>
        <w:pStyle w:val="BodyText"/>
        <w:numPr>
          <w:ilvl w:val="0"/>
          <w:numId w:val="65"/>
        </w:numPr>
        <w:tabs>
          <w:tab w:val="left" w:pos="1100"/>
        </w:tabs>
        <w:spacing w:before="240" w:after="0" w:line="360" w:lineRule="auto"/>
        <w:rPr>
          <w:rFonts w:ascii="Georgia" w:hAnsi="Georgia" w:cs="Arial"/>
          <w:szCs w:val="20"/>
        </w:rPr>
      </w:pPr>
      <w:r w:rsidRPr="008D089C">
        <w:rPr>
          <w:rFonts w:ascii="Georgia" w:hAnsi="Georgia" w:cs="Arial"/>
          <w:spacing w:val="-1"/>
          <w:szCs w:val="20"/>
        </w:rPr>
        <w:lastRenderedPageBreak/>
        <w:t>Trea</w:t>
      </w:r>
      <w:r w:rsidRPr="008D089C">
        <w:rPr>
          <w:rFonts w:ascii="Georgia" w:hAnsi="Georgia" w:cs="Arial"/>
          <w:szCs w:val="20"/>
        </w:rPr>
        <w:t>tm</w:t>
      </w:r>
      <w:r w:rsidRPr="008D089C">
        <w:rPr>
          <w:rFonts w:ascii="Georgia" w:hAnsi="Georgia" w:cs="Arial"/>
          <w:spacing w:val="-1"/>
          <w:szCs w:val="20"/>
        </w:rPr>
        <w:t>e</w:t>
      </w:r>
      <w:r w:rsidRPr="008D089C">
        <w:rPr>
          <w:rFonts w:ascii="Georgia" w:hAnsi="Georgia" w:cs="Arial"/>
          <w:szCs w:val="20"/>
        </w:rPr>
        <w:t>nt histo</w:t>
      </w:r>
      <w:r w:rsidRPr="008D089C">
        <w:rPr>
          <w:rFonts w:ascii="Georgia" w:hAnsi="Georgia" w:cs="Arial"/>
          <w:spacing w:val="-1"/>
          <w:szCs w:val="20"/>
        </w:rPr>
        <w:t>r</w:t>
      </w:r>
      <w:r w:rsidRPr="008D089C">
        <w:rPr>
          <w:rFonts w:ascii="Georgia" w:hAnsi="Georgia" w:cs="Arial"/>
          <w:szCs w:val="20"/>
        </w:rPr>
        <w:t>y</w:t>
      </w:r>
    </w:p>
    <w:p w14:paraId="533B45B5" w14:textId="77777777" w:rsidR="00525EB0" w:rsidRPr="008D089C" w:rsidRDefault="00525EB0" w:rsidP="002D718A">
      <w:pPr>
        <w:pStyle w:val="BodyText"/>
        <w:numPr>
          <w:ilvl w:val="0"/>
          <w:numId w:val="65"/>
        </w:numPr>
        <w:tabs>
          <w:tab w:val="left" w:pos="1112"/>
        </w:tabs>
        <w:spacing w:before="240" w:after="0" w:line="360" w:lineRule="auto"/>
        <w:rPr>
          <w:rFonts w:ascii="Georgia" w:hAnsi="Georgia" w:cs="Arial"/>
          <w:szCs w:val="20"/>
        </w:rPr>
      </w:pPr>
      <w:r w:rsidRPr="008D089C">
        <w:rPr>
          <w:rFonts w:ascii="Georgia" w:hAnsi="Georgia" w:cs="Arial"/>
          <w:szCs w:val="20"/>
        </w:rPr>
        <w:t>Cu</w:t>
      </w:r>
      <w:r w:rsidRPr="008D089C">
        <w:rPr>
          <w:rFonts w:ascii="Georgia" w:hAnsi="Georgia" w:cs="Arial"/>
          <w:spacing w:val="-1"/>
          <w:szCs w:val="20"/>
        </w:rPr>
        <w:t>rre</w:t>
      </w:r>
      <w:r w:rsidRPr="008D089C">
        <w:rPr>
          <w:rFonts w:ascii="Georgia" w:hAnsi="Georgia" w:cs="Arial"/>
          <w:szCs w:val="20"/>
        </w:rPr>
        <w:t>nt l</w:t>
      </w:r>
      <w:r w:rsidRPr="008D089C">
        <w:rPr>
          <w:rFonts w:ascii="Georgia" w:hAnsi="Georgia" w:cs="Arial"/>
          <w:spacing w:val="-1"/>
          <w:szCs w:val="20"/>
        </w:rPr>
        <w:t>e</w:t>
      </w:r>
      <w:r w:rsidRPr="008D089C">
        <w:rPr>
          <w:rFonts w:ascii="Georgia" w:hAnsi="Georgia" w:cs="Arial"/>
          <w:szCs w:val="20"/>
        </w:rPr>
        <w:t>v</w:t>
      </w:r>
      <w:r w:rsidRPr="008D089C">
        <w:rPr>
          <w:rFonts w:ascii="Georgia" w:hAnsi="Georgia" w:cs="Arial"/>
          <w:spacing w:val="-1"/>
          <w:szCs w:val="20"/>
        </w:rPr>
        <w:t>e</w:t>
      </w:r>
      <w:r w:rsidRPr="008D089C">
        <w:rPr>
          <w:rFonts w:ascii="Georgia" w:hAnsi="Georgia" w:cs="Arial"/>
          <w:szCs w:val="20"/>
        </w:rPr>
        <w:t>l of</w:t>
      </w:r>
      <w:r w:rsidRPr="008D089C">
        <w:rPr>
          <w:rFonts w:ascii="Georgia" w:hAnsi="Georgia" w:cs="Arial"/>
          <w:spacing w:val="-1"/>
          <w:szCs w:val="20"/>
        </w:rPr>
        <w:t xml:space="preserve"> f</w:t>
      </w:r>
      <w:r w:rsidRPr="008D089C">
        <w:rPr>
          <w:rFonts w:ascii="Georgia" w:hAnsi="Georgia" w:cs="Arial"/>
          <w:szCs w:val="20"/>
        </w:rPr>
        <w:t>un</w:t>
      </w:r>
      <w:r w:rsidRPr="008D089C">
        <w:rPr>
          <w:rFonts w:ascii="Georgia" w:hAnsi="Georgia" w:cs="Arial"/>
          <w:spacing w:val="-1"/>
          <w:szCs w:val="20"/>
        </w:rPr>
        <w:t>c</w:t>
      </w:r>
      <w:r w:rsidRPr="008D089C">
        <w:rPr>
          <w:rFonts w:ascii="Georgia" w:hAnsi="Georgia" w:cs="Arial"/>
          <w:szCs w:val="20"/>
        </w:rPr>
        <w:t>tioning</w:t>
      </w:r>
    </w:p>
    <w:p w14:paraId="7E9A9511" w14:textId="77777777" w:rsidR="00525EB0" w:rsidRPr="00D313D8" w:rsidRDefault="00525EB0" w:rsidP="002D718A">
      <w:pPr>
        <w:pStyle w:val="BodyText"/>
        <w:numPr>
          <w:ilvl w:val="0"/>
          <w:numId w:val="64"/>
        </w:numPr>
        <w:tabs>
          <w:tab w:val="left" w:pos="819"/>
        </w:tabs>
        <w:spacing w:before="240" w:after="0" w:line="360" w:lineRule="auto"/>
        <w:rPr>
          <w:rFonts w:ascii="Georgia" w:hAnsi="Georgia" w:cs="Arial"/>
        </w:rPr>
      </w:pPr>
      <w:r w:rsidRPr="00D313D8">
        <w:rPr>
          <w:rFonts w:ascii="Georgia" w:hAnsi="Georgia" w:cs="Arial"/>
        </w:rPr>
        <w:t>R</w:t>
      </w:r>
      <w:r w:rsidRPr="00D313D8">
        <w:rPr>
          <w:rFonts w:ascii="Georgia" w:hAnsi="Georgia" w:cs="Arial"/>
          <w:spacing w:val="-1"/>
        </w:rPr>
        <w:t>e</w:t>
      </w:r>
      <w:r w:rsidRPr="00D313D8">
        <w:rPr>
          <w:rFonts w:ascii="Georgia" w:hAnsi="Georgia" w:cs="Arial"/>
        </w:rPr>
        <w:t>s</w:t>
      </w:r>
      <w:r w:rsidRPr="00D313D8">
        <w:rPr>
          <w:rFonts w:ascii="Georgia" w:hAnsi="Georgia" w:cs="Arial"/>
          <w:spacing w:val="-1"/>
        </w:rPr>
        <w:t>earc</w:t>
      </w:r>
      <w:r w:rsidRPr="00D313D8">
        <w:rPr>
          <w:rFonts w:ascii="Georgia" w:hAnsi="Georgia" w:cs="Arial"/>
        </w:rPr>
        <w:t xml:space="preserve">h </w:t>
      </w:r>
      <w:r w:rsidRPr="00D313D8">
        <w:rPr>
          <w:rFonts w:ascii="Georgia" w:hAnsi="Georgia" w:cs="Arial"/>
          <w:spacing w:val="-1"/>
        </w:rPr>
        <w:t>D</w:t>
      </w:r>
      <w:r w:rsidRPr="00D313D8">
        <w:rPr>
          <w:rFonts w:ascii="Georgia" w:hAnsi="Georgia" w:cs="Arial"/>
        </w:rPr>
        <w:t>iso</w:t>
      </w:r>
      <w:r w:rsidRPr="00D313D8">
        <w:rPr>
          <w:rFonts w:ascii="Georgia" w:hAnsi="Georgia" w:cs="Arial"/>
          <w:spacing w:val="-1"/>
        </w:rPr>
        <w:t>r</w:t>
      </w:r>
      <w:r w:rsidRPr="00D313D8">
        <w:rPr>
          <w:rFonts w:ascii="Georgia" w:hAnsi="Georgia" w:cs="Arial"/>
        </w:rPr>
        <w:t>d</w:t>
      </w:r>
      <w:r w:rsidRPr="00D313D8">
        <w:rPr>
          <w:rFonts w:ascii="Georgia" w:hAnsi="Georgia" w:cs="Arial"/>
          <w:spacing w:val="-1"/>
        </w:rPr>
        <w:t>er</w:t>
      </w:r>
    </w:p>
    <w:p w14:paraId="0B55B34D" w14:textId="77777777" w:rsidR="00525EB0" w:rsidRPr="00C47BA4" w:rsidRDefault="00525EB0" w:rsidP="002D718A">
      <w:pPr>
        <w:pStyle w:val="BodyText"/>
        <w:numPr>
          <w:ilvl w:val="0"/>
          <w:numId w:val="66"/>
        </w:numPr>
        <w:tabs>
          <w:tab w:val="left" w:pos="1172"/>
        </w:tabs>
        <w:spacing w:before="240" w:after="0" w:line="360" w:lineRule="auto"/>
        <w:rPr>
          <w:rFonts w:ascii="Georgia" w:hAnsi="Georgia" w:cs="Arial"/>
        </w:rPr>
      </w:pPr>
      <w:r w:rsidRPr="00C47BA4">
        <w:rPr>
          <w:rFonts w:ascii="Georgia" w:hAnsi="Georgia" w:cs="Arial"/>
        </w:rPr>
        <w:t>Ch</w:t>
      </w:r>
      <w:r w:rsidRPr="00C47BA4">
        <w:rPr>
          <w:rFonts w:ascii="Georgia" w:hAnsi="Georgia" w:cs="Arial"/>
          <w:spacing w:val="-1"/>
        </w:rPr>
        <w:t>arac</w:t>
      </w:r>
      <w:r w:rsidRPr="00C47BA4">
        <w:rPr>
          <w:rFonts w:ascii="Georgia" w:hAnsi="Georgia" w:cs="Arial"/>
        </w:rPr>
        <w:t>t</w:t>
      </w:r>
      <w:r w:rsidRPr="00C47BA4">
        <w:rPr>
          <w:rFonts w:ascii="Georgia" w:hAnsi="Georgia" w:cs="Arial"/>
          <w:spacing w:val="-1"/>
        </w:rPr>
        <w:t>er</w:t>
      </w:r>
      <w:r w:rsidRPr="00C47BA4">
        <w:rPr>
          <w:rFonts w:ascii="Georgia" w:hAnsi="Georgia" w:cs="Arial"/>
        </w:rPr>
        <w:t>isti</w:t>
      </w:r>
      <w:r w:rsidRPr="00C47BA4">
        <w:rPr>
          <w:rFonts w:ascii="Georgia" w:hAnsi="Georgia" w:cs="Arial"/>
          <w:spacing w:val="-1"/>
        </w:rPr>
        <w:t>c</w:t>
      </w:r>
      <w:r w:rsidRPr="00C47BA4">
        <w:rPr>
          <w:rFonts w:ascii="Georgia" w:hAnsi="Georgia" w:cs="Arial"/>
        </w:rPr>
        <w:t>s of</w:t>
      </w:r>
      <w:r w:rsidRPr="00C47BA4">
        <w:rPr>
          <w:rFonts w:ascii="Georgia" w:hAnsi="Georgia" w:cs="Arial"/>
          <w:spacing w:val="-1"/>
        </w:rPr>
        <w:t xml:space="preserve"> </w:t>
      </w:r>
      <w:r w:rsidRPr="00C47BA4">
        <w:rPr>
          <w:rFonts w:ascii="Georgia" w:hAnsi="Georgia" w:cs="Arial"/>
        </w:rPr>
        <w:t>diso</w:t>
      </w:r>
      <w:r w:rsidRPr="00C47BA4">
        <w:rPr>
          <w:rFonts w:ascii="Georgia" w:hAnsi="Georgia" w:cs="Arial"/>
          <w:spacing w:val="-1"/>
        </w:rPr>
        <w:t>r</w:t>
      </w:r>
      <w:r w:rsidRPr="00C47BA4">
        <w:rPr>
          <w:rFonts w:ascii="Georgia" w:hAnsi="Georgia" w:cs="Arial"/>
        </w:rPr>
        <w:t>d</w:t>
      </w:r>
      <w:r w:rsidRPr="00C47BA4">
        <w:rPr>
          <w:rFonts w:ascii="Georgia" w:hAnsi="Georgia" w:cs="Arial"/>
          <w:spacing w:val="-1"/>
        </w:rPr>
        <w:t>e</w:t>
      </w:r>
      <w:r w:rsidRPr="00C47BA4">
        <w:rPr>
          <w:rFonts w:ascii="Georgia" w:hAnsi="Georgia" w:cs="Arial"/>
        </w:rPr>
        <w:t>r</w:t>
      </w:r>
    </w:p>
    <w:p w14:paraId="5222C7D5" w14:textId="2CC8B292" w:rsidR="00054E96" w:rsidRPr="00C47BA4" w:rsidRDefault="00337D53" w:rsidP="002D718A">
      <w:pPr>
        <w:pStyle w:val="BodyText"/>
        <w:numPr>
          <w:ilvl w:val="0"/>
          <w:numId w:val="66"/>
        </w:numPr>
        <w:tabs>
          <w:tab w:val="left" w:pos="1158"/>
        </w:tabs>
        <w:spacing w:before="240" w:after="0" w:line="360" w:lineRule="auto"/>
        <w:rPr>
          <w:rFonts w:ascii="Georgia" w:hAnsi="Georgia" w:cs="Arial"/>
        </w:rPr>
      </w:pPr>
      <w:r>
        <w:rPr>
          <w:rFonts w:ascii="Georgia" w:hAnsi="Georgia" w:cs="Arial"/>
        </w:rPr>
        <w:t xml:space="preserve">Compare </w:t>
      </w:r>
      <w:r w:rsidR="00525EB0" w:rsidRPr="00C47BA4">
        <w:rPr>
          <w:rFonts w:ascii="Georgia" w:hAnsi="Georgia" w:cs="Arial"/>
        </w:rPr>
        <w:t>possible</w:t>
      </w:r>
      <w:r w:rsidR="00525EB0" w:rsidRPr="00C47BA4">
        <w:rPr>
          <w:rFonts w:ascii="Georgia" w:hAnsi="Georgia" w:cs="Arial"/>
          <w:spacing w:val="-1"/>
        </w:rPr>
        <w:t xml:space="preserve"> </w:t>
      </w:r>
      <w:r w:rsidR="00525EB0" w:rsidRPr="00C47BA4">
        <w:rPr>
          <w:rFonts w:ascii="Georgia" w:hAnsi="Georgia" w:cs="Arial"/>
        </w:rPr>
        <w:t>t</w:t>
      </w:r>
      <w:r w:rsidR="00525EB0" w:rsidRPr="00C47BA4">
        <w:rPr>
          <w:rFonts w:ascii="Georgia" w:hAnsi="Georgia" w:cs="Arial"/>
          <w:spacing w:val="-1"/>
        </w:rPr>
        <w:t>rea</w:t>
      </w:r>
      <w:r w:rsidR="00525EB0" w:rsidRPr="00C47BA4">
        <w:rPr>
          <w:rFonts w:ascii="Georgia" w:hAnsi="Georgia" w:cs="Arial"/>
        </w:rPr>
        <w:t>tm</w:t>
      </w:r>
      <w:r w:rsidR="00525EB0" w:rsidRPr="00C47BA4">
        <w:rPr>
          <w:rFonts w:ascii="Georgia" w:hAnsi="Georgia" w:cs="Arial"/>
          <w:spacing w:val="-1"/>
        </w:rPr>
        <w:t>e</w:t>
      </w:r>
      <w:r w:rsidR="00525EB0" w:rsidRPr="00C47BA4">
        <w:rPr>
          <w:rFonts w:ascii="Georgia" w:hAnsi="Georgia" w:cs="Arial"/>
        </w:rPr>
        <w:t xml:space="preserve">nt </w:t>
      </w:r>
      <w:r w:rsidR="00525EB0" w:rsidRPr="00C47BA4">
        <w:rPr>
          <w:rFonts w:ascii="Georgia" w:hAnsi="Georgia" w:cs="Arial"/>
          <w:spacing w:val="-1"/>
        </w:rPr>
        <w:t>a</w:t>
      </w:r>
      <w:r w:rsidR="00525EB0" w:rsidRPr="00C47BA4">
        <w:rPr>
          <w:rFonts w:ascii="Georgia" w:hAnsi="Georgia" w:cs="Arial"/>
        </w:rPr>
        <w:t>pp</w:t>
      </w:r>
      <w:r w:rsidR="00525EB0" w:rsidRPr="00C47BA4">
        <w:rPr>
          <w:rFonts w:ascii="Georgia" w:hAnsi="Georgia" w:cs="Arial"/>
          <w:spacing w:val="-1"/>
        </w:rPr>
        <w:t>r</w:t>
      </w:r>
      <w:r w:rsidR="00525EB0" w:rsidRPr="00C47BA4">
        <w:rPr>
          <w:rFonts w:ascii="Georgia" w:hAnsi="Georgia" w:cs="Arial"/>
        </w:rPr>
        <w:t>o</w:t>
      </w:r>
      <w:r w:rsidR="00525EB0" w:rsidRPr="00C47BA4">
        <w:rPr>
          <w:rFonts w:ascii="Georgia" w:hAnsi="Georgia" w:cs="Arial"/>
          <w:spacing w:val="-1"/>
        </w:rPr>
        <w:t>ac</w:t>
      </w:r>
      <w:r w:rsidR="00525EB0" w:rsidRPr="00C47BA4">
        <w:rPr>
          <w:rFonts w:ascii="Georgia" w:hAnsi="Georgia" w:cs="Arial"/>
        </w:rPr>
        <w:t>h</w:t>
      </w:r>
      <w:r w:rsidR="00525EB0" w:rsidRPr="00C47BA4">
        <w:rPr>
          <w:rFonts w:ascii="Georgia" w:hAnsi="Georgia" w:cs="Arial"/>
          <w:spacing w:val="-1"/>
        </w:rPr>
        <w:t>e</w:t>
      </w:r>
      <w:r w:rsidR="00525EB0" w:rsidRPr="00C47BA4">
        <w:rPr>
          <w:rFonts w:ascii="Georgia" w:hAnsi="Georgia" w:cs="Arial"/>
        </w:rPr>
        <w:t>s</w:t>
      </w:r>
    </w:p>
    <w:p w14:paraId="5259FA72" w14:textId="2277346C" w:rsidR="00525EB0" w:rsidRPr="00D313D8" w:rsidRDefault="00525EB0" w:rsidP="002D718A">
      <w:pPr>
        <w:pStyle w:val="BodyText"/>
        <w:numPr>
          <w:ilvl w:val="0"/>
          <w:numId w:val="64"/>
        </w:numPr>
        <w:tabs>
          <w:tab w:val="left" w:pos="1158"/>
        </w:tabs>
        <w:spacing w:before="240" w:after="0" w:line="360" w:lineRule="auto"/>
        <w:rPr>
          <w:rFonts w:ascii="Georgia" w:hAnsi="Georgia" w:cs="Arial"/>
        </w:rPr>
      </w:pPr>
      <w:r w:rsidRPr="00D313D8">
        <w:rPr>
          <w:rFonts w:ascii="Georgia" w:hAnsi="Georgia" w:cs="Arial"/>
          <w:spacing w:val="-1"/>
        </w:rPr>
        <w:t>D</w:t>
      </w:r>
      <w:r w:rsidRPr="00D313D8">
        <w:rPr>
          <w:rFonts w:ascii="Georgia" w:hAnsi="Georgia" w:cs="Arial"/>
        </w:rPr>
        <w:t>is</w:t>
      </w:r>
      <w:r w:rsidRPr="00D313D8">
        <w:rPr>
          <w:rFonts w:ascii="Georgia" w:hAnsi="Georgia" w:cs="Arial"/>
          <w:spacing w:val="-1"/>
        </w:rPr>
        <w:t>c</w:t>
      </w:r>
      <w:r w:rsidRPr="00D313D8">
        <w:rPr>
          <w:rFonts w:ascii="Georgia" w:hAnsi="Georgia" w:cs="Arial"/>
        </w:rPr>
        <w:t>uss t</w:t>
      </w:r>
      <w:r w:rsidRPr="00D313D8">
        <w:rPr>
          <w:rFonts w:ascii="Georgia" w:hAnsi="Georgia" w:cs="Arial"/>
          <w:spacing w:val="-1"/>
        </w:rPr>
        <w:t>rea</w:t>
      </w:r>
      <w:r w:rsidRPr="00D313D8">
        <w:rPr>
          <w:rFonts w:ascii="Georgia" w:hAnsi="Georgia" w:cs="Arial"/>
        </w:rPr>
        <w:t>tm</w:t>
      </w:r>
      <w:r w:rsidRPr="00D313D8">
        <w:rPr>
          <w:rFonts w:ascii="Georgia" w:hAnsi="Georgia" w:cs="Arial"/>
          <w:spacing w:val="-1"/>
        </w:rPr>
        <w:t>e</w:t>
      </w:r>
      <w:r w:rsidRPr="00D313D8">
        <w:rPr>
          <w:rFonts w:ascii="Georgia" w:hAnsi="Georgia" w:cs="Arial"/>
        </w:rPr>
        <w:t xml:space="preserve">nt </w:t>
      </w:r>
      <w:r w:rsidRPr="00D313D8">
        <w:rPr>
          <w:rFonts w:ascii="Georgia" w:hAnsi="Georgia" w:cs="Arial"/>
          <w:spacing w:val="-1"/>
        </w:rPr>
        <w:t>a</w:t>
      </w:r>
      <w:r w:rsidRPr="00D313D8">
        <w:rPr>
          <w:rFonts w:ascii="Georgia" w:hAnsi="Georgia" w:cs="Arial"/>
        </w:rPr>
        <w:t>pp</w:t>
      </w:r>
      <w:r w:rsidRPr="00D313D8">
        <w:rPr>
          <w:rFonts w:ascii="Georgia" w:hAnsi="Georgia" w:cs="Arial"/>
          <w:spacing w:val="-1"/>
        </w:rPr>
        <w:t>r</w:t>
      </w:r>
      <w:r w:rsidRPr="00D313D8">
        <w:rPr>
          <w:rFonts w:ascii="Georgia" w:hAnsi="Georgia" w:cs="Arial"/>
        </w:rPr>
        <w:t>o</w:t>
      </w:r>
      <w:r w:rsidRPr="00D313D8">
        <w:rPr>
          <w:rFonts w:ascii="Georgia" w:hAnsi="Georgia" w:cs="Arial"/>
          <w:spacing w:val="-1"/>
        </w:rPr>
        <w:t>ac</w:t>
      </w:r>
      <w:r w:rsidRPr="00D313D8">
        <w:rPr>
          <w:rFonts w:ascii="Georgia" w:hAnsi="Georgia" w:cs="Arial"/>
        </w:rPr>
        <w:t>h</w:t>
      </w:r>
      <w:r w:rsidRPr="00D313D8">
        <w:rPr>
          <w:rFonts w:ascii="Georgia" w:hAnsi="Georgia" w:cs="Arial"/>
          <w:spacing w:val="-1"/>
        </w:rPr>
        <w:t>e</w:t>
      </w:r>
      <w:r w:rsidRPr="00D313D8">
        <w:rPr>
          <w:rFonts w:ascii="Georgia" w:hAnsi="Georgia" w:cs="Arial"/>
        </w:rPr>
        <w:t xml:space="preserve">s </w:t>
      </w:r>
      <w:r w:rsidRPr="00D313D8">
        <w:rPr>
          <w:rFonts w:ascii="Georgia" w:hAnsi="Georgia" w:cs="Arial"/>
          <w:spacing w:val="-8"/>
        </w:rPr>
        <w:t>y</w:t>
      </w:r>
      <w:r w:rsidRPr="00D313D8">
        <w:rPr>
          <w:rFonts w:ascii="Georgia" w:hAnsi="Georgia" w:cs="Arial"/>
        </w:rPr>
        <w:t>ou int</w:t>
      </w:r>
      <w:r w:rsidRPr="00D313D8">
        <w:rPr>
          <w:rFonts w:ascii="Georgia" w:hAnsi="Georgia" w:cs="Arial"/>
          <w:spacing w:val="-1"/>
        </w:rPr>
        <w:t>e</w:t>
      </w:r>
      <w:r w:rsidRPr="00D313D8">
        <w:rPr>
          <w:rFonts w:ascii="Georgia" w:hAnsi="Georgia" w:cs="Arial"/>
        </w:rPr>
        <w:t>nd to use</w:t>
      </w:r>
    </w:p>
    <w:p w14:paraId="60E9B82F" w14:textId="699E7165" w:rsidR="00525EB0" w:rsidRPr="00C47BA4" w:rsidRDefault="00525EB0" w:rsidP="002D718A">
      <w:pPr>
        <w:pStyle w:val="BodyText"/>
        <w:numPr>
          <w:ilvl w:val="0"/>
          <w:numId w:val="67"/>
        </w:numPr>
        <w:tabs>
          <w:tab w:val="left" w:pos="1172"/>
        </w:tabs>
        <w:spacing w:before="240" w:after="0" w:line="360" w:lineRule="auto"/>
        <w:rPr>
          <w:rFonts w:ascii="Georgia" w:hAnsi="Georgia" w:cs="Arial"/>
        </w:rPr>
      </w:pPr>
      <w:r w:rsidRPr="00C47BA4">
        <w:rPr>
          <w:rFonts w:ascii="Georgia" w:hAnsi="Georgia" w:cs="Arial"/>
        </w:rPr>
        <w:t>R</w:t>
      </w:r>
      <w:r w:rsidRPr="00C47BA4">
        <w:rPr>
          <w:rFonts w:ascii="Georgia" w:hAnsi="Georgia" w:cs="Arial"/>
          <w:spacing w:val="-1"/>
        </w:rPr>
        <w:t>a</w:t>
      </w:r>
      <w:r w:rsidRPr="00C47BA4">
        <w:rPr>
          <w:rFonts w:ascii="Georgia" w:hAnsi="Georgia" w:cs="Arial"/>
        </w:rPr>
        <w:t>tion</w:t>
      </w:r>
      <w:r w:rsidRPr="00C47BA4">
        <w:rPr>
          <w:rFonts w:ascii="Georgia" w:hAnsi="Georgia" w:cs="Arial"/>
          <w:spacing w:val="-1"/>
        </w:rPr>
        <w:t>a</w:t>
      </w:r>
      <w:r w:rsidRPr="00C47BA4">
        <w:rPr>
          <w:rFonts w:ascii="Georgia" w:hAnsi="Georgia" w:cs="Arial"/>
        </w:rPr>
        <w:t>le</w:t>
      </w:r>
      <w:r w:rsidRPr="00C47BA4">
        <w:rPr>
          <w:rFonts w:ascii="Georgia" w:hAnsi="Georgia" w:cs="Arial"/>
          <w:spacing w:val="-1"/>
        </w:rPr>
        <w:t xml:space="preserve"> (</w:t>
      </w:r>
      <w:r w:rsidR="00C47BA4">
        <w:rPr>
          <w:rFonts w:ascii="Georgia" w:hAnsi="Georgia" w:cs="Arial"/>
          <w:spacing w:val="-1"/>
        </w:rPr>
        <w:t>evidence</w:t>
      </w:r>
      <w:r w:rsidR="00C47BA4">
        <w:rPr>
          <w:rFonts w:ascii="Georgia" w:hAnsi="Georgia" w:cs="Arial"/>
        </w:rPr>
        <w:t>-</w:t>
      </w:r>
      <w:r w:rsidRPr="00C47BA4">
        <w:rPr>
          <w:rFonts w:ascii="Georgia" w:hAnsi="Georgia" w:cs="Arial"/>
        </w:rPr>
        <w:t>b</w:t>
      </w:r>
      <w:r w:rsidRPr="00C47BA4">
        <w:rPr>
          <w:rFonts w:ascii="Georgia" w:hAnsi="Georgia" w:cs="Arial"/>
          <w:spacing w:val="-1"/>
        </w:rPr>
        <w:t>a</w:t>
      </w:r>
      <w:r w:rsidRPr="00C47BA4">
        <w:rPr>
          <w:rFonts w:ascii="Georgia" w:hAnsi="Georgia" w:cs="Arial"/>
        </w:rPr>
        <w:t>s</w:t>
      </w:r>
      <w:r w:rsidRPr="00C47BA4">
        <w:rPr>
          <w:rFonts w:ascii="Georgia" w:hAnsi="Georgia" w:cs="Arial"/>
          <w:spacing w:val="-1"/>
        </w:rPr>
        <w:t>e</w:t>
      </w:r>
      <w:r w:rsidRPr="00C47BA4">
        <w:rPr>
          <w:rFonts w:ascii="Georgia" w:hAnsi="Georgia" w:cs="Arial"/>
        </w:rPr>
        <w:t>d)</w:t>
      </w:r>
    </w:p>
    <w:p w14:paraId="014BDBF0" w14:textId="7E710FD2" w:rsidR="00525EB0" w:rsidRPr="00C47BA4" w:rsidRDefault="00337D53" w:rsidP="002D718A">
      <w:pPr>
        <w:pStyle w:val="BodyText"/>
        <w:numPr>
          <w:ilvl w:val="0"/>
          <w:numId w:val="67"/>
        </w:numPr>
        <w:tabs>
          <w:tab w:val="left" w:pos="1158"/>
        </w:tabs>
        <w:spacing w:before="240" w:after="0" w:line="360" w:lineRule="auto"/>
        <w:rPr>
          <w:rFonts w:ascii="Georgia" w:hAnsi="Georgia" w:cs="Arial"/>
        </w:rPr>
      </w:pPr>
      <w:r>
        <w:rPr>
          <w:rFonts w:ascii="Georgia" w:hAnsi="Georgia" w:cs="Arial"/>
        </w:rPr>
        <w:t>Present p</w:t>
      </w:r>
      <w:r w:rsidR="00525EB0" w:rsidRPr="00C47BA4">
        <w:rPr>
          <w:rFonts w:ascii="Georgia" w:hAnsi="Georgia" w:cs="Arial"/>
        </w:rPr>
        <w:t>ossible</w:t>
      </w:r>
      <w:r w:rsidR="00525EB0" w:rsidRPr="00C47BA4">
        <w:rPr>
          <w:rFonts w:ascii="Georgia" w:hAnsi="Georgia" w:cs="Arial"/>
          <w:spacing w:val="-1"/>
        </w:rPr>
        <w:t xml:space="preserve"> </w:t>
      </w:r>
      <w:r w:rsidR="00525EB0" w:rsidRPr="00C47BA4">
        <w:rPr>
          <w:rFonts w:ascii="Georgia" w:hAnsi="Georgia" w:cs="Arial"/>
        </w:rPr>
        <w:t>p</w:t>
      </w:r>
      <w:r w:rsidR="00525EB0" w:rsidRPr="00C47BA4">
        <w:rPr>
          <w:rFonts w:ascii="Georgia" w:hAnsi="Georgia" w:cs="Arial"/>
          <w:spacing w:val="-1"/>
        </w:rPr>
        <w:t>r</w:t>
      </w:r>
      <w:r w:rsidR="00525EB0" w:rsidRPr="00C47BA4">
        <w:rPr>
          <w:rFonts w:ascii="Georgia" w:hAnsi="Georgia" w:cs="Arial"/>
        </w:rPr>
        <w:t>o</w:t>
      </w:r>
      <w:r w:rsidR="00525EB0" w:rsidRPr="00C47BA4">
        <w:rPr>
          <w:rFonts w:ascii="Georgia" w:hAnsi="Georgia" w:cs="Arial"/>
          <w:spacing w:val="-1"/>
        </w:rPr>
        <w:t>ce</w:t>
      </w:r>
      <w:r w:rsidR="00525EB0" w:rsidRPr="00C47BA4">
        <w:rPr>
          <w:rFonts w:ascii="Georgia" w:hAnsi="Georgia" w:cs="Arial"/>
        </w:rPr>
        <w:t>du</w:t>
      </w:r>
      <w:r w:rsidR="00525EB0" w:rsidRPr="00C47BA4">
        <w:rPr>
          <w:rFonts w:ascii="Georgia" w:hAnsi="Georgia" w:cs="Arial"/>
          <w:spacing w:val="-1"/>
        </w:rPr>
        <w:t>res</w:t>
      </w:r>
    </w:p>
    <w:p w14:paraId="1F39E157" w14:textId="77777777" w:rsidR="00525EB0" w:rsidRPr="00D313D8" w:rsidRDefault="00525EB0" w:rsidP="002D718A">
      <w:pPr>
        <w:pStyle w:val="BodyText"/>
        <w:numPr>
          <w:ilvl w:val="0"/>
          <w:numId w:val="64"/>
        </w:numPr>
        <w:tabs>
          <w:tab w:val="left" w:pos="819"/>
        </w:tabs>
        <w:spacing w:before="240" w:after="0" w:line="360" w:lineRule="auto"/>
        <w:rPr>
          <w:rFonts w:ascii="Georgia" w:hAnsi="Georgia" w:cs="Arial"/>
        </w:rPr>
      </w:pPr>
      <w:r w:rsidRPr="00D313D8">
        <w:rPr>
          <w:rFonts w:ascii="Georgia" w:hAnsi="Georgia" w:cs="Arial"/>
          <w:spacing w:val="-1"/>
        </w:rPr>
        <w:t>D</w:t>
      </w:r>
      <w:r w:rsidRPr="00D313D8">
        <w:rPr>
          <w:rFonts w:ascii="Georgia" w:hAnsi="Georgia" w:cs="Arial"/>
        </w:rPr>
        <w:t>is</w:t>
      </w:r>
      <w:r w:rsidRPr="00D313D8">
        <w:rPr>
          <w:rFonts w:ascii="Georgia" w:hAnsi="Georgia" w:cs="Arial"/>
          <w:spacing w:val="-1"/>
        </w:rPr>
        <w:t>c</w:t>
      </w:r>
      <w:r w:rsidRPr="00D313D8">
        <w:rPr>
          <w:rFonts w:ascii="Georgia" w:hAnsi="Georgia" w:cs="Arial"/>
        </w:rPr>
        <w:t xml:space="preserve">uss </w:t>
      </w:r>
      <w:proofErr w:type="gramStart"/>
      <w:r w:rsidRPr="00D313D8">
        <w:rPr>
          <w:rFonts w:ascii="Georgia" w:hAnsi="Georgia" w:cs="Arial"/>
        </w:rPr>
        <w:t>possibility</w:t>
      </w:r>
      <w:proofErr w:type="gramEnd"/>
      <w:r w:rsidRPr="00D313D8">
        <w:rPr>
          <w:rFonts w:ascii="Georgia" w:hAnsi="Georgia" w:cs="Arial"/>
          <w:spacing w:val="-8"/>
        </w:rPr>
        <w:t xml:space="preserve"> </w:t>
      </w:r>
      <w:r w:rsidRPr="00D313D8">
        <w:rPr>
          <w:rFonts w:ascii="Georgia" w:hAnsi="Georgia" w:cs="Arial"/>
        </w:rPr>
        <w:t>of</w:t>
      </w:r>
      <w:r w:rsidRPr="00D313D8">
        <w:rPr>
          <w:rFonts w:ascii="Georgia" w:hAnsi="Georgia" w:cs="Arial"/>
          <w:spacing w:val="-1"/>
        </w:rPr>
        <w:t xml:space="preserve"> e</w:t>
      </w:r>
      <w:r w:rsidRPr="00D313D8">
        <w:rPr>
          <w:rFonts w:ascii="Georgia" w:hAnsi="Georgia" w:cs="Arial"/>
        </w:rPr>
        <w:t>v</w:t>
      </w:r>
      <w:r w:rsidRPr="00D313D8">
        <w:rPr>
          <w:rFonts w:ascii="Georgia" w:hAnsi="Georgia" w:cs="Arial"/>
          <w:spacing w:val="-1"/>
        </w:rPr>
        <w:t>a</w:t>
      </w:r>
      <w:r w:rsidRPr="00D313D8">
        <w:rPr>
          <w:rFonts w:ascii="Georgia" w:hAnsi="Georgia" w:cs="Arial"/>
        </w:rPr>
        <w:t>lu</w:t>
      </w:r>
      <w:r w:rsidRPr="00D313D8">
        <w:rPr>
          <w:rFonts w:ascii="Georgia" w:hAnsi="Georgia" w:cs="Arial"/>
          <w:spacing w:val="-1"/>
        </w:rPr>
        <w:t>a</w:t>
      </w:r>
      <w:r w:rsidRPr="00D313D8">
        <w:rPr>
          <w:rFonts w:ascii="Georgia" w:hAnsi="Georgia" w:cs="Arial"/>
        </w:rPr>
        <w:t>tion</w:t>
      </w:r>
    </w:p>
    <w:p w14:paraId="0A867B95" w14:textId="13156360" w:rsidR="00525EB0" w:rsidRPr="00C47BA4" w:rsidRDefault="00525EB0" w:rsidP="002D718A">
      <w:pPr>
        <w:pStyle w:val="BodyText"/>
        <w:numPr>
          <w:ilvl w:val="0"/>
          <w:numId w:val="68"/>
        </w:numPr>
        <w:tabs>
          <w:tab w:val="left" w:pos="1172"/>
        </w:tabs>
        <w:spacing w:before="240" w:after="0" w:line="360" w:lineRule="auto"/>
        <w:rPr>
          <w:rFonts w:ascii="Georgia" w:hAnsi="Georgia" w:cs="Arial"/>
        </w:rPr>
      </w:pPr>
      <w:r w:rsidRPr="00C47BA4">
        <w:rPr>
          <w:rFonts w:ascii="Georgia" w:hAnsi="Georgia" w:cs="Arial"/>
          <w:spacing w:val="-1"/>
        </w:rPr>
        <w:t>T</w:t>
      </w:r>
      <w:r w:rsidRPr="00C47BA4">
        <w:rPr>
          <w:rFonts w:ascii="Georgia" w:hAnsi="Georgia" w:cs="Arial"/>
          <w:spacing w:val="-8"/>
        </w:rPr>
        <w:t>y</w:t>
      </w:r>
      <w:r w:rsidRPr="00C47BA4">
        <w:rPr>
          <w:rFonts w:ascii="Georgia" w:hAnsi="Georgia" w:cs="Arial"/>
        </w:rPr>
        <w:t>pe</w:t>
      </w:r>
      <w:r w:rsidRPr="00C47BA4">
        <w:rPr>
          <w:rFonts w:ascii="Georgia" w:hAnsi="Georgia" w:cs="Arial"/>
          <w:spacing w:val="-1"/>
        </w:rPr>
        <w:t xml:space="preserve"> </w:t>
      </w:r>
      <w:r w:rsidRPr="00C47BA4">
        <w:rPr>
          <w:rFonts w:ascii="Georgia" w:hAnsi="Georgia" w:cs="Arial"/>
        </w:rPr>
        <w:t>of</w:t>
      </w:r>
      <w:r w:rsidRPr="00C47BA4">
        <w:rPr>
          <w:rFonts w:ascii="Georgia" w:hAnsi="Georgia" w:cs="Arial"/>
          <w:spacing w:val="-1"/>
        </w:rPr>
        <w:t xml:space="preserve"> </w:t>
      </w:r>
      <w:r w:rsidR="00337D53">
        <w:rPr>
          <w:rFonts w:ascii="Georgia" w:hAnsi="Georgia" w:cs="Arial"/>
          <w:spacing w:val="-1"/>
        </w:rPr>
        <w:t>testing</w:t>
      </w:r>
      <w:r w:rsidR="00337D53" w:rsidRPr="00C47BA4">
        <w:rPr>
          <w:rFonts w:ascii="Georgia" w:hAnsi="Georgia" w:cs="Arial"/>
        </w:rPr>
        <w:t xml:space="preserve"> </w:t>
      </w:r>
      <w:r w:rsidRPr="00C47BA4">
        <w:rPr>
          <w:rFonts w:ascii="Georgia" w:hAnsi="Georgia" w:cs="Arial"/>
        </w:rPr>
        <w:t>n</w:t>
      </w:r>
      <w:r w:rsidRPr="00C47BA4">
        <w:rPr>
          <w:rFonts w:ascii="Georgia" w:hAnsi="Georgia" w:cs="Arial"/>
          <w:spacing w:val="-1"/>
        </w:rPr>
        <w:t>ee</w:t>
      </w:r>
      <w:r w:rsidRPr="00C47BA4">
        <w:rPr>
          <w:rFonts w:ascii="Georgia" w:hAnsi="Georgia" w:cs="Arial"/>
        </w:rPr>
        <w:t>d</w:t>
      </w:r>
      <w:r w:rsidRPr="00C47BA4">
        <w:rPr>
          <w:rFonts w:ascii="Georgia" w:hAnsi="Georgia" w:cs="Arial"/>
          <w:spacing w:val="-1"/>
        </w:rPr>
        <w:t>ed</w:t>
      </w:r>
    </w:p>
    <w:p w14:paraId="643FC6B6" w14:textId="77777777" w:rsidR="00525EB0" w:rsidRPr="00C47BA4" w:rsidRDefault="00525EB0" w:rsidP="002D718A">
      <w:pPr>
        <w:pStyle w:val="BodyText"/>
        <w:numPr>
          <w:ilvl w:val="0"/>
          <w:numId w:val="68"/>
        </w:numPr>
        <w:tabs>
          <w:tab w:val="left" w:pos="1158"/>
        </w:tabs>
        <w:spacing w:before="240" w:after="0" w:line="360" w:lineRule="auto"/>
        <w:rPr>
          <w:rFonts w:ascii="Georgia" w:hAnsi="Georgia" w:cs="Arial"/>
        </w:rPr>
      </w:pPr>
      <w:r w:rsidRPr="00C47BA4">
        <w:rPr>
          <w:rFonts w:ascii="Georgia" w:hAnsi="Georgia" w:cs="Arial"/>
        </w:rPr>
        <w:t>Possible</w:t>
      </w:r>
      <w:r w:rsidRPr="00C47BA4">
        <w:rPr>
          <w:rFonts w:ascii="Georgia" w:hAnsi="Georgia" w:cs="Arial"/>
          <w:spacing w:val="-1"/>
        </w:rPr>
        <w:t xml:space="preserve"> e</w:t>
      </w:r>
      <w:r w:rsidRPr="00C47BA4">
        <w:rPr>
          <w:rFonts w:ascii="Georgia" w:hAnsi="Georgia" w:cs="Arial"/>
        </w:rPr>
        <w:t>v</w:t>
      </w:r>
      <w:r w:rsidRPr="00C47BA4">
        <w:rPr>
          <w:rFonts w:ascii="Georgia" w:hAnsi="Georgia" w:cs="Arial"/>
          <w:spacing w:val="-1"/>
        </w:rPr>
        <w:t>a</w:t>
      </w:r>
      <w:r w:rsidRPr="00C47BA4">
        <w:rPr>
          <w:rFonts w:ascii="Georgia" w:hAnsi="Georgia" w:cs="Arial"/>
        </w:rPr>
        <w:t>lu</w:t>
      </w:r>
      <w:r w:rsidRPr="00C47BA4">
        <w:rPr>
          <w:rFonts w:ascii="Georgia" w:hAnsi="Georgia" w:cs="Arial"/>
          <w:spacing w:val="-1"/>
        </w:rPr>
        <w:t>a</w:t>
      </w:r>
      <w:r w:rsidRPr="00C47BA4">
        <w:rPr>
          <w:rFonts w:ascii="Georgia" w:hAnsi="Georgia" w:cs="Arial"/>
        </w:rPr>
        <w:t>tion tools</w:t>
      </w:r>
    </w:p>
    <w:p w14:paraId="7DB72E2C" w14:textId="77777777" w:rsidR="00525EB0" w:rsidRPr="00C47BA4" w:rsidRDefault="00525EB0" w:rsidP="002D718A">
      <w:pPr>
        <w:pStyle w:val="BodyText"/>
        <w:numPr>
          <w:ilvl w:val="0"/>
          <w:numId w:val="68"/>
        </w:numPr>
        <w:tabs>
          <w:tab w:val="left" w:pos="1160"/>
        </w:tabs>
        <w:spacing w:before="240" w:after="0" w:line="360" w:lineRule="auto"/>
        <w:rPr>
          <w:rFonts w:ascii="Georgia" w:hAnsi="Georgia" w:cs="Arial"/>
        </w:rPr>
      </w:pPr>
      <w:r w:rsidRPr="00C47BA4">
        <w:rPr>
          <w:rFonts w:ascii="Georgia" w:hAnsi="Georgia" w:cs="Arial"/>
        </w:rPr>
        <w:t>Possible</w:t>
      </w:r>
      <w:r w:rsidRPr="00C47BA4">
        <w:rPr>
          <w:rFonts w:ascii="Georgia" w:hAnsi="Georgia" w:cs="Arial"/>
          <w:spacing w:val="-1"/>
        </w:rPr>
        <w:t xml:space="preserve"> e</w:t>
      </w:r>
      <w:r w:rsidRPr="00C47BA4">
        <w:rPr>
          <w:rFonts w:ascii="Georgia" w:hAnsi="Georgia" w:cs="Arial"/>
        </w:rPr>
        <w:t>v</w:t>
      </w:r>
      <w:r w:rsidRPr="00C47BA4">
        <w:rPr>
          <w:rFonts w:ascii="Georgia" w:hAnsi="Georgia" w:cs="Arial"/>
          <w:spacing w:val="-1"/>
        </w:rPr>
        <w:t>a</w:t>
      </w:r>
      <w:r w:rsidRPr="00C47BA4">
        <w:rPr>
          <w:rFonts w:ascii="Georgia" w:hAnsi="Georgia" w:cs="Arial"/>
        </w:rPr>
        <w:t>lu</w:t>
      </w:r>
      <w:r w:rsidRPr="00C47BA4">
        <w:rPr>
          <w:rFonts w:ascii="Georgia" w:hAnsi="Georgia" w:cs="Arial"/>
          <w:spacing w:val="-1"/>
        </w:rPr>
        <w:t>a</w:t>
      </w:r>
      <w:r w:rsidRPr="00C47BA4">
        <w:rPr>
          <w:rFonts w:ascii="Georgia" w:hAnsi="Georgia" w:cs="Arial"/>
        </w:rPr>
        <w:t>tion p</w:t>
      </w:r>
      <w:r w:rsidRPr="00C47BA4">
        <w:rPr>
          <w:rFonts w:ascii="Georgia" w:hAnsi="Georgia" w:cs="Arial"/>
          <w:spacing w:val="-1"/>
        </w:rPr>
        <w:t>r</w:t>
      </w:r>
      <w:r w:rsidRPr="00C47BA4">
        <w:rPr>
          <w:rFonts w:ascii="Georgia" w:hAnsi="Georgia" w:cs="Arial"/>
        </w:rPr>
        <w:t>o</w:t>
      </w:r>
      <w:r w:rsidRPr="00C47BA4">
        <w:rPr>
          <w:rFonts w:ascii="Georgia" w:hAnsi="Georgia" w:cs="Arial"/>
          <w:spacing w:val="-1"/>
        </w:rPr>
        <w:t>ce</w:t>
      </w:r>
      <w:r w:rsidRPr="00C47BA4">
        <w:rPr>
          <w:rFonts w:ascii="Georgia" w:hAnsi="Georgia" w:cs="Arial"/>
        </w:rPr>
        <w:t>du</w:t>
      </w:r>
      <w:r w:rsidRPr="00C47BA4">
        <w:rPr>
          <w:rFonts w:ascii="Georgia" w:hAnsi="Georgia" w:cs="Arial"/>
          <w:spacing w:val="-1"/>
        </w:rPr>
        <w:t>res</w:t>
      </w:r>
    </w:p>
    <w:p w14:paraId="54B71DCB" w14:textId="0B0BC30B" w:rsidR="00054E96" w:rsidRPr="00D313D8" w:rsidRDefault="00525EB0" w:rsidP="002D718A">
      <w:pPr>
        <w:pStyle w:val="BodyText"/>
        <w:numPr>
          <w:ilvl w:val="0"/>
          <w:numId w:val="64"/>
        </w:numPr>
        <w:tabs>
          <w:tab w:val="left" w:pos="819"/>
        </w:tabs>
        <w:spacing w:before="240" w:after="0" w:line="360" w:lineRule="auto"/>
        <w:rPr>
          <w:rFonts w:ascii="Georgia" w:hAnsi="Georgia" w:cs="Arial"/>
        </w:rPr>
      </w:pPr>
      <w:r w:rsidRPr="00D313D8">
        <w:rPr>
          <w:rFonts w:ascii="Georgia" w:hAnsi="Georgia" w:cs="Arial"/>
        </w:rPr>
        <w:t>P</w:t>
      </w:r>
      <w:r w:rsidRPr="00D313D8">
        <w:rPr>
          <w:rFonts w:ascii="Georgia" w:hAnsi="Georgia" w:cs="Arial"/>
          <w:spacing w:val="-1"/>
        </w:rPr>
        <w:t>r</w:t>
      </w:r>
      <w:r w:rsidRPr="00D313D8">
        <w:rPr>
          <w:rFonts w:ascii="Georgia" w:hAnsi="Georgia" w:cs="Arial"/>
        </w:rPr>
        <w:t>obl</w:t>
      </w:r>
      <w:r w:rsidRPr="00D313D8">
        <w:rPr>
          <w:rFonts w:ascii="Georgia" w:hAnsi="Georgia" w:cs="Arial"/>
          <w:spacing w:val="-1"/>
        </w:rPr>
        <w:t>e</w:t>
      </w:r>
      <w:r w:rsidRPr="00D313D8">
        <w:rPr>
          <w:rFonts w:ascii="Georgia" w:hAnsi="Georgia" w:cs="Arial"/>
        </w:rPr>
        <w:t>m</w:t>
      </w:r>
      <w:r w:rsidRPr="00D313D8">
        <w:rPr>
          <w:rFonts w:ascii="Georgia" w:hAnsi="Georgia" w:cs="Arial"/>
          <w:spacing w:val="-1"/>
        </w:rPr>
        <w:t>-</w:t>
      </w:r>
      <w:r w:rsidRPr="00D313D8">
        <w:rPr>
          <w:rFonts w:ascii="Georgia" w:hAnsi="Georgia" w:cs="Arial"/>
        </w:rPr>
        <w:t>solve</w:t>
      </w:r>
      <w:r w:rsidRPr="00D313D8">
        <w:rPr>
          <w:rFonts w:ascii="Georgia" w:hAnsi="Georgia" w:cs="Arial"/>
          <w:spacing w:val="-1"/>
        </w:rPr>
        <w:t xml:space="preserve"> a</w:t>
      </w:r>
      <w:r w:rsidRPr="00D313D8">
        <w:rPr>
          <w:rFonts w:ascii="Georgia" w:hAnsi="Georgia" w:cs="Arial"/>
        </w:rPr>
        <w:t>ddition</w:t>
      </w:r>
      <w:r w:rsidRPr="00D313D8">
        <w:rPr>
          <w:rFonts w:ascii="Georgia" w:hAnsi="Georgia" w:cs="Arial"/>
          <w:spacing w:val="-1"/>
        </w:rPr>
        <w:t>a</w:t>
      </w:r>
      <w:r w:rsidRPr="00D313D8">
        <w:rPr>
          <w:rFonts w:ascii="Georgia" w:hAnsi="Georgia" w:cs="Arial"/>
        </w:rPr>
        <w:t>l issu</w:t>
      </w:r>
      <w:r w:rsidRPr="00D313D8">
        <w:rPr>
          <w:rFonts w:ascii="Georgia" w:hAnsi="Georgia" w:cs="Arial"/>
          <w:spacing w:val="-1"/>
        </w:rPr>
        <w:t>e</w:t>
      </w:r>
      <w:r w:rsidRPr="00D313D8">
        <w:rPr>
          <w:rFonts w:ascii="Georgia" w:hAnsi="Georgia" w:cs="Arial"/>
        </w:rPr>
        <w:t xml:space="preserve">s </w:t>
      </w:r>
      <w:r w:rsidRPr="00D313D8">
        <w:rPr>
          <w:rFonts w:ascii="Georgia" w:hAnsi="Georgia" w:cs="Arial"/>
          <w:spacing w:val="-1"/>
        </w:rPr>
        <w:t>w</w:t>
      </w:r>
      <w:r w:rsidRPr="00D313D8">
        <w:rPr>
          <w:rFonts w:ascii="Georgia" w:hAnsi="Georgia" w:cs="Arial"/>
        </w:rPr>
        <w:t>ith sup</w:t>
      </w:r>
      <w:r w:rsidRPr="00D313D8">
        <w:rPr>
          <w:rFonts w:ascii="Georgia" w:hAnsi="Georgia" w:cs="Arial"/>
          <w:spacing w:val="-1"/>
        </w:rPr>
        <w:t>er</w:t>
      </w:r>
      <w:r w:rsidRPr="00D313D8">
        <w:rPr>
          <w:rFonts w:ascii="Georgia" w:hAnsi="Georgia" w:cs="Arial"/>
        </w:rPr>
        <w:t>visor</w:t>
      </w:r>
      <w:r w:rsidR="001E58DA">
        <w:rPr>
          <w:rFonts w:ascii="Georgia" w:hAnsi="Georgia" w:cs="Arial"/>
        </w:rPr>
        <w:t>, such as behavior management</w:t>
      </w:r>
    </w:p>
    <w:p w14:paraId="45471FC1" w14:textId="789A0D39" w:rsidR="00740EC8" w:rsidRPr="00FA1249" w:rsidRDefault="00525EB0" w:rsidP="002D718A">
      <w:pPr>
        <w:pStyle w:val="BodyText"/>
        <w:numPr>
          <w:ilvl w:val="0"/>
          <w:numId w:val="64"/>
        </w:numPr>
        <w:tabs>
          <w:tab w:val="left" w:pos="819"/>
        </w:tabs>
        <w:spacing w:before="240" w:after="0" w:line="360" w:lineRule="auto"/>
        <w:rPr>
          <w:rFonts w:ascii="Georgia" w:hAnsi="Georgia" w:cs="Arial"/>
        </w:rPr>
      </w:pPr>
      <w:r w:rsidRPr="00D313D8">
        <w:rPr>
          <w:rFonts w:ascii="Georgia" w:hAnsi="Georgia" w:cs="Arial"/>
          <w:spacing w:val="-1"/>
        </w:rPr>
        <w:t>A</w:t>
      </w:r>
      <w:r w:rsidRPr="00D313D8">
        <w:rPr>
          <w:rFonts w:ascii="Georgia" w:hAnsi="Georgia" w:cs="Arial"/>
        </w:rPr>
        <w:t>ddition</w:t>
      </w:r>
      <w:r w:rsidRPr="00D313D8">
        <w:rPr>
          <w:rFonts w:ascii="Georgia" w:hAnsi="Georgia" w:cs="Arial"/>
          <w:spacing w:val="-1"/>
        </w:rPr>
        <w:t xml:space="preserve"> topics as</w:t>
      </w:r>
      <w:r w:rsidRPr="00D313D8">
        <w:rPr>
          <w:rFonts w:ascii="Georgia" w:hAnsi="Georgia" w:cs="Arial"/>
        </w:rPr>
        <w:t>sig</w:t>
      </w:r>
      <w:r w:rsidRPr="00D313D8">
        <w:rPr>
          <w:rFonts w:ascii="Georgia" w:hAnsi="Georgia" w:cs="Arial"/>
          <w:spacing w:val="-3"/>
        </w:rPr>
        <w:t>n</w:t>
      </w:r>
      <w:r w:rsidRPr="00D313D8">
        <w:rPr>
          <w:rFonts w:ascii="Georgia" w:hAnsi="Georgia" w:cs="Arial"/>
        </w:rPr>
        <w:t>e</w:t>
      </w:r>
      <w:r w:rsidRPr="00D313D8">
        <w:rPr>
          <w:rFonts w:ascii="Georgia" w:hAnsi="Georgia" w:cs="Arial"/>
          <w:spacing w:val="-1"/>
        </w:rPr>
        <w:t>d</w:t>
      </w:r>
      <w:r w:rsidRPr="00D313D8">
        <w:rPr>
          <w:rFonts w:ascii="Georgia" w:hAnsi="Georgia" w:cs="Arial"/>
        </w:rPr>
        <w:t xml:space="preserve">   </w:t>
      </w:r>
    </w:p>
    <w:p w14:paraId="69A4987B" w14:textId="31A1FD92" w:rsidR="00525EB0" w:rsidRPr="008D089C" w:rsidRDefault="00525EB0" w:rsidP="002D718A">
      <w:pPr>
        <w:pStyle w:val="Heading4"/>
        <w:spacing w:before="240" w:line="360" w:lineRule="auto"/>
      </w:pPr>
      <w:r w:rsidRPr="00D313D8">
        <w:t>Second Meeting</w:t>
      </w:r>
    </w:p>
    <w:p w14:paraId="79B839CE" w14:textId="319EBCA1" w:rsidR="00525EB0" w:rsidRPr="00D313D8" w:rsidRDefault="00525EB0" w:rsidP="002D718A">
      <w:pPr>
        <w:pStyle w:val="BodyText"/>
        <w:numPr>
          <w:ilvl w:val="0"/>
          <w:numId w:val="69"/>
        </w:numPr>
        <w:tabs>
          <w:tab w:val="left" w:pos="819"/>
        </w:tabs>
        <w:spacing w:before="240" w:after="0" w:line="360" w:lineRule="auto"/>
        <w:rPr>
          <w:rFonts w:ascii="Georgia" w:hAnsi="Georgia" w:cs="Arial"/>
        </w:rPr>
      </w:pPr>
      <w:r w:rsidRPr="00D313D8">
        <w:rPr>
          <w:rFonts w:ascii="Georgia" w:hAnsi="Georgia" w:cs="Arial"/>
        </w:rPr>
        <w:t>R</w:t>
      </w:r>
      <w:r w:rsidRPr="00D313D8">
        <w:rPr>
          <w:rFonts w:ascii="Georgia" w:hAnsi="Georgia" w:cs="Arial"/>
          <w:spacing w:val="-1"/>
        </w:rPr>
        <w:t>e</w:t>
      </w:r>
      <w:r w:rsidRPr="00D313D8">
        <w:rPr>
          <w:rFonts w:ascii="Georgia" w:hAnsi="Georgia" w:cs="Arial"/>
        </w:rPr>
        <w:t>s</w:t>
      </w:r>
      <w:r w:rsidRPr="00D313D8">
        <w:rPr>
          <w:rFonts w:ascii="Georgia" w:hAnsi="Georgia" w:cs="Arial"/>
          <w:spacing w:val="-1"/>
        </w:rPr>
        <w:t>earc</w:t>
      </w:r>
      <w:r w:rsidRPr="00D313D8">
        <w:rPr>
          <w:rFonts w:ascii="Georgia" w:hAnsi="Georgia" w:cs="Arial"/>
        </w:rPr>
        <w:t>h diso</w:t>
      </w:r>
      <w:r w:rsidRPr="00D313D8">
        <w:rPr>
          <w:rFonts w:ascii="Georgia" w:hAnsi="Georgia" w:cs="Arial"/>
          <w:spacing w:val="-1"/>
        </w:rPr>
        <w:t>r</w:t>
      </w:r>
      <w:r w:rsidRPr="00D313D8">
        <w:rPr>
          <w:rFonts w:ascii="Georgia" w:hAnsi="Georgia" w:cs="Arial"/>
        </w:rPr>
        <w:t>d</w:t>
      </w:r>
      <w:r w:rsidRPr="00D313D8">
        <w:rPr>
          <w:rFonts w:ascii="Georgia" w:hAnsi="Georgia" w:cs="Arial"/>
          <w:spacing w:val="-1"/>
        </w:rPr>
        <w:t>e</w:t>
      </w:r>
      <w:r w:rsidRPr="00D313D8">
        <w:rPr>
          <w:rFonts w:ascii="Georgia" w:hAnsi="Georgia" w:cs="Arial"/>
        </w:rPr>
        <w:t>r</w:t>
      </w:r>
      <w:r w:rsidRPr="00D313D8">
        <w:rPr>
          <w:rFonts w:ascii="Georgia" w:hAnsi="Georgia" w:cs="Arial"/>
          <w:spacing w:val="-1"/>
        </w:rPr>
        <w:t xml:space="preserve"> </w:t>
      </w:r>
      <w:r w:rsidR="0004695B" w:rsidRPr="00D313D8">
        <w:rPr>
          <w:rFonts w:ascii="Georgia" w:hAnsi="Georgia" w:cs="Arial"/>
        </w:rPr>
        <w:t>–</w:t>
      </w:r>
      <w:r w:rsidRPr="00D313D8">
        <w:rPr>
          <w:rFonts w:ascii="Georgia" w:hAnsi="Georgia" w:cs="Arial"/>
          <w:spacing w:val="-1"/>
        </w:rPr>
        <w:t xml:space="preserve"> c</w:t>
      </w:r>
      <w:r w:rsidRPr="00D313D8">
        <w:rPr>
          <w:rFonts w:ascii="Georgia" w:hAnsi="Georgia" w:cs="Arial"/>
        </w:rPr>
        <w:t>ontinu</w:t>
      </w:r>
      <w:r w:rsidRPr="00D313D8">
        <w:rPr>
          <w:rFonts w:ascii="Georgia" w:hAnsi="Georgia" w:cs="Arial"/>
          <w:spacing w:val="-1"/>
        </w:rPr>
        <w:t>e</w:t>
      </w:r>
      <w:r w:rsidRPr="00D313D8">
        <w:rPr>
          <w:rFonts w:ascii="Georgia" w:hAnsi="Georgia" w:cs="Arial"/>
        </w:rPr>
        <w:t>d</w:t>
      </w:r>
      <w:r w:rsidR="0004695B" w:rsidRPr="00D313D8">
        <w:rPr>
          <w:rFonts w:ascii="Georgia" w:hAnsi="Georgia" w:cs="Arial"/>
        </w:rPr>
        <w:t xml:space="preserve"> </w:t>
      </w:r>
      <w:r w:rsidRPr="004A34B8">
        <w:rPr>
          <w:rFonts w:ascii="Georgia" w:hAnsi="Georgia" w:cs="Arial"/>
          <w:spacing w:val="-1"/>
        </w:rPr>
        <w:t>(</w:t>
      </w:r>
      <w:r w:rsidR="0004695B" w:rsidRPr="004A34B8">
        <w:rPr>
          <w:rFonts w:ascii="Georgia" w:hAnsi="Georgia" w:cs="Arial"/>
          <w:spacing w:val="-1"/>
        </w:rPr>
        <w:t>Te</w:t>
      </w:r>
      <w:r w:rsidR="0004695B" w:rsidRPr="004A34B8">
        <w:rPr>
          <w:rFonts w:ascii="Georgia" w:hAnsi="Georgia" w:cs="Arial"/>
          <w:spacing w:val="2"/>
        </w:rPr>
        <w:t>x</w:t>
      </w:r>
      <w:r w:rsidR="0004695B" w:rsidRPr="004A34B8">
        <w:rPr>
          <w:rFonts w:ascii="Georgia" w:hAnsi="Georgia" w:cs="Arial"/>
        </w:rPr>
        <w:t>tbook</w:t>
      </w:r>
      <w:r w:rsidRPr="004A34B8">
        <w:rPr>
          <w:rFonts w:ascii="Georgia" w:hAnsi="Georgia" w:cs="Arial"/>
        </w:rPr>
        <w:t>, int</w:t>
      </w:r>
      <w:r w:rsidRPr="004A34B8">
        <w:rPr>
          <w:rFonts w:ascii="Georgia" w:hAnsi="Georgia" w:cs="Arial"/>
          <w:spacing w:val="-1"/>
        </w:rPr>
        <w:t>er</w:t>
      </w:r>
      <w:r w:rsidRPr="004A34B8">
        <w:rPr>
          <w:rFonts w:ascii="Georgia" w:hAnsi="Georgia" w:cs="Arial"/>
        </w:rPr>
        <w:t>n</w:t>
      </w:r>
      <w:r w:rsidRPr="004A34B8">
        <w:rPr>
          <w:rFonts w:ascii="Georgia" w:hAnsi="Georgia" w:cs="Arial"/>
          <w:spacing w:val="-1"/>
        </w:rPr>
        <w:t>e</w:t>
      </w:r>
      <w:r w:rsidRPr="004A34B8">
        <w:rPr>
          <w:rFonts w:ascii="Georgia" w:hAnsi="Georgia" w:cs="Arial"/>
        </w:rPr>
        <w:t xml:space="preserve">t, </w:t>
      </w:r>
      <w:r w:rsidRPr="004A34B8">
        <w:rPr>
          <w:rFonts w:ascii="Georgia" w:hAnsi="Georgia" w:cs="Arial"/>
          <w:spacing w:val="-1"/>
        </w:rPr>
        <w:t>a</w:t>
      </w:r>
      <w:r w:rsidRPr="004A34B8">
        <w:rPr>
          <w:rFonts w:ascii="Georgia" w:hAnsi="Georgia" w:cs="Arial"/>
        </w:rPr>
        <w:t>ssi</w:t>
      </w:r>
      <w:r w:rsidRPr="004A34B8">
        <w:rPr>
          <w:rFonts w:ascii="Georgia" w:hAnsi="Georgia" w:cs="Arial"/>
          <w:spacing w:val="-3"/>
        </w:rPr>
        <w:t>g</w:t>
      </w:r>
      <w:r w:rsidRPr="004A34B8">
        <w:rPr>
          <w:rFonts w:ascii="Georgia" w:hAnsi="Georgia" w:cs="Arial"/>
        </w:rPr>
        <w:t>n</w:t>
      </w:r>
      <w:r w:rsidRPr="004A34B8">
        <w:rPr>
          <w:rFonts w:ascii="Georgia" w:hAnsi="Georgia" w:cs="Arial"/>
          <w:spacing w:val="-1"/>
        </w:rPr>
        <w:t>e</w:t>
      </w:r>
      <w:r w:rsidRPr="004A34B8">
        <w:rPr>
          <w:rFonts w:ascii="Georgia" w:hAnsi="Georgia" w:cs="Arial"/>
        </w:rPr>
        <w:t xml:space="preserve">d </w:t>
      </w:r>
      <w:r w:rsidRPr="004A34B8">
        <w:rPr>
          <w:rFonts w:ascii="Georgia" w:hAnsi="Georgia" w:cs="Arial"/>
          <w:spacing w:val="-1"/>
        </w:rPr>
        <w:t>rea</w:t>
      </w:r>
      <w:r w:rsidRPr="004A34B8">
        <w:rPr>
          <w:rFonts w:ascii="Georgia" w:hAnsi="Georgia" w:cs="Arial"/>
        </w:rPr>
        <w:t>din</w:t>
      </w:r>
      <w:r w:rsidRPr="004A34B8">
        <w:rPr>
          <w:rFonts w:ascii="Georgia" w:hAnsi="Georgia" w:cs="Arial"/>
          <w:spacing w:val="-3"/>
        </w:rPr>
        <w:t>g</w:t>
      </w:r>
      <w:r w:rsidRPr="004A34B8">
        <w:rPr>
          <w:rFonts w:ascii="Georgia" w:hAnsi="Georgia" w:cs="Arial"/>
        </w:rPr>
        <w:t xml:space="preserve">s </w:t>
      </w:r>
      <w:r w:rsidRPr="004A34B8">
        <w:rPr>
          <w:rFonts w:ascii="Georgia" w:hAnsi="Georgia" w:cs="Arial"/>
          <w:spacing w:val="-1"/>
        </w:rPr>
        <w:t>fr</w:t>
      </w:r>
      <w:r w:rsidRPr="004A34B8">
        <w:rPr>
          <w:rFonts w:ascii="Georgia" w:hAnsi="Georgia" w:cs="Arial"/>
        </w:rPr>
        <w:t>om sup</w:t>
      </w:r>
      <w:r w:rsidRPr="004A34B8">
        <w:rPr>
          <w:rFonts w:ascii="Georgia" w:hAnsi="Georgia" w:cs="Arial"/>
          <w:spacing w:val="-1"/>
        </w:rPr>
        <w:t>er</w:t>
      </w:r>
      <w:r w:rsidRPr="004A34B8">
        <w:rPr>
          <w:rFonts w:ascii="Georgia" w:hAnsi="Georgia" w:cs="Arial"/>
        </w:rPr>
        <w:t>viso</w:t>
      </w:r>
      <w:r w:rsidRPr="004A34B8">
        <w:rPr>
          <w:rFonts w:ascii="Georgia" w:hAnsi="Georgia" w:cs="Arial"/>
          <w:spacing w:val="-1"/>
        </w:rPr>
        <w:t>r</w:t>
      </w:r>
      <w:r w:rsidRPr="004A34B8">
        <w:rPr>
          <w:rFonts w:ascii="Georgia" w:hAnsi="Georgia" w:cs="Arial"/>
        </w:rPr>
        <w:t>)</w:t>
      </w:r>
    </w:p>
    <w:p w14:paraId="2B8E837B" w14:textId="77777777" w:rsidR="00525EB0" w:rsidRPr="004A34B8" w:rsidRDefault="00525EB0" w:rsidP="002D718A">
      <w:pPr>
        <w:pStyle w:val="BodyText"/>
        <w:numPr>
          <w:ilvl w:val="0"/>
          <w:numId w:val="70"/>
        </w:numPr>
        <w:tabs>
          <w:tab w:val="left" w:pos="1172"/>
        </w:tabs>
        <w:spacing w:before="240" w:after="0" w:line="360" w:lineRule="auto"/>
        <w:rPr>
          <w:rFonts w:ascii="Georgia" w:hAnsi="Georgia" w:cs="Arial"/>
        </w:rPr>
      </w:pPr>
      <w:r w:rsidRPr="004A34B8">
        <w:rPr>
          <w:rFonts w:ascii="Georgia" w:hAnsi="Georgia" w:cs="Arial"/>
        </w:rPr>
        <w:t>Ch</w:t>
      </w:r>
      <w:r w:rsidRPr="004A34B8">
        <w:rPr>
          <w:rFonts w:ascii="Georgia" w:hAnsi="Georgia" w:cs="Arial"/>
          <w:spacing w:val="-1"/>
        </w:rPr>
        <w:t>arac</w:t>
      </w:r>
      <w:r w:rsidRPr="004A34B8">
        <w:rPr>
          <w:rFonts w:ascii="Georgia" w:hAnsi="Georgia" w:cs="Arial"/>
        </w:rPr>
        <w:t>t</w:t>
      </w:r>
      <w:r w:rsidRPr="004A34B8">
        <w:rPr>
          <w:rFonts w:ascii="Georgia" w:hAnsi="Georgia" w:cs="Arial"/>
          <w:spacing w:val="-1"/>
        </w:rPr>
        <w:t>er</w:t>
      </w:r>
      <w:r w:rsidRPr="004A34B8">
        <w:rPr>
          <w:rFonts w:ascii="Georgia" w:hAnsi="Georgia" w:cs="Arial"/>
        </w:rPr>
        <w:t>isti</w:t>
      </w:r>
      <w:r w:rsidRPr="004A34B8">
        <w:rPr>
          <w:rFonts w:ascii="Georgia" w:hAnsi="Georgia" w:cs="Arial"/>
          <w:spacing w:val="-1"/>
        </w:rPr>
        <w:t>c</w:t>
      </w:r>
      <w:r w:rsidRPr="004A34B8">
        <w:rPr>
          <w:rFonts w:ascii="Georgia" w:hAnsi="Georgia" w:cs="Arial"/>
        </w:rPr>
        <w:t>s of</w:t>
      </w:r>
      <w:r w:rsidRPr="004A34B8">
        <w:rPr>
          <w:rFonts w:ascii="Georgia" w:hAnsi="Georgia" w:cs="Arial"/>
          <w:spacing w:val="-1"/>
        </w:rPr>
        <w:t xml:space="preserve"> </w:t>
      </w:r>
      <w:r w:rsidRPr="004A34B8">
        <w:rPr>
          <w:rFonts w:ascii="Georgia" w:hAnsi="Georgia" w:cs="Arial"/>
        </w:rPr>
        <w:t>diso</w:t>
      </w:r>
      <w:r w:rsidRPr="004A34B8">
        <w:rPr>
          <w:rFonts w:ascii="Georgia" w:hAnsi="Georgia" w:cs="Arial"/>
          <w:spacing w:val="-1"/>
        </w:rPr>
        <w:t>r</w:t>
      </w:r>
      <w:r w:rsidRPr="004A34B8">
        <w:rPr>
          <w:rFonts w:ascii="Georgia" w:hAnsi="Georgia" w:cs="Arial"/>
        </w:rPr>
        <w:t>d</w:t>
      </w:r>
      <w:r w:rsidRPr="004A34B8">
        <w:rPr>
          <w:rFonts w:ascii="Georgia" w:hAnsi="Georgia" w:cs="Arial"/>
          <w:spacing w:val="-1"/>
        </w:rPr>
        <w:t>e</w:t>
      </w:r>
      <w:r w:rsidRPr="004A34B8">
        <w:rPr>
          <w:rFonts w:ascii="Georgia" w:hAnsi="Georgia" w:cs="Arial"/>
        </w:rPr>
        <w:t>r</w:t>
      </w:r>
    </w:p>
    <w:p w14:paraId="1556D20A" w14:textId="77777777" w:rsidR="00525EB0" w:rsidRPr="004A34B8" w:rsidRDefault="00525EB0" w:rsidP="002D718A">
      <w:pPr>
        <w:pStyle w:val="BodyText"/>
        <w:numPr>
          <w:ilvl w:val="0"/>
          <w:numId w:val="70"/>
        </w:numPr>
        <w:tabs>
          <w:tab w:val="left" w:pos="1158"/>
        </w:tabs>
        <w:spacing w:before="240" w:after="0" w:line="360" w:lineRule="auto"/>
        <w:rPr>
          <w:rFonts w:ascii="Georgia" w:hAnsi="Georgia" w:cs="Arial"/>
        </w:rPr>
      </w:pPr>
      <w:r w:rsidRPr="004A34B8">
        <w:rPr>
          <w:rFonts w:ascii="Georgia" w:hAnsi="Georgia" w:cs="Arial"/>
        </w:rPr>
        <w:t>R</w:t>
      </w:r>
      <w:r w:rsidRPr="004A34B8">
        <w:rPr>
          <w:rFonts w:ascii="Georgia" w:hAnsi="Georgia" w:cs="Arial"/>
          <w:spacing w:val="-1"/>
        </w:rPr>
        <w:t>e</w:t>
      </w:r>
      <w:r w:rsidRPr="004A34B8">
        <w:rPr>
          <w:rFonts w:ascii="Georgia" w:hAnsi="Georgia" w:cs="Arial"/>
        </w:rPr>
        <w:t>s</w:t>
      </w:r>
      <w:r w:rsidRPr="004A34B8">
        <w:rPr>
          <w:rFonts w:ascii="Georgia" w:hAnsi="Georgia" w:cs="Arial"/>
          <w:spacing w:val="-1"/>
        </w:rPr>
        <w:t>earc</w:t>
      </w:r>
      <w:r w:rsidRPr="004A34B8">
        <w:rPr>
          <w:rFonts w:ascii="Georgia" w:hAnsi="Georgia" w:cs="Arial"/>
        </w:rPr>
        <w:t>h possible</w:t>
      </w:r>
      <w:r w:rsidRPr="004A34B8">
        <w:rPr>
          <w:rFonts w:ascii="Georgia" w:hAnsi="Georgia" w:cs="Arial"/>
          <w:spacing w:val="-1"/>
        </w:rPr>
        <w:t xml:space="preserve"> </w:t>
      </w:r>
      <w:r w:rsidRPr="004A34B8">
        <w:rPr>
          <w:rFonts w:ascii="Georgia" w:hAnsi="Georgia" w:cs="Arial"/>
        </w:rPr>
        <w:t>t</w:t>
      </w:r>
      <w:r w:rsidRPr="004A34B8">
        <w:rPr>
          <w:rFonts w:ascii="Georgia" w:hAnsi="Georgia" w:cs="Arial"/>
          <w:spacing w:val="-1"/>
        </w:rPr>
        <w:t>rea</w:t>
      </w:r>
      <w:r w:rsidRPr="004A34B8">
        <w:rPr>
          <w:rFonts w:ascii="Georgia" w:hAnsi="Georgia" w:cs="Arial"/>
        </w:rPr>
        <w:t>tm</w:t>
      </w:r>
      <w:r w:rsidRPr="004A34B8">
        <w:rPr>
          <w:rFonts w:ascii="Georgia" w:hAnsi="Georgia" w:cs="Arial"/>
          <w:spacing w:val="-1"/>
        </w:rPr>
        <w:t>e</w:t>
      </w:r>
      <w:r w:rsidRPr="004A34B8">
        <w:rPr>
          <w:rFonts w:ascii="Georgia" w:hAnsi="Georgia" w:cs="Arial"/>
        </w:rPr>
        <w:t xml:space="preserve">nt </w:t>
      </w:r>
      <w:r w:rsidRPr="004A34B8">
        <w:rPr>
          <w:rFonts w:ascii="Georgia" w:hAnsi="Georgia" w:cs="Arial"/>
          <w:spacing w:val="-1"/>
        </w:rPr>
        <w:t>a</w:t>
      </w:r>
      <w:r w:rsidRPr="004A34B8">
        <w:rPr>
          <w:rFonts w:ascii="Georgia" w:hAnsi="Georgia" w:cs="Arial"/>
        </w:rPr>
        <w:t>pp</w:t>
      </w:r>
      <w:r w:rsidRPr="004A34B8">
        <w:rPr>
          <w:rFonts w:ascii="Georgia" w:hAnsi="Georgia" w:cs="Arial"/>
          <w:spacing w:val="-1"/>
        </w:rPr>
        <w:t>r</w:t>
      </w:r>
      <w:r w:rsidRPr="004A34B8">
        <w:rPr>
          <w:rFonts w:ascii="Georgia" w:hAnsi="Georgia" w:cs="Arial"/>
        </w:rPr>
        <w:t>o</w:t>
      </w:r>
      <w:r w:rsidRPr="004A34B8">
        <w:rPr>
          <w:rFonts w:ascii="Georgia" w:hAnsi="Georgia" w:cs="Arial"/>
          <w:spacing w:val="-1"/>
        </w:rPr>
        <w:t>ac</w:t>
      </w:r>
      <w:r w:rsidRPr="004A34B8">
        <w:rPr>
          <w:rFonts w:ascii="Georgia" w:hAnsi="Georgia" w:cs="Arial"/>
        </w:rPr>
        <w:t>h</w:t>
      </w:r>
      <w:r w:rsidRPr="004A34B8">
        <w:rPr>
          <w:rFonts w:ascii="Georgia" w:hAnsi="Georgia" w:cs="Arial"/>
          <w:spacing w:val="-1"/>
        </w:rPr>
        <w:t>e</w:t>
      </w:r>
      <w:r w:rsidRPr="004A34B8">
        <w:rPr>
          <w:rFonts w:ascii="Georgia" w:hAnsi="Georgia" w:cs="Arial"/>
        </w:rPr>
        <w:t>s</w:t>
      </w:r>
    </w:p>
    <w:p w14:paraId="138786C5" w14:textId="77777777" w:rsidR="00525EB0" w:rsidRPr="00D313D8" w:rsidRDefault="00525EB0" w:rsidP="002D718A">
      <w:pPr>
        <w:pStyle w:val="BodyText"/>
        <w:numPr>
          <w:ilvl w:val="0"/>
          <w:numId w:val="69"/>
        </w:numPr>
        <w:tabs>
          <w:tab w:val="left" w:pos="819"/>
        </w:tabs>
        <w:spacing w:before="240" w:after="0" w:line="360" w:lineRule="auto"/>
        <w:rPr>
          <w:rFonts w:ascii="Georgia" w:hAnsi="Georgia" w:cs="Arial"/>
        </w:rPr>
      </w:pPr>
      <w:r w:rsidRPr="00D313D8">
        <w:rPr>
          <w:rFonts w:ascii="Georgia" w:hAnsi="Georgia" w:cs="Arial"/>
        </w:rPr>
        <w:t>R</w:t>
      </w:r>
      <w:r w:rsidRPr="00D313D8">
        <w:rPr>
          <w:rFonts w:ascii="Georgia" w:hAnsi="Georgia" w:cs="Arial"/>
          <w:spacing w:val="-1"/>
        </w:rPr>
        <w:t>ef</w:t>
      </w:r>
      <w:r w:rsidRPr="00D313D8">
        <w:rPr>
          <w:rFonts w:ascii="Georgia" w:hAnsi="Georgia" w:cs="Arial"/>
        </w:rPr>
        <w:t>ine</w:t>
      </w:r>
      <w:r w:rsidRPr="00D313D8">
        <w:rPr>
          <w:rFonts w:ascii="Georgia" w:hAnsi="Georgia" w:cs="Arial"/>
          <w:spacing w:val="-1"/>
        </w:rPr>
        <w:t xml:space="preserve"> </w:t>
      </w:r>
      <w:r w:rsidRPr="00D313D8">
        <w:rPr>
          <w:rFonts w:ascii="Georgia" w:hAnsi="Georgia" w:cs="Arial"/>
        </w:rPr>
        <w:t>t</w:t>
      </w:r>
      <w:r w:rsidRPr="00D313D8">
        <w:rPr>
          <w:rFonts w:ascii="Georgia" w:hAnsi="Georgia" w:cs="Arial"/>
          <w:spacing w:val="-1"/>
        </w:rPr>
        <w:t>rea</w:t>
      </w:r>
      <w:r w:rsidRPr="00D313D8">
        <w:rPr>
          <w:rFonts w:ascii="Georgia" w:hAnsi="Georgia" w:cs="Arial"/>
        </w:rPr>
        <w:t>tm</w:t>
      </w:r>
      <w:r w:rsidRPr="00D313D8">
        <w:rPr>
          <w:rFonts w:ascii="Georgia" w:hAnsi="Georgia" w:cs="Arial"/>
          <w:spacing w:val="-1"/>
        </w:rPr>
        <w:t>e</w:t>
      </w:r>
      <w:r w:rsidRPr="00D313D8">
        <w:rPr>
          <w:rFonts w:ascii="Georgia" w:hAnsi="Georgia" w:cs="Arial"/>
        </w:rPr>
        <w:t xml:space="preserve">nt </w:t>
      </w:r>
      <w:r w:rsidRPr="00D313D8">
        <w:rPr>
          <w:rFonts w:ascii="Georgia" w:hAnsi="Georgia" w:cs="Arial"/>
          <w:spacing w:val="-3"/>
        </w:rPr>
        <w:t>g</w:t>
      </w:r>
      <w:r w:rsidRPr="00D313D8">
        <w:rPr>
          <w:rFonts w:ascii="Georgia" w:hAnsi="Georgia" w:cs="Arial"/>
        </w:rPr>
        <w:t>o</w:t>
      </w:r>
      <w:r w:rsidRPr="00D313D8">
        <w:rPr>
          <w:rFonts w:ascii="Georgia" w:hAnsi="Georgia" w:cs="Arial"/>
          <w:spacing w:val="-1"/>
        </w:rPr>
        <w:t>a</w:t>
      </w:r>
      <w:r w:rsidRPr="00D313D8">
        <w:rPr>
          <w:rFonts w:ascii="Georgia" w:hAnsi="Georgia" w:cs="Arial"/>
        </w:rPr>
        <w:t xml:space="preserve">ls </w:t>
      </w:r>
      <w:r w:rsidRPr="00D313D8">
        <w:rPr>
          <w:rFonts w:ascii="Georgia" w:hAnsi="Georgia" w:cs="Arial"/>
          <w:spacing w:val="-1"/>
        </w:rPr>
        <w:t>a</w:t>
      </w:r>
      <w:r w:rsidRPr="00D313D8">
        <w:rPr>
          <w:rFonts w:ascii="Georgia" w:hAnsi="Georgia" w:cs="Arial"/>
        </w:rPr>
        <w:t>nd p</w:t>
      </w:r>
      <w:r w:rsidRPr="00D313D8">
        <w:rPr>
          <w:rFonts w:ascii="Georgia" w:hAnsi="Georgia" w:cs="Arial"/>
          <w:spacing w:val="-1"/>
        </w:rPr>
        <w:t>r</w:t>
      </w:r>
      <w:r w:rsidRPr="00D313D8">
        <w:rPr>
          <w:rFonts w:ascii="Georgia" w:hAnsi="Georgia" w:cs="Arial"/>
        </w:rPr>
        <w:t>o</w:t>
      </w:r>
      <w:r w:rsidRPr="00D313D8">
        <w:rPr>
          <w:rFonts w:ascii="Georgia" w:hAnsi="Georgia" w:cs="Arial"/>
          <w:spacing w:val="-1"/>
        </w:rPr>
        <w:t>ce</w:t>
      </w:r>
      <w:r w:rsidRPr="00D313D8">
        <w:rPr>
          <w:rFonts w:ascii="Georgia" w:hAnsi="Georgia" w:cs="Arial"/>
        </w:rPr>
        <w:t>du</w:t>
      </w:r>
      <w:r w:rsidRPr="00D313D8">
        <w:rPr>
          <w:rFonts w:ascii="Georgia" w:hAnsi="Georgia" w:cs="Arial"/>
          <w:spacing w:val="-1"/>
        </w:rPr>
        <w:t>res</w:t>
      </w:r>
    </w:p>
    <w:p w14:paraId="5149E4B8" w14:textId="77777777" w:rsidR="00525EB0" w:rsidRPr="00D313D8" w:rsidRDefault="00525EB0" w:rsidP="002D718A">
      <w:pPr>
        <w:pStyle w:val="BodyText"/>
        <w:numPr>
          <w:ilvl w:val="0"/>
          <w:numId w:val="69"/>
        </w:numPr>
        <w:tabs>
          <w:tab w:val="left" w:pos="819"/>
        </w:tabs>
        <w:spacing w:before="240" w:after="0" w:line="360" w:lineRule="auto"/>
        <w:rPr>
          <w:rFonts w:ascii="Georgia" w:hAnsi="Georgia" w:cs="Arial"/>
        </w:rPr>
      </w:pPr>
      <w:r w:rsidRPr="00D313D8">
        <w:rPr>
          <w:rFonts w:ascii="Georgia" w:hAnsi="Georgia" w:cs="Arial"/>
          <w:spacing w:val="-1"/>
        </w:rPr>
        <w:lastRenderedPageBreak/>
        <w:t>Trea</w:t>
      </w:r>
      <w:r w:rsidRPr="00D313D8">
        <w:rPr>
          <w:rFonts w:ascii="Georgia" w:hAnsi="Georgia" w:cs="Arial"/>
        </w:rPr>
        <w:t>tm</w:t>
      </w:r>
      <w:r w:rsidRPr="00D313D8">
        <w:rPr>
          <w:rFonts w:ascii="Georgia" w:hAnsi="Georgia" w:cs="Arial"/>
          <w:spacing w:val="-1"/>
        </w:rPr>
        <w:t>e</w:t>
      </w:r>
      <w:r w:rsidRPr="00D313D8">
        <w:rPr>
          <w:rFonts w:ascii="Georgia" w:hAnsi="Georgia" w:cs="Arial"/>
        </w:rPr>
        <w:t>nt p</w:t>
      </w:r>
      <w:r w:rsidRPr="00D313D8">
        <w:rPr>
          <w:rFonts w:ascii="Georgia" w:hAnsi="Georgia" w:cs="Arial"/>
          <w:spacing w:val="-1"/>
        </w:rPr>
        <w:t>r</w:t>
      </w:r>
      <w:r w:rsidRPr="00D313D8">
        <w:rPr>
          <w:rFonts w:ascii="Georgia" w:hAnsi="Georgia" w:cs="Arial"/>
        </w:rPr>
        <w:t>o</w:t>
      </w:r>
      <w:r w:rsidRPr="00D313D8">
        <w:rPr>
          <w:rFonts w:ascii="Georgia" w:hAnsi="Georgia" w:cs="Arial"/>
          <w:spacing w:val="-1"/>
        </w:rPr>
        <w:t>ce</w:t>
      </w:r>
      <w:r w:rsidRPr="00D313D8">
        <w:rPr>
          <w:rFonts w:ascii="Georgia" w:hAnsi="Georgia" w:cs="Arial"/>
        </w:rPr>
        <w:t>du</w:t>
      </w:r>
      <w:r w:rsidRPr="00D313D8">
        <w:rPr>
          <w:rFonts w:ascii="Georgia" w:hAnsi="Georgia" w:cs="Arial"/>
          <w:spacing w:val="-1"/>
        </w:rPr>
        <w:t>re</w:t>
      </w:r>
      <w:r w:rsidRPr="00D313D8">
        <w:rPr>
          <w:rFonts w:ascii="Georgia" w:hAnsi="Georgia" w:cs="Arial"/>
        </w:rPr>
        <w:t xml:space="preserve">s </w:t>
      </w:r>
      <w:r w:rsidRPr="00D313D8">
        <w:rPr>
          <w:rFonts w:ascii="Georgia" w:hAnsi="Georgia" w:cs="Arial"/>
          <w:spacing w:val="-1"/>
        </w:rPr>
        <w:t>a</w:t>
      </w:r>
      <w:r w:rsidRPr="00D313D8">
        <w:rPr>
          <w:rFonts w:ascii="Georgia" w:hAnsi="Georgia" w:cs="Arial"/>
        </w:rPr>
        <w:t xml:space="preserve">nd </w:t>
      </w:r>
      <w:r w:rsidRPr="00D313D8">
        <w:rPr>
          <w:rFonts w:ascii="Georgia" w:hAnsi="Georgia" w:cs="Arial"/>
          <w:spacing w:val="-1"/>
          <w:u w:val="single"/>
        </w:rPr>
        <w:t>r</w:t>
      </w:r>
      <w:r w:rsidRPr="00D313D8">
        <w:rPr>
          <w:rFonts w:ascii="Georgia" w:hAnsi="Georgia" w:cs="Arial"/>
          <w:spacing w:val="-1"/>
          <w:u w:val="single" w:color="000000"/>
        </w:rPr>
        <w:t>a</w:t>
      </w:r>
      <w:r w:rsidRPr="00D313D8">
        <w:rPr>
          <w:rFonts w:ascii="Georgia" w:hAnsi="Georgia" w:cs="Arial"/>
          <w:u w:val="single" w:color="000000"/>
        </w:rPr>
        <w:t>tion</w:t>
      </w:r>
      <w:r w:rsidRPr="00D313D8">
        <w:rPr>
          <w:rFonts w:ascii="Georgia" w:hAnsi="Georgia" w:cs="Arial"/>
          <w:spacing w:val="-1"/>
          <w:u w:val="single" w:color="000000"/>
        </w:rPr>
        <w:t>a</w:t>
      </w:r>
      <w:r w:rsidRPr="00D313D8">
        <w:rPr>
          <w:rFonts w:ascii="Georgia" w:hAnsi="Georgia" w:cs="Arial"/>
          <w:u w:val="single" w:color="000000"/>
        </w:rPr>
        <w:t>le</w:t>
      </w:r>
    </w:p>
    <w:p w14:paraId="1AD846AE" w14:textId="77777777" w:rsidR="00525EB0" w:rsidRPr="008D089C" w:rsidRDefault="00525EB0" w:rsidP="002D718A">
      <w:pPr>
        <w:pStyle w:val="BodyText"/>
        <w:numPr>
          <w:ilvl w:val="0"/>
          <w:numId w:val="71"/>
        </w:numPr>
        <w:tabs>
          <w:tab w:val="left" w:pos="1172"/>
        </w:tabs>
        <w:spacing w:before="240" w:after="0" w:line="360" w:lineRule="auto"/>
        <w:rPr>
          <w:rFonts w:ascii="Georgia" w:hAnsi="Georgia" w:cs="Arial"/>
          <w:szCs w:val="20"/>
        </w:rPr>
      </w:pPr>
      <w:r w:rsidRPr="008D089C">
        <w:rPr>
          <w:rFonts w:ascii="Georgia" w:hAnsi="Georgia" w:cs="Arial"/>
          <w:spacing w:val="-1"/>
          <w:szCs w:val="20"/>
        </w:rPr>
        <w:t>Tar</w:t>
      </w:r>
      <w:r w:rsidRPr="008D089C">
        <w:rPr>
          <w:rFonts w:ascii="Georgia" w:hAnsi="Georgia" w:cs="Arial"/>
          <w:spacing w:val="-3"/>
          <w:szCs w:val="20"/>
        </w:rPr>
        <w:t>g</w:t>
      </w:r>
      <w:r w:rsidRPr="008D089C">
        <w:rPr>
          <w:rFonts w:ascii="Georgia" w:hAnsi="Georgia" w:cs="Arial"/>
          <w:spacing w:val="-1"/>
          <w:szCs w:val="20"/>
        </w:rPr>
        <w:t>e</w:t>
      </w:r>
      <w:r w:rsidRPr="008D089C">
        <w:rPr>
          <w:rFonts w:ascii="Georgia" w:hAnsi="Georgia" w:cs="Arial"/>
          <w:szCs w:val="20"/>
        </w:rPr>
        <w:t>ts</w:t>
      </w:r>
    </w:p>
    <w:p w14:paraId="761C40E6" w14:textId="77777777" w:rsidR="00525EB0" w:rsidRPr="008D089C" w:rsidRDefault="00525EB0" w:rsidP="002D718A">
      <w:pPr>
        <w:pStyle w:val="BodyText"/>
        <w:numPr>
          <w:ilvl w:val="0"/>
          <w:numId w:val="71"/>
        </w:numPr>
        <w:tabs>
          <w:tab w:val="left" w:pos="1158"/>
        </w:tabs>
        <w:spacing w:before="240" w:after="0" w:line="360" w:lineRule="auto"/>
        <w:rPr>
          <w:rFonts w:ascii="Georgia" w:hAnsi="Georgia" w:cs="Arial"/>
          <w:szCs w:val="20"/>
        </w:rPr>
      </w:pPr>
      <w:r w:rsidRPr="008D089C">
        <w:rPr>
          <w:rFonts w:ascii="Georgia" w:hAnsi="Georgia" w:cs="Arial"/>
          <w:szCs w:val="20"/>
        </w:rPr>
        <w:t>M</w:t>
      </w:r>
      <w:r w:rsidRPr="008D089C">
        <w:rPr>
          <w:rFonts w:ascii="Georgia" w:hAnsi="Georgia" w:cs="Arial"/>
          <w:spacing w:val="-1"/>
          <w:szCs w:val="20"/>
        </w:rPr>
        <w:t>a</w:t>
      </w:r>
      <w:r w:rsidRPr="008D089C">
        <w:rPr>
          <w:rFonts w:ascii="Georgia" w:hAnsi="Georgia" w:cs="Arial"/>
          <w:szCs w:val="20"/>
        </w:rPr>
        <w:t>t</w:t>
      </w:r>
      <w:r w:rsidRPr="008D089C">
        <w:rPr>
          <w:rFonts w:ascii="Georgia" w:hAnsi="Georgia" w:cs="Arial"/>
          <w:spacing w:val="-1"/>
          <w:szCs w:val="20"/>
        </w:rPr>
        <w:t>er</w:t>
      </w:r>
      <w:r w:rsidRPr="008D089C">
        <w:rPr>
          <w:rFonts w:ascii="Georgia" w:hAnsi="Georgia" w:cs="Arial"/>
          <w:szCs w:val="20"/>
        </w:rPr>
        <w:t>i</w:t>
      </w:r>
      <w:r w:rsidRPr="008D089C">
        <w:rPr>
          <w:rFonts w:ascii="Georgia" w:hAnsi="Georgia" w:cs="Arial"/>
          <w:spacing w:val="-1"/>
          <w:szCs w:val="20"/>
        </w:rPr>
        <w:t>a</w:t>
      </w:r>
      <w:r w:rsidRPr="008D089C">
        <w:rPr>
          <w:rFonts w:ascii="Georgia" w:hAnsi="Georgia" w:cs="Arial"/>
          <w:szCs w:val="20"/>
        </w:rPr>
        <w:t>ls</w:t>
      </w:r>
    </w:p>
    <w:p w14:paraId="34F2A088" w14:textId="77777777" w:rsidR="00525EB0" w:rsidRPr="008D089C" w:rsidRDefault="00525EB0" w:rsidP="002D718A">
      <w:pPr>
        <w:pStyle w:val="BodyText"/>
        <w:numPr>
          <w:ilvl w:val="0"/>
          <w:numId w:val="71"/>
        </w:numPr>
        <w:tabs>
          <w:tab w:val="left" w:pos="1160"/>
        </w:tabs>
        <w:spacing w:before="240" w:after="0" w:line="360" w:lineRule="auto"/>
        <w:rPr>
          <w:rFonts w:ascii="Georgia" w:hAnsi="Georgia" w:cs="Arial"/>
          <w:szCs w:val="20"/>
        </w:rPr>
      </w:pPr>
      <w:proofErr w:type="gramStart"/>
      <w:r w:rsidRPr="008D089C">
        <w:rPr>
          <w:rFonts w:ascii="Georgia" w:hAnsi="Georgia" w:cs="Arial"/>
          <w:szCs w:val="20"/>
        </w:rPr>
        <w:t>Cuing</w:t>
      </w:r>
      <w:proofErr w:type="gramEnd"/>
      <w:r w:rsidRPr="008D089C">
        <w:rPr>
          <w:rFonts w:ascii="Georgia" w:hAnsi="Georgia" w:cs="Arial"/>
          <w:spacing w:val="-3"/>
          <w:szCs w:val="20"/>
        </w:rPr>
        <w:t xml:space="preserve"> </w:t>
      </w:r>
      <w:r w:rsidRPr="008D089C">
        <w:rPr>
          <w:rFonts w:ascii="Georgia" w:hAnsi="Georgia" w:cs="Arial"/>
          <w:spacing w:val="-1"/>
          <w:szCs w:val="20"/>
        </w:rPr>
        <w:t>H</w:t>
      </w:r>
      <w:r w:rsidRPr="008D089C">
        <w:rPr>
          <w:rFonts w:ascii="Georgia" w:hAnsi="Georgia" w:cs="Arial"/>
          <w:szCs w:val="20"/>
        </w:rPr>
        <w:t>i</w:t>
      </w:r>
      <w:r w:rsidRPr="008D089C">
        <w:rPr>
          <w:rFonts w:ascii="Georgia" w:hAnsi="Georgia" w:cs="Arial"/>
          <w:spacing w:val="-1"/>
          <w:szCs w:val="20"/>
        </w:rPr>
        <w:t>erarc</w:t>
      </w:r>
      <w:r w:rsidRPr="008D089C">
        <w:rPr>
          <w:rFonts w:ascii="Georgia" w:hAnsi="Georgia" w:cs="Arial"/>
          <w:szCs w:val="20"/>
        </w:rPr>
        <w:t>hy</w:t>
      </w:r>
    </w:p>
    <w:p w14:paraId="5B054750" w14:textId="77777777" w:rsidR="00525EB0" w:rsidRPr="008D089C" w:rsidRDefault="00525EB0" w:rsidP="002D718A">
      <w:pPr>
        <w:pStyle w:val="BodyText"/>
        <w:numPr>
          <w:ilvl w:val="0"/>
          <w:numId w:val="71"/>
        </w:numPr>
        <w:tabs>
          <w:tab w:val="left" w:pos="1172"/>
        </w:tabs>
        <w:spacing w:before="240" w:after="0" w:line="360" w:lineRule="auto"/>
        <w:rPr>
          <w:rFonts w:ascii="Georgia" w:hAnsi="Georgia" w:cs="Arial"/>
          <w:szCs w:val="20"/>
        </w:rPr>
      </w:pPr>
      <w:r w:rsidRPr="008D089C">
        <w:rPr>
          <w:rFonts w:ascii="Georgia" w:hAnsi="Georgia" w:cs="Arial"/>
          <w:szCs w:val="20"/>
        </w:rPr>
        <w:t>R</w:t>
      </w:r>
      <w:r w:rsidRPr="008D089C">
        <w:rPr>
          <w:rFonts w:ascii="Georgia" w:hAnsi="Georgia" w:cs="Arial"/>
          <w:spacing w:val="-1"/>
          <w:szCs w:val="20"/>
        </w:rPr>
        <w:t>e</w:t>
      </w:r>
      <w:r w:rsidRPr="008D089C">
        <w:rPr>
          <w:rFonts w:ascii="Georgia" w:hAnsi="Georgia" w:cs="Arial"/>
          <w:szCs w:val="20"/>
        </w:rPr>
        <w:t>in</w:t>
      </w:r>
      <w:r w:rsidRPr="008D089C">
        <w:rPr>
          <w:rFonts w:ascii="Georgia" w:hAnsi="Georgia" w:cs="Arial"/>
          <w:spacing w:val="-1"/>
          <w:szCs w:val="20"/>
        </w:rPr>
        <w:t>f</w:t>
      </w:r>
      <w:r w:rsidRPr="008D089C">
        <w:rPr>
          <w:rFonts w:ascii="Georgia" w:hAnsi="Georgia" w:cs="Arial"/>
          <w:szCs w:val="20"/>
        </w:rPr>
        <w:t>o</w:t>
      </w:r>
      <w:r w:rsidRPr="008D089C">
        <w:rPr>
          <w:rFonts w:ascii="Georgia" w:hAnsi="Georgia" w:cs="Arial"/>
          <w:spacing w:val="-1"/>
          <w:szCs w:val="20"/>
        </w:rPr>
        <w:t>rce</w:t>
      </w:r>
      <w:r w:rsidRPr="008D089C">
        <w:rPr>
          <w:rFonts w:ascii="Georgia" w:hAnsi="Georgia" w:cs="Arial"/>
          <w:szCs w:val="20"/>
        </w:rPr>
        <w:t>m</w:t>
      </w:r>
      <w:r w:rsidRPr="008D089C">
        <w:rPr>
          <w:rFonts w:ascii="Georgia" w:hAnsi="Georgia" w:cs="Arial"/>
          <w:spacing w:val="-1"/>
          <w:szCs w:val="20"/>
        </w:rPr>
        <w:t>e</w:t>
      </w:r>
      <w:r w:rsidRPr="008D089C">
        <w:rPr>
          <w:rFonts w:ascii="Georgia" w:hAnsi="Georgia" w:cs="Arial"/>
          <w:szCs w:val="20"/>
        </w:rPr>
        <w:t>nts</w:t>
      </w:r>
    </w:p>
    <w:p w14:paraId="748DB3F5" w14:textId="2A109F69" w:rsidR="00525EB0" w:rsidRDefault="00525EB0" w:rsidP="002D718A">
      <w:pPr>
        <w:pStyle w:val="BodyText"/>
        <w:numPr>
          <w:ilvl w:val="0"/>
          <w:numId w:val="71"/>
        </w:numPr>
        <w:tabs>
          <w:tab w:val="left" w:pos="1146"/>
        </w:tabs>
        <w:spacing w:before="240" w:after="0" w:line="360" w:lineRule="auto"/>
        <w:rPr>
          <w:rFonts w:ascii="Georgia" w:hAnsi="Georgia" w:cs="Arial"/>
          <w:szCs w:val="20"/>
        </w:rPr>
      </w:pPr>
      <w:r w:rsidRPr="008D089C">
        <w:rPr>
          <w:rFonts w:ascii="Georgia" w:hAnsi="Georgia" w:cs="Arial"/>
          <w:spacing w:val="-1"/>
          <w:szCs w:val="20"/>
        </w:rPr>
        <w:t>De</w:t>
      </w:r>
      <w:r w:rsidRPr="008D089C">
        <w:rPr>
          <w:rFonts w:ascii="Georgia" w:hAnsi="Georgia" w:cs="Arial"/>
          <w:szCs w:val="20"/>
        </w:rPr>
        <w:t>t</w:t>
      </w:r>
      <w:r w:rsidRPr="008D089C">
        <w:rPr>
          <w:rFonts w:ascii="Georgia" w:hAnsi="Georgia" w:cs="Arial"/>
          <w:spacing w:val="-1"/>
          <w:szCs w:val="20"/>
        </w:rPr>
        <w:t>a</w:t>
      </w:r>
      <w:r w:rsidRPr="008D089C">
        <w:rPr>
          <w:rFonts w:ascii="Georgia" w:hAnsi="Georgia" w:cs="Arial"/>
          <w:szCs w:val="20"/>
        </w:rPr>
        <w:t>il</w:t>
      </w:r>
      <w:r w:rsidRPr="008D089C">
        <w:rPr>
          <w:rFonts w:ascii="Georgia" w:hAnsi="Georgia" w:cs="Arial"/>
          <w:spacing w:val="-1"/>
          <w:szCs w:val="20"/>
        </w:rPr>
        <w:t>e</w:t>
      </w:r>
      <w:r w:rsidRPr="008D089C">
        <w:rPr>
          <w:rFonts w:ascii="Georgia" w:hAnsi="Georgia" w:cs="Arial"/>
          <w:szCs w:val="20"/>
        </w:rPr>
        <w:t xml:space="preserve">d </w:t>
      </w:r>
      <w:r w:rsidR="005B373B">
        <w:rPr>
          <w:rFonts w:ascii="Georgia" w:hAnsi="Georgia" w:cs="Arial"/>
          <w:szCs w:val="20"/>
        </w:rPr>
        <w:t xml:space="preserve">Lesson </w:t>
      </w:r>
      <w:r w:rsidRPr="008D089C">
        <w:rPr>
          <w:rFonts w:ascii="Georgia" w:hAnsi="Georgia" w:cs="Arial"/>
          <w:szCs w:val="20"/>
        </w:rPr>
        <w:t>Pl</w:t>
      </w:r>
      <w:r w:rsidRPr="008D089C">
        <w:rPr>
          <w:rFonts w:ascii="Georgia" w:hAnsi="Georgia" w:cs="Arial"/>
          <w:spacing w:val="-1"/>
          <w:szCs w:val="20"/>
        </w:rPr>
        <w:t>a</w:t>
      </w:r>
      <w:r w:rsidRPr="008D089C">
        <w:rPr>
          <w:rFonts w:ascii="Georgia" w:hAnsi="Georgia" w:cs="Arial"/>
          <w:szCs w:val="20"/>
        </w:rPr>
        <w:t xml:space="preserve">n </w:t>
      </w:r>
      <w:r w:rsidRPr="008D089C">
        <w:rPr>
          <w:rFonts w:ascii="Georgia" w:hAnsi="Georgia" w:cs="Arial"/>
          <w:spacing w:val="-1"/>
          <w:szCs w:val="20"/>
        </w:rPr>
        <w:t>f</w:t>
      </w:r>
      <w:r w:rsidRPr="008D089C">
        <w:rPr>
          <w:rFonts w:ascii="Georgia" w:hAnsi="Georgia" w:cs="Arial"/>
          <w:szCs w:val="20"/>
        </w:rPr>
        <w:t>or</w:t>
      </w:r>
      <w:r w:rsidR="005B373B">
        <w:rPr>
          <w:rFonts w:ascii="Georgia" w:hAnsi="Georgia" w:cs="Arial"/>
          <w:spacing w:val="-1"/>
          <w:szCs w:val="20"/>
        </w:rPr>
        <w:t xml:space="preserve"> the </w:t>
      </w:r>
      <w:r w:rsidR="005B373B">
        <w:rPr>
          <w:rFonts w:ascii="Georgia" w:hAnsi="Georgia" w:cs="Arial"/>
          <w:spacing w:val="-2"/>
          <w:szCs w:val="20"/>
        </w:rPr>
        <w:t>f</w:t>
      </w:r>
      <w:r w:rsidRPr="008D089C">
        <w:rPr>
          <w:rFonts w:ascii="Georgia" w:hAnsi="Georgia" w:cs="Arial"/>
          <w:szCs w:val="20"/>
        </w:rPr>
        <w:t>i</w:t>
      </w:r>
      <w:r w:rsidRPr="008D089C">
        <w:rPr>
          <w:rFonts w:ascii="Georgia" w:hAnsi="Georgia" w:cs="Arial"/>
          <w:spacing w:val="-1"/>
          <w:szCs w:val="20"/>
        </w:rPr>
        <w:t>r</w:t>
      </w:r>
      <w:r w:rsidRPr="008D089C">
        <w:rPr>
          <w:rFonts w:ascii="Georgia" w:hAnsi="Georgia" w:cs="Arial"/>
          <w:szCs w:val="20"/>
        </w:rPr>
        <w:t xml:space="preserve">st </w:t>
      </w:r>
      <w:r w:rsidR="005B373B">
        <w:rPr>
          <w:rFonts w:ascii="Georgia" w:hAnsi="Georgia" w:cs="Arial"/>
          <w:spacing w:val="-1"/>
          <w:szCs w:val="20"/>
        </w:rPr>
        <w:t>d</w:t>
      </w:r>
      <w:r w:rsidRPr="008D089C">
        <w:rPr>
          <w:rFonts w:ascii="Georgia" w:hAnsi="Georgia" w:cs="Arial"/>
          <w:spacing w:val="-1"/>
          <w:szCs w:val="20"/>
        </w:rPr>
        <w:t>a</w:t>
      </w:r>
      <w:r w:rsidRPr="008D089C">
        <w:rPr>
          <w:rFonts w:ascii="Georgia" w:hAnsi="Georgia" w:cs="Arial"/>
          <w:szCs w:val="20"/>
        </w:rPr>
        <w:t>y</w:t>
      </w:r>
    </w:p>
    <w:p w14:paraId="63D89848" w14:textId="34D4C1EB" w:rsidR="00480A13" w:rsidRPr="008D089C" w:rsidRDefault="00480A13" w:rsidP="002D718A">
      <w:pPr>
        <w:pStyle w:val="BodyText"/>
        <w:numPr>
          <w:ilvl w:val="0"/>
          <w:numId w:val="71"/>
        </w:numPr>
        <w:tabs>
          <w:tab w:val="left" w:pos="1146"/>
        </w:tabs>
        <w:spacing w:before="240" w:after="0" w:line="360" w:lineRule="auto"/>
        <w:rPr>
          <w:rFonts w:ascii="Georgia" w:hAnsi="Georgia" w:cs="Arial"/>
          <w:szCs w:val="20"/>
        </w:rPr>
      </w:pPr>
      <w:r>
        <w:rPr>
          <w:rFonts w:ascii="Georgia" w:hAnsi="Georgia" w:cs="Arial"/>
          <w:szCs w:val="20"/>
        </w:rPr>
        <w:t>Behavior management (use of sensory gym, as appropriate)</w:t>
      </w:r>
    </w:p>
    <w:p w14:paraId="1AD2666A" w14:textId="68AACDDE" w:rsidR="00BE746B" w:rsidRPr="00FA1249" w:rsidRDefault="00525EB0" w:rsidP="002D718A">
      <w:pPr>
        <w:pStyle w:val="BodyText"/>
        <w:numPr>
          <w:ilvl w:val="0"/>
          <w:numId w:val="69"/>
        </w:numPr>
        <w:tabs>
          <w:tab w:val="left" w:pos="819"/>
        </w:tabs>
        <w:spacing w:before="240" w:after="0" w:line="360" w:lineRule="auto"/>
        <w:rPr>
          <w:rFonts w:ascii="Georgia" w:hAnsi="Georgia" w:cs="Arial"/>
        </w:rPr>
      </w:pPr>
      <w:r w:rsidRPr="00D313D8">
        <w:rPr>
          <w:rFonts w:ascii="Georgia" w:hAnsi="Georgia" w:cs="Arial"/>
          <w:spacing w:val="-1"/>
        </w:rPr>
        <w:t>A</w:t>
      </w:r>
      <w:r w:rsidRPr="00D313D8">
        <w:rPr>
          <w:rFonts w:ascii="Georgia" w:hAnsi="Georgia" w:cs="Arial"/>
        </w:rPr>
        <w:t>ddition</w:t>
      </w:r>
      <w:r w:rsidRPr="00D313D8">
        <w:rPr>
          <w:rFonts w:ascii="Georgia" w:hAnsi="Georgia" w:cs="Arial"/>
          <w:spacing w:val="-1"/>
        </w:rPr>
        <w:t>a</w:t>
      </w:r>
      <w:r w:rsidRPr="00D313D8">
        <w:rPr>
          <w:rFonts w:ascii="Georgia" w:hAnsi="Georgia" w:cs="Arial"/>
        </w:rPr>
        <w:t>l topi</w:t>
      </w:r>
      <w:r w:rsidRPr="00D313D8">
        <w:rPr>
          <w:rFonts w:ascii="Georgia" w:hAnsi="Georgia" w:cs="Arial"/>
          <w:spacing w:val="-1"/>
        </w:rPr>
        <w:t>c</w:t>
      </w:r>
      <w:r w:rsidRPr="00D313D8">
        <w:rPr>
          <w:rFonts w:ascii="Georgia" w:hAnsi="Georgia" w:cs="Arial"/>
        </w:rPr>
        <w:t xml:space="preserve">s </w:t>
      </w:r>
      <w:r w:rsidRPr="00D313D8">
        <w:rPr>
          <w:rFonts w:ascii="Georgia" w:hAnsi="Georgia" w:cs="Arial"/>
          <w:spacing w:val="-1"/>
        </w:rPr>
        <w:t>a</w:t>
      </w:r>
      <w:r w:rsidRPr="00D313D8">
        <w:rPr>
          <w:rFonts w:ascii="Georgia" w:hAnsi="Georgia" w:cs="Arial"/>
        </w:rPr>
        <w:t xml:space="preserve">s </w:t>
      </w:r>
      <w:r w:rsidRPr="00D313D8">
        <w:rPr>
          <w:rFonts w:ascii="Georgia" w:hAnsi="Georgia" w:cs="Arial"/>
          <w:spacing w:val="-1"/>
        </w:rPr>
        <w:t>a</w:t>
      </w:r>
      <w:r w:rsidRPr="00D313D8">
        <w:rPr>
          <w:rFonts w:ascii="Georgia" w:hAnsi="Georgia" w:cs="Arial"/>
        </w:rPr>
        <w:t>ssi</w:t>
      </w:r>
      <w:r w:rsidRPr="00D313D8">
        <w:rPr>
          <w:rFonts w:ascii="Georgia" w:hAnsi="Georgia" w:cs="Arial"/>
          <w:spacing w:val="-3"/>
        </w:rPr>
        <w:t>g</w:t>
      </w:r>
      <w:r w:rsidRPr="00D313D8">
        <w:rPr>
          <w:rFonts w:ascii="Georgia" w:hAnsi="Georgia" w:cs="Arial"/>
        </w:rPr>
        <w:t>n</w:t>
      </w:r>
      <w:r w:rsidRPr="00D313D8">
        <w:rPr>
          <w:rFonts w:ascii="Georgia" w:hAnsi="Georgia" w:cs="Arial"/>
          <w:spacing w:val="-1"/>
        </w:rPr>
        <w:t>e</w:t>
      </w:r>
      <w:r w:rsidRPr="00D313D8">
        <w:rPr>
          <w:rFonts w:ascii="Georgia" w:hAnsi="Georgia" w:cs="Arial"/>
        </w:rPr>
        <w:t>d by</w:t>
      </w:r>
      <w:r w:rsidRPr="00D313D8">
        <w:rPr>
          <w:rFonts w:ascii="Georgia" w:hAnsi="Georgia" w:cs="Arial"/>
          <w:spacing w:val="-8"/>
        </w:rPr>
        <w:t xml:space="preserve"> </w:t>
      </w:r>
      <w:r w:rsidRPr="00D313D8">
        <w:rPr>
          <w:rFonts w:ascii="Georgia" w:hAnsi="Georgia" w:cs="Arial"/>
        </w:rPr>
        <w:t>sup</w:t>
      </w:r>
      <w:r w:rsidRPr="00D313D8">
        <w:rPr>
          <w:rFonts w:ascii="Georgia" w:hAnsi="Georgia" w:cs="Arial"/>
          <w:spacing w:val="-1"/>
        </w:rPr>
        <w:t>er</w:t>
      </w:r>
      <w:r w:rsidRPr="00D313D8">
        <w:rPr>
          <w:rFonts w:ascii="Georgia" w:hAnsi="Georgia" w:cs="Arial"/>
        </w:rPr>
        <w:t>visor</w:t>
      </w:r>
    </w:p>
    <w:p w14:paraId="183B3649" w14:textId="507883CD" w:rsidR="00A031FC" w:rsidRPr="008D089C" w:rsidRDefault="00BE746B" w:rsidP="002D718A">
      <w:pPr>
        <w:widowControl/>
        <w:spacing w:before="240" w:after="200" w:line="360" w:lineRule="auto"/>
        <w:rPr>
          <w:rFonts w:eastAsiaTheme="majorEastAsia" w:cs="Arial"/>
          <w:color w:val="365F91" w:themeColor="accent1" w:themeShade="BF"/>
          <w:szCs w:val="28"/>
        </w:rPr>
      </w:pPr>
      <w:r w:rsidRPr="00D313D8">
        <w:rPr>
          <w:szCs w:val="24"/>
        </w:rPr>
        <w:t>After the initial 2 meetings, you will be scheduled for a regular meeting time to discuss your clinical performance and the clien</w:t>
      </w:r>
      <w:r w:rsidR="00480A13">
        <w:rPr>
          <w:szCs w:val="24"/>
        </w:rPr>
        <w:t>t</w:t>
      </w:r>
      <w:r w:rsidRPr="00D313D8">
        <w:rPr>
          <w:szCs w:val="24"/>
        </w:rPr>
        <w:t xml:space="preserve"> on a weekly basis.</w:t>
      </w:r>
      <w:r w:rsidRPr="008D089C">
        <w:rPr>
          <w:sz w:val="22"/>
          <w:szCs w:val="22"/>
        </w:rPr>
        <w:t xml:space="preserve"> </w:t>
      </w:r>
    </w:p>
    <w:p w14:paraId="1136A700" w14:textId="07350631" w:rsidR="00381900" w:rsidRPr="008D089C" w:rsidRDefault="2298D126" w:rsidP="002D718A">
      <w:pPr>
        <w:pStyle w:val="Heading3"/>
        <w:spacing w:before="240" w:line="360" w:lineRule="auto"/>
      </w:pPr>
      <w:bookmarkStart w:id="17" w:name="_Toc202261786"/>
      <w:r w:rsidRPr="008D089C">
        <w:t>Specific Evaluation Procedures</w:t>
      </w:r>
      <w:bookmarkEnd w:id="17"/>
    </w:p>
    <w:p w14:paraId="041423B7" w14:textId="74CCEE91" w:rsidR="00740EC8" w:rsidRPr="008D089C" w:rsidRDefault="00381900" w:rsidP="002D718A">
      <w:pPr>
        <w:spacing w:before="240" w:line="360" w:lineRule="auto"/>
        <w:rPr>
          <w:rFonts w:cs="Arial"/>
        </w:rPr>
      </w:pPr>
      <w:r w:rsidRPr="008D089C">
        <w:rPr>
          <w:rFonts w:cs="Arial"/>
        </w:rPr>
        <w:t>If you have been assigned a</w:t>
      </w:r>
      <w:r w:rsidR="00F96779">
        <w:rPr>
          <w:rFonts w:cs="Arial"/>
        </w:rPr>
        <w:t>n evaluation</w:t>
      </w:r>
      <w:r w:rsidRPr="008D089C">
        <w:rPr>
          <w:rFonts w:cs="Arial"/>
        </w:rPr>
        <w:t xml:space="preserve"> slot</w:t>
      </w:r>
      <w:r w:rsidR="00F96779">
        <w:rPr>
          <w:rFonts w:cs="Arial"/>
        </w:rPr>
        <w:t>, i</w:t>
      </w:r>
      <w:r w:rsidRPr="008D089C">
        <w:rPr>
          <w:rFonts w:cs="Arial"/>
        </w:rPr>
        <w:t>t is your responsibility to determine when clients are scheduled and the presenting concern. Your responsibilities include:</w:t>
      </w:r>
    </w:p>
    <w:p w14:paraId="6B198E39" w14:textId="2C5C88BD" w:rsidR="00381900" w:rsidRPr="008D089C" w:rsidRDefault="00381900" w:rsidP="002D718A">
      <w:pPr>
        <w:pStyle w:val="Heading4"/>
        <w:spacing w:before="240" w:line="360" w:lineRule="auto"/>
      </w:pPr>
      <w:r w:rsidRPr="008D089C">
        <w:t>Scheduled evaluations</w:t>
      </w:r>
    </w:p>
    <w:p w14:paraId="4E720EB4" w14:textId="6BE9023B" w:rsidR="00381900" w:rsidRPr="008D089C" w:rsidRDefault="00381900" w:rsidP="002D718A">
      <w:pPr>
        <w:pStyle w:val="ListParagraph"/>
        <w:numPr>
          <w:ilvl w:val="0"/>
          <w:numId w:val="61"/>
        </w:numPr>
        <w:spacing w:before="240" w:line="360" w:lineRule="auto"/>
        <w:rPr>
          <w:rFonts w:cs="Arial"/>
        </w:rPr>
      </w:pPr>
      <w:r w:rsidRPr="008D089C">
        <w:rPr>
          <w:rFonts w:cs="Arial"/>
        </w:rPr>
        <w:t xml:space="preserve">Evaluations will be scheduled </w:t>
      </w:r>
      <w:r w:rsidR="003852DA" w:rsidRPr="008D089C">
        <w:rPr>
          <w:rFonts w:cs="Arial"/>
        </w:rPr>
        <w:t xml:space="preserve">up to </w:t>
      </w:r>
      <w:r w:rsidRPr="008D089C">
        <w:rPr>
          <w:rFonts w:cs="Arial"/>
        </w:rPr>
        <w:t xml:space="preserve">one day in advance </w:t>
      </w:r>
      <w:proofErr w:type="gramStart"/>
      <w:r w:rsidRPr="008D089C">
        <w:rPr>
          <w:rFonts w:cs="Arial"/>
        </w:rPr>
        <w:t>in order to</w:t>
      </w:r>
      <w:proofErr w:type="gramEnd"/>
      <w:r w:rsidRPr="008D089C">
        <w:rPr>
          <w:rFonts w:cs="Arial"/>
        </w:rPr>
        <w:t xml:space="preserve"> give you time to consult with the supervisor and select an assessment tool.</w:t>
      </w:r>
    </w:p>
    <w:p w14:paraId="119DD400" w14:textId="353848BE" w:rsidR="00740EC8" w:rsidRPr="00FA1249" w:rsidRDefault="00381900" w:rsidP="002D718A">
      <w:pPr>
        <w:pStyle w:val="ListParagraph"/>
        <w:numPr>
          <w:ilvl w:val="0"/>
          <w:numId w:val="61"/>
        </w:numPr>
        <w:spacing w:before="240" w:line="360" w:lineRule="auto"/>
        <w:rPr>
          <w:rFonts w:cs="Arial"/>
        </w:rPr>
      </w:pPr>
      <w:r w:rsidRPr="008D089C">
        <w:rPr>
          <w:rFonts w:cs="Arial"/>
        </w:rPr>
        <w:t xml:space="preserve">An evaluation may be scheduled on the day of your scheduled evaluation slot if a similar client (for which you have already prepared) has canceled. Any new client will be scheduled by 8:00 a.m. </w:t>
      </w:r>
      <w:proofErr w:type="gramStart"/>
      <w:r w:rsidRPr="008D089C">
        <w:rPr>
          <w:rFonts w:cs="Arial"/>
        </w:rPr>
        <w:t>the</w:t>
      </w:r>
      <w:proofErr w:type="gramEnd"/>
      <w:r w:rsidRPr="008D089C">
        <w:rPr>
          <w:rFonts w:cs="Arial"/>
        </w:rPr>
        <w:t xml:space="preserve"> day of the evaluation.</w:t>
      </w:r>
    </w:p>
    <w:p w14:paraId="72B8C6E0" w14:textId="4ECBB871" w:rsidR="00381900" w:rsidRPr="008D089C" w:rsidRDefault="00381900" w:rsidP="002D718A">
      <w:pPr>
        <w:pStyle w:val="Heading4"/>
        <w:spacing w:before="240" w:line="360" w:lineRule="auto"/>
      </w:pPr>
      <w:r w:rsidRPr="008D089C">
        <w:t>Verifying evaluations</w:t>
      </w:r>
    </w:p>
    <w:p w14:paraId="35B27D41" w14:textId="6106A922" w:rsidR="00381900" w:rsidRPr="008D089C" w:rsidRDefault="00381900" w:rsidP="002D718A">
      <w:pPr>
        <w:pStyle w:val="ListParagraph"/>
        <w:numPr>
          <w:ilvl w:val="0"/>
          <w:numId w:val="62"/>
        </w:numPr>
        <w:spacing w:before="240" w:line="360" w:lineRule="auto"/>
        <w:rPr>
          <w:rFonts w:cs="Arial"/>
        </w:rPr>
      </w:pPr>
      <w:r w:rsidRPr="008D089C">
        <w:rPr>
          <w:rFonts w:cs="Arial"/>
        </w:rPr>
        <w:t xml:space="preserve">Consult Point and Click (PNC) on a regular basis to determine if you have an evaluation scheduled for the week. Be sure to consult PNC at 5:00 pm the </w:t>
      </w:r>
      <w:r w:rsidRPr="008D089C">
        <w:rPr>
          <w:rFonts w:cs="Arial"/>
        </w:rPr>
        <w:lastRenderedPageBreak/>
        <w:t>evening before your scheduled diagnostic slot.</w:t>
      </w:r>
    </w:p>
    <w:p w14:paraId="1B7C0673" w14:textId="3C5B9214" w:rsidR="00381900" w:rsidRPr="008D089C" w:rsidRDefault="00381900" w:rsidP="002D718A">
      <w:pPr>
        <w:pStyle w:val="ListParagraph"/>
        <w:numPr>
          <w:ilvl w:val="0"/>
          <w:numId w:val="62"/>
        </w:numPr>
        <w:spacing w:before="240" w:line="360" w:lineRule="auto"/>
        <w:rPr>
          <w:rFonts w:cs="Arial"/>
        </w:rPr>
      </w:pPr>
      <w:r w:rsidRPr="008D089C">
        <w:rPr>
          <w:rFonts w:cs="Arial"/>
        </w:rPr>
        <w:t xml:space="preserve">Client information can be obtained from the client’s electronic file on PNC. Information will include </w:t>
      </w:r>
      <w:r w:rsidR="000A6CB1">
        <w:rPr>
          <w:rFonts w:cs="Arial"/>
        </w:rPr>
        <w:t xml:space="preserve">the </w:t>
      </w:r>
      <w:r w:rsidRPr="008D089C">
        <w:rPr>
          <w:rFonts w:cs="Arial"/>
        </w:rPr>
        <w:t>client’s name, age and contact information. A brief description of the problem may also be included. However, it is your responsibility to contact the client to determine concerns and to remind them of the evaluation time.</w:t>
      </w:r>
      <w:r w:rsidRPr="008D089C">
        <w:rPr>
          <w:rFonts w:cs="Arial"/>
        </w:rPr>
        <w:tab/>
      </w:r>
    </w:p>
    <w:p w14:paraId="1B163BC5" w14:textId="68F33B26" w:rsidR="00740EC8" w:rsidRPr="00886D7B" w:rsidRDefault="00381900" w:rsidP="00886D7B">
      <w:pPr>
        <w:pStyle w:val="ListParagraph"/>
        <w:numPr>
          <w:ilvl w:val="0"/>
          <w:numId w:val="62"/>
        </w:numPr>
        <w:spacing w:before="240" w:line="360" w:lineRule="auto"/>
        <w:rPr>
          <w:rFonts w:cs="Arial"/>
        </w:rPr>
      </w:pPr>
      <w:r w:rsidRPr="008D089C">
        <w:rPr>
          <w:rFonts w:cs="Arial"/>
        </w:rPr>
        <w:t>Meet with your supervisor to discuss the evaluation protocol. If your client is scheduled after your regular supervisor meeting time, be sure to consult with your supervisor to outline diagnostic procedures.</w:t>
      </w:r>
      <w:r w:rsidR="00933F22" w:rsidRPr="008D089C">
        <w:rPr>
          <w:rFonts w:cs="Arial"/>
        </w:rPr>
        <w:t xml:space="preserve"> It is your responsibility to brainstorm assessment tools, agenda of the evaluation, and case history questions with your partner BEFORE your </w:t>
      </w:r>
      <w:proofErr w:type="gramStart"/>
      <w:r w:rsidR="00933F22" w:rsidRPr="008D089C">
        <w:rPr>
          <w:rFonts w:cs="Arial"/>
        </w:rPr>
        <w:t>supervisor</w:t>
      </w:r>
      <w:proofErr w:type="gramEnd"/>
      <w:r w:rsidR="00933F22" w:rsidRPr="008D089C">
        <w:rPr>
          <w:rFonts w:cs="Arial"/>
        </w:rPr>
        <w:t xml:space="preserve"> meeting. The purpose of the meeting is to discuss your preliminary plan and questions about the standardized tests. </w:t>
      </w:r>
    </w:p>
    <w:p w14:paraId="1768EE17" w14:textId="4E6DCF9A" w:rsidR="00381900" w:rsidRPr="008D089C" w:rsidRDefault="0052077B" w:rsidP="002D718A">
      <w:pPr>
        <w:pStyle w:val="Heading4"/>
        <w:spacing w:before="240" w:line="360" w:lineRule="auto"/>
      </w:pPr>
      <w:r w:rsidRPr="008D089C">
        <w:t>Communicating with Clients</w:t>
      </w:r>
    </w:p>
    <w:p w14:paraId="2F82B494" w14:textId="07298423" w:rsidR="00381900" w:rsidRDefault="00381900" w:rsidP="002D718A">
      <w:pPr>
        <w:pStyle w:val="ListParagraph"/>
        <w:widowControl/>
        <w:numPr>
          <w:ilvl w:val="0"/>
          <w:numId w:val="63"/>
        </w:numPr>
        <w:spacing w:before="240" w:after="0" w:line="360" w:lineRule="auto"/>
        <w:rPr>
          <w:rFonts w:cs="Arial"/>
        </w:rPr>
      </w:pPr>
      <w:r w:rsidRPr="008D089C">
        <w:rPr>
          <w:rFonts w:cs="Arial"/>
        </w:rPr>
        <w:t>Contact your client to confirm the appointment.</w:t>
      </w:r>
      <w:r w:rsidR="004E2575">
        <w:rPr>
          <w:rFonts w:cs="Arial"/>
        </w:rPr>
        <w:t xml:space="preserve"> Communicate that </w:t>
      </w:r>
      <w:r w:rsidR="00327423">
        <w:rPr>
          <w:rFonts w:cs="Arial"/>
        </w:rPr>
        <w:t>the clinic is in the heart of campus and that they should allow extra time to get parked and into the clinic prior to the start time of the appointment.</w:t>
      </w:r>
    </w:p>
    <w:p w14:paraId="7763907A" w14:textId="628576B8" w:rsidR="00327423" w:rsidRPr="003E71E5" w:rsidRDefault="00327423" w:rsidP="002D718A">
      <w:pPr>
        <w:pStyle w:val="ListParagraph"/>
        <w:widowControl/>
        <w:numPr>
          <w:ilvl w:val="0"/>
          <w:numId w:val="63"/>
        </w:numPr>
        <w:spacing w:before="240" w:after="0" w:line="360" w:lineRule="auto"/>
        <w:rPr>
          <w:rFonts w:cs="Arial"/>
        </w:rPr>
      </w:pPr>
      <w:r w:rsidRPr="003E71E5">
        <w:rPr>
          <w:rFonts w:cs="Arial"/>
        </w:rPr>
        <w:t>Ask if they have received the link to complete forms via the Practice Portal. If forms have not been completed</w:t>
      </w:r>
      <w:r w:rsidR="003E71E5" w:rsidRPr="00D313D8">
        <w:rPr>
          <w:rFonts w:cs="Arial"/>
        </w:rPr>
        <w:t xml:space="preserve"> and the link has expired (visible from registration page), please hit “send </w:t>
      </w:r>
      <w:r w:rsidR="00FF069B" w:rsidRPr="00D313D8">
        <w:rPr>
          <w:rFonts w:cs="Arial"/>
        </w:rPr>
        <w:t>invitation</w:t>
      </w:r>
      <w:r w:rsidR="003E71E5" w:rsidRPr="00D313D8">
        <w:rPr>
          <w:rFonts w:cs="Arial"/>
        </w:rPr>
        <w:t>.” They need to complete the registration before the link expires in 5 days.</w:t>
      </w:r>
    </w:p>
    <w:p w14:paraId="3FAE427C" w14:textId="77777777" w:rsidR="00381900" w:rsidRPr="008D089C" w:rsidRDefault="00381900" w:rsidP="002D718A">
      <w:pPr>
        <w:pStyle w:val="ListParagraph"/>
        <w:widowControl/>
        <w:numPr>
          <w:ilvl w:val="0"/>
          <w:numId w:val="63"/>
        </w:numPr>
        <w:spacing w:before="240" w:after="0" w:line="360" w:lineRule="auto"/>
        <w:rPr>
          <w:rFonts w:cs="Arial"/>
        </w:rPr>
      </w:pPr>
      <w:r w:rsidRPr="008D089C">
        <w:rPr>
          <w:rFonts w:cs="Arial"/>
        </w:rPr>
        <w:t>When you contact your client, obtain any additional information you may need to prepare for the client.</w:t>
      </w:r>
    </w:p>
    <w:p w14:paraId="1B396DC2" w14:textId="011A1622" w:rsidR="00381900" w:rsidRPr="008D089C" w:rsidRDefault="00381900" w:rsidP="002D718A">
      <w:pPr>
        <w:pStyle w:val="ListParagraph"/>
        <w:widowControl/>
        <w:numPr>
          <w:ilvl w:val="0"/>
          <w:numId w:val="63"/>
        </w:numPr>
        <w:spacing w:before="240" w:after="0" w:line="360" w:lineRule="auto"/>
        <w:rPr>
          <w:rFonts w:cs="Arial"/>
        </w:rPr>
      </w:pPr>
      <w:r w:rsidRPr="008D089C">
        <w:rPr>
          <w:rFonts w:cs="Arial"/>
        </w:rPr>
        <w:t>If you are unable to reach the client after several attempts, leave a message for the client indicating the day and time of the evaluation. Also leave the clinic phone number</w:t>
      </w:r>
      <w:r w:rsidR="00902C3F" w:rsidRPr="008D089C">
        <w:rPr>
          <w:rFonts w:cs="Arial"/>
        </w:rPr>
        <w:t xml:space="preserve"> (334-844-9600)</w:t>
      </w:r>
      <w:r w:rsidRPr="008D089C">
        <w:rPr>
          <w:rFonts w:cs="Arial"/>
        </w:rPr>
        <w:t>.</w:t>
      </w:r>
      <w:r w:rsidR="00AB69DD" w:rsidRPr="008D089C">
        <w:rPr>
          <w:rFonts w:cs="Arial"/>
        </w:rPr>
        <w:t xml:space="preserve"> Make a note in the admin notes in PNC</w:t>
      </w:r>
      <w:r w:rsidR="00933F22" w:rsidRPr="008D089C">
        <w:rPr>
          <w:rFonts w:cs="Arial"/>
        </w:rPr>
        <w:t xml:space="preserve"> that you are attempting to confirm their appointment time</w:t>
      </w:r>
      <w:r w:rsidR="00AB69DD" w:rsidRPr="008D089C">
        <w:rPr>
          <w:rFonts w:cs="Arial"/>
        </w:rPr>
        <w:t>.</w:t>
      </w:r>
    </w:p>
    <w:p w14:paraId="424A3C31" w14:textId="44006C75" w:rsidR="00740EC8" w:rsidRPr="00FA1249" w:rsidRDefault="00381900" w:rsidP="002D718A">
      <w:pPr>
        <w:pStyle w:val="ListParagraph"/>
        <w:widowControl/>
        <w:numPr>
          <w:ilvl w:val="0"/>
          <w:numId w:val="63"/>
        </w:numPr>
        <w:spacing w:before="240" w:after="0" w:line="360" w:lineRule="auto"/>
        <w:rPr>
          <w:rFonts w:cs="Arial"/>
          <w:b/>
        </w:rPr>
      </w:pPr>
      <w:r w:rsidRPr="008D089C">
        <w:rPr>
          <w:rFonts w:cs="Arial"/>
        </w:rPr>
        <w:t xml:space="preserve">Schedule a hearing evaluation with your assigned audiologist via e-mail as soon as possible if the client requires a hearing screening. If your client has Medicaid, </w:t>
      </w:r>
      <w:r w:rsidR="00276A04" w:rsidRPr="008D089C">
        <w:rPr>
          <w:rFonts w:cs="Arial"/>
        </w:rPr>
        <w:t xml:space="preserve">a hearing screening must be completed. </w:t>
      </w:r>
      <w:r w:rsidRPr="008D089C">
        <w:rPr>
          <w:rFonts w:cs="Arial"/>
        </w:rPr>
        <w:t xml:space="preserve">Before scheduling a </w:t>
      </w:r>
      <w:r w:rsidRPr="008D089C">
        <w:rPr>
          <w:rFonts w:cs="Arial"/>
        </w:rPr>
        <w:lastRenderedPageBreak/>
        <w:t xml:space="preserve">hearing screening, consult your supervisor to determine if you may screen the client using a portable audiometer. </w:t>
      </w:r>
      <w:r w:rsidRPr="008D089C">
        <w:rPr>
          <w:rFonts w:cs="Arial"/>
          <w:bCs/>
        </w:rPr>
        <w:t>Clients seen upon referral from the Disability Determination Service (DDS) do not require a hearing screening.</w:t>
      </w:r>
      <w:r w:rsidR="009D4B1F" w:rsidRPr="008D089C">
        <w:rPr>
          <w:rFonts w:cs="Arial"/>
          <w:bCs/>
        </w:rPr>
        <w:t xml:space="preserve"> Clients who are 3 years of age and older </w:t>
      </w:r>
      <w:proofErr w:type="gramStart"/>
      <w:r w:rsidR="009D4B1F" w:rsidRPr="008D089C">
        <w:rPr>
          <w:rFonts w:cs="Arial"/>
          <w:bCs/>
        </w:rPr>
        <w:t>should be able to</w:t>
      </w:r>
      <w:proofErr w:type="gramEnd"/>
      <w:r w:rsidR="009D4B1F" w:rsidRPr="008D089C">
        <w:rPr>
          <w:rFonts w:cs="Arial"/>
          <w:bCs/>
        </w:rPr>
        <w:t xml:space="preserve"> be tested by the portable audiometer unless there are extenuating circumstances. </w:t>
      </w:r>
    </w:p>
    <w:p w14:paraId="25B6FD37" w14:textId="77777777" w:rsidR="00381900" w:rsidRPr="008D089C" w:rsidRDefault="00381900" w:rsidP="002D718A">
      <w:pPr>
        <w:pStyle w:val="Heading4"/>
        <w:spacing w:before="240" w:line="360" w:lineRule="auto"/>
      </w:pPr>
      <w:r w:rsidRPr="008D089C">
        <w:t>Follow-up Procedures</w:t>
      </w:r>
    </w:p>
    <w:p w14:paraId="6DA2626C" w14:textId="53D98AE8" w:rsidR="00B906D1" w:rsidRPr="008D089C" w:rsidRDefault="00792E14" w:rsidP="002D718A">
      <w:pPr>
        <w:widowControl/>
        <w:numPr>
          <w:ilvl w:val="0"/>
          <w:numId w:val="39"/>
        </w:numPr>
        <w:spacing w:before="240" w:after="0" w:line="360" w:lineRule="auto"/>
        <w:rPr>
          <w:rFonts w:cs="Arial"/>
        </w:rPr>
      </w:pPr>
      <w:r>
        <w:rPr>
          <w:rFonts w:cs="Arial"/>
        </w:rPr>
        <w:t>IM</w:t>
      </w:r>
      <w:r w:rsidRPr="008D089C">
        <w:rPr>
          <w:rFonts w:cs="Arial"/>
        </w:rPr>
        <w:t xml:space="preserve"> </w:t>
      </w:r>
      <w:r w:rsidR="00381900" w:rsidRPr="008D089C">
        <w:rPr>
          <w:rFonts w:cs="Arial"/>
        </w:rPr>
        <w:t xml:space="preserve">the Clinic Coordinator </w:t>
      </w:r>
      <w:r w:rsidR="000237B4" w:rsidRPr="008D089C">
        <w:rPr>
          <w:rFonts w:cs="Arial"/>
        </w:rPr>
        <w:t xml:space="preserve">and </w:t>
      </w:r>
      <w:r>
        <w:rPr>
          <w:rFonts w:cs="Arial"/>
        </w:rPr>
        <w:t>Scheduling Assistant</w:t>
      </w:r>
      <w:r w:rsidRPr="008D089C">
        <w:rPr>
          <w:rFonts w:cs="Arial"/>
        </w:rPr>
        <w:t xml:space="preserve"> </w:t>
      </w:r>
      <w:r w:rsidR="00381900" w:rsidRPr="008D089C">
        <w:rPr>
          <w:rFonts w:cs="Arial"/>
        </w:rPr>
        <w:t xml:space="preserve">immediately after the evaluation </w:t>
      </w:r>
      <w:r w:rsidR="00AB69DD" w:rsidRPr="008D089C">
        <w:rPr>
          <w:rFonts w:cs="Arial"/>
        </w:rPr>
        <w:t xml:space="preserve">to </w:t>
      </w:r>
      <w:r w:rsidR="00902C3F" w:rsidRPr="008D089C">
        <w:rPr>
          <w:rFonts w:cs="Arial"/>
        </w:rPr>
        <w:t xml:space="preserve">communicate </w:t>
      </w:r>
      <w:r w:rsidR="00AB69DD" w:rsidRPr="008D089C">
        <w:rPr>
          <w:rFonts w:cs="Arial"/>
        </w:rPr>
        <w:t xml:space="preserve">the following: </w:t>
      </w:r>
      <w:r w:rsidR="00381900" w:rsidRPr="008D089C">
        <w:rPr>
          <w:rFonts w:cs="Arial"/>
        </w:rPr>
        <w:t>day and time of evaluation, Supervisor</w:t>
      </w:r>
      <w:r w:rsidR="00902C3F" w:rsidRPr="008D089C">
        <w:rPr>
          <w:rFonts w:cs="Arial"/>
        </w:rPr>
        <w:t>’</w:t>
      </w:r>
      <w:r w:rsidR="00381900" w:rsidRPr="008D089C">
        <w:rPr>
          <w:rFonts w:cs="Arial"/>
        </w:rPr>
        <w:t>s Name, Client</w:t>
      </w:r>
      <w:r w:rsidR="000237B4" w:rsidRPr="008D089C">
        <w:rPr>
          <w:rFonts w:cs="Arial"/>
        </w:rPr>
        <w:t>’</w:t>
      </w:r>
      <w:r w:rsidR="00381900" w:rsidRPr="008D089C">
        <w:rPr>
          <w:rFonts w:cs="Arial"/>
        </w:rPr>
        <w:t xml:space="preserve">s desire for treatment, Client’s Method of Payment, KASA Disorders to be targeted in treatment, </w:t>
      </w:r>
      <w:r w:rsidR="0052077B" w:rsidRPr="008D089C">
        <w:rPr>
          <w:rFonts w:cs="Arial"/>
        </w:rPr>
        <w:t>d</w:t>
      </w:r>
      <w:r w:rsidR="00381900" w:rsidRPr="008D089C">
        <w:rPr>
          <w:rFonts w:cs="Arial"/>
        </w:rPr>
        <w:t xml:space="preserve">ays and times client is available for treatment. </w:t>
      </w:r>
    </w:p>
    <w:p w14:paraId="586D5C10" w14:textId="4AA3A203" w:rsidR="009A30DC" w:rsidRPr="00FA1249" w:rsidRDefault="0052077B" w:rsidP="002D718A">
      <w:pPr>
        <w:widowControl/>
        <w:numPr>
          <w:ilvl w:val="0"/>
          <w:numId w:val="39"/>
        </w:numPr>
        <w:spacing w:before="240" w:after="0" w:line="360" w:lineRule="auto"/>
        <w:rPr>
          <w:rFonts w:cs="Arial"/>
        </w:rPr>
      </w:pPr>
      <w:r w:rsidRPr="008D089C">
        <w:rPr>
          <w:rFonts w:cs="Arial"/>
        </w:rPr>
        <w:t xml:space="preserve">Each student on the eval team should score the tests and double check the scores. Once this has been done, </w:t>
      </w:r>
      <w:proofErr w:type="gramStart"/>
      <w:r w:rsidRPr="008D089C">
        <w:rPr>
          <w:rFonts w:cs="Arial"/>
        </w:rPr>
        <w:t>email</w:t>
      </w:r>
      <w:proofErr w:type="gramEnd"/>
      <w:r w:rsidRPr="008D089C">
        <w:rPr>
          <w:rFonts w:cs="Arial"/>
        </w:rPr>
        <w:t xml:space="preserve"> </w:t>
      </w:r>
      <w:proofErr w:type="gramStart"/>
      <w:r w:rsidRPr="008D089C">
        <w:rPr>
          <w:rFonts w:cs="Arial"/>
        </w:rPr>
        <w:t>supervisor</w:t>
      </w:r>
      <w:proofErr w:type="gramEnd"/>
      <w:r w:rsidRPr="008D089C">
        <w:rPr>
          <w:rFonts w:cs="Arial"/>
        </w:rPr>
        <w:t xml:space="preserve"> that the scores are ready to be checked. Email supervisor when draft of report is ready (within 48 business hours of evaluation). </w:t>
      </w:r>
    </w:p>
    <w:p w14:paraId="6926F285" w14:textId="7DF5C401" w:rsidR="003D03E4" w:rsidRPr="008D089C" w:rsidRDefault="5D868E92" w:rsidP="002D718A">
      <w:pPr>
        <w:pStyle w:val="Heading3"/>
        <w:spacing w:before="240" w:line="360" w:lineRule="auto"/>
      </w:pPr>
      <w:bookmarkStart w:id="18" w:name="_Toc202261787"/>
      <w:r w:rsidRPr="008D089C">
        <w:t>A</w:t>
      </w:r>
      <w:r w:rsidR="02F8F086" w:rsidRPr="008D089C">
        <w:t>ssessment of Student Clinical Performance</w:t>
      </w:r>
      <w:bookmarkEnd w:id="18"/>
      <w:r w:rsidR="02F8F086" w:rsidRPr="008D089C">
        <w:t xml:space="preserve"> </w:t>
      </w:r>
    </w:p>
    <w:p w14:paraId="6AAED4B0" w14:textId="7FF865EA" w:rsidR="00060567" w:rsidRPr="008D089C" w:rsidRDefault="00BD4DA2" w:rsidP="002D718A">
      <w:pPr>
        <w:spacing w:before="240" w:line="360" w:lineRule="auto"/>
        <w:rPr>
          <w:rFonts w:cs="Arial"/>
        </w:rPr>
      </w:pPr>
      <w:r w:rsidRPr="008D089C">
        <w:rPr>
          <w:rFonts w:cs="Arial"/>
        </w:rPr>
        <w:t>Evaluation of student’s clinical performance, for both diagnostics and treatment will be completed on Cali</w:t>
      </w:r>
      <w:r w:rsidR="001246F9" w:rsidRPr="008D089C">
        <w:rPr>
          <w:rFonts w:cs="Arial"/>
        </w:rPr>
        <w:t>ps</w:t>
      </w:r>
      <w:r w:rsidRPr="008D089C">
        <w:rPr>
          <w:rFonts w:cs="Arial"/>
        </w:rPr>
        <w:t xml:space="preserve">o. </w:t>
      </w:r>
      <w:hyperlink r:id="rId22" w:history="1">
        <w:r w:rsidRPr="00EB10C1">
          <w:rPr>
            <w:rStyle w:val="Hyperlink"/>
            <w:rFonts w:cs="Arial"/>
          </w:rPr>
          <w:t>See Calip</w:t>
        </w:r>
        <w:r w:rsidR="001246F9" w:rsidRPr="00EB10C1">
          <w:rPr>
            <w:rStyle w:val="Hyperlink"/>
            <w:rFonts w:cs="Arial"/>
          </w:rPr>
          <w:t>s</w:t>
        </w:r>
        <w:r w:rsidRPr="00EB10C1">
          <w:rPr>
            <w:rStyle w:val="Hyperlink"/>
            <w:rFonts w:cs="Arial"/>
          </w:rPr>
          <w:t>o for complete evaluation Form</w:t>
        </w:r>
      </w:hyperlink>
      <w:r w:rsidR="00060567" w:rsidRPr="008D089C">
        <w:rPr>
          <w:rFonts w:cs="Arial"/>
        </w:rPr>
        <w:t xml:space="preserve">. </w:t>
      </w:r>
    </w:p>
    <w:p w14:paraId="371A5DDD" w14:textId="46CC12D5" w:rsidR="0092743A" w:rsidRPr="008D089C" w:rsidRDefault="00BD4DA2" w:rsidP="002D718A">
      <w:pPr>
        <w:spacing w:before="240" w:line="360" w:lineRule="auto"/>
        <w:rPr>
          <w:rFonts w:cs="Arial"/>
        </w:rPr>
      </w:pPr>
      <w:r w:rsidRPr="008D089C">
        <w:rPr>
          <w:rFonts w:cs="Arial"/>
        </w:rPr>
        <w:t>The rating scale for clinical performance is below. Each item is scored on a scale of 1-5:</w:t>
      </w:r>
    </w:p>
    <w:p w14:paraId="3053A0D1" w14:textId="028B2103"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1.00 </w:t>
      </w:r>
      <w:r w:rsidRPr="002006AF">
        <w:rPr>
          <w:rFonts w:eastAsiaTheme="minorHAnsi" w:cs="Arial"/>
          <w:b/>
          <w:bCs/>
          <w:color w:val="000000"/>
          <w:sz w:val="22"/>
          <w:szCs w:val="22"/>
        </w:rPr>
        <w:t xml:space="preserve">Early Emerging: </w:t>
      </w:r>
      <w:r w:rsidRPr="002006AF">
        <w:rPr>
          <w:rFonts w:eastAsiaTheme="minorHAnsi" w:cs="Arial"/>
          <w:color w:val="000000"/>
          <w:sz w:val="22"/>
          <w:szCs w:val="22"/>
        </w:rPr>
        <w:t xml:space="preserve">The clinical skill/behavior is early emerging and not evident most of the time. Student requires direct instruction to modify behavior and is unaware of need to change. Supervisor/clinical educator must model behavior and implement the skill required for client to receive optimal care. Supervisor/clinical educator provides numerous instructions and frequent modeling. Critical thinking/problem solving is early emerging. </w:t>
      </w:r>
      <w:proofErr w:type="gramStart"/>
      <w:r w:rsidRPr="002006AF">
        <w:rPr>
          <w:rFonts w:eastAsiaTheme="minorHAnsi" w:cs="Arial"/>
          <w:color w:val="000000"/>
          <w:sz w:val="22"/>
          <w:szCs w:val="22"/>
        </w:rPr>
        <w:t>Student primarily observes</w:t>
      </w:r>
      <w:proofErr w:type="gramEnd"/>
      <w:r w:rsidRPr="002006AF">
        <w:rPr>
          <w:rFonts w:eastAsiaTheme="minorHAnsi" w:cs="Arial"/>
          <w:color w:val="000000"/>
          <w:sz w:val="22"/>
          <w:szCs w:val="22"/>
        </w:rPr>
        <w:t xml:space="preserve"> and states facts. (Skill is present &lt;25% of the time).</w:t>
      </w:r>
    </w:p>
    <w:p w14:paraId="4B419ACF" w14:textId="2E7E345A"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lastRenderedPageBreak/>
        <w:t>2.00</w:t>
      </w:r>
      <w:r w:rsidRPr="002006AF">
        <w:rPr>
          <w:rFonts w:eastAsiaTheme="minorHAnsi" w:cs="Arial"/>
          <w:b/>
          <w:bCs/>
          <w:color w:val="000000"/>
          <w:sz w:val="22"/>
          <w:szCs w:val="22"/>
        </w:rPr>
        <w:t xml:space="preserve"> Emerging: </w:t>
      </w:r>
      <w:r w:rsidRPr="002006AF">
        <w:rPr>
          <w:rFonts w:eastAsiaTheme="minorHAnsi" w:cs="Arial"/>
          <w:color w:val="000000"/>
          <w:sz w:val="22"/>
          <w:szCs w:val="22"/>
        </w:rPr>
        <w:t xml:space="preserve">Skill is </w:t>
      </w:r>
      <w:proofErr w:type="gramStart"/>
      <w:r w:rsidRPr="002006AF">
        <w:rPr>
          <w:rFonts w:eastAsiaTheme="minorHAnsi" w:cs="Arial"/>
          <w:color w:val="000000"/>
          <w:sz w:val="22"/>
          <w:szCs w:val="22"/>
        </w:rPr>
        <w:t>emerging, but</w:t>
      </w:r>
      <w:proofErr w:type="gramEnd"/>
      <w:r w:rsidRPr="002006AF">
        <w:rPr>
          <w:rFonts w:eastAsiaTheme="minorHAnsi" w:cs="Arial"/>
          <w:color w:val="000000"/>
          <w:sz w:val="22"/>
          <w:szCs w:val="22"/>
        </w:rPr>
        <w:t xml:space="preserve"> is inconsistent or inadequate. </w:t>
      </w:r>
      <w:proofErr w:type="gramStart"/>
      <w:r w:rsidRPr="002006AF">
        <w:rPr>
          <w:rFonts w:eastAsiaTheme="minorHAnsi" w:cs="Arial"/>
          <w:color w:val="000000"/>
          <w:sz w:val="22"/>
          <w:szCs w:val="22"/>
        </w:rPr>
        <w:t>Student</w:t>
      </w:r>
      <w:proofErr w:type="gramEnd"/>
      <w:r w:rsidRPr="002006AF">
        <w:rPr>
          <w:rFonts w:eastAsiaTheme="minorHAnsi" w:cs="Arial"/>
          <w:color w:val="000000"/>
          <w:sz w:val="22"/>
          <w:szCs w:val="22"/>
        </w:rPr>
        <w:t xml:space="preserve"> </w:t>
      </w:r>
      <w:proofErr w:type="gramStart"/>
      <w:r w:rsidRPr="002006AF">
        <w:rPr>
          <w:rFonts w:eastAsiaTheme="minorHAnsi" w:cs="Arial"/>
          <w:color w:val="000000"/>
          <w:sz w:val="22"/>
          <w:szCs w:val="22"/>
        </w:rPr>
        <w:t>shows</w:t>
      </w:r>
      <w:proofErr w:type="gramEnd"/>
      <w:r w:rsidRPr="002006AF">
        <w:rPr>
          <w:rFonts w:eastAsiaTheme="minorHAnsi" w:cs="Arial"/>
          <w:color w:val="000000"/>
          <w:sz w:val="22"/>
          <w:szCs w:val="22"/>
        </w:rPr>
        <w:t xml:space="preserve"> awareness of </w:t>
      </w:r>
      <w:proofErr w:type="gramStart"/>
      <w:r w:rsidRPr="002006AF">
        <w:rPr>
          <w:rFonts w:eastAsiaTheme="minorHAnsi" w:cs="Arial"/>
          <w:color w:val="000000"/>
          <w:sz w:val="22"/>
          <w:szCs w:val="22"/>
        </w:rPr>
        <w:t>need</w:t>
      </w:r>
      <w:proofErr w:type="gramEnd"/>
      <w:r w:rsidRPr="002006AF">
        <w:rPr>
          <w:rFonts w:eastAsiaTheme="minorHAnsi" w:cs="Arial"/>
          <w:color w:val="000000"/>
          <w:sz w:val="22"/>
          <w:szCs w:val="22"/>
        </w:rPr>
        <w:t xml:space="preserve"> to change behavior with supervisor/clinical educator input. Supervisor/clinical educator frequently provides instruction and support for all aspects of case management and services. Critical thinking/problem solving is emerging. The student is beginning to identify problems. (Skill is present 26-50% of the time).</w:t>
      </w:r>
    </w:p>
    <w:p w14:paraId="5A1F4494" w14:textId="47674CB0"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3.00 </w:t>
      </w:r>
      <w:r w:rsidRPr="002006AF">
        <w:rPr>
          <w:rFonts w:eastAsiaTheme="minorHAnsi" w:cs="Arial"/>
          <w:b/>
          <w:bCs/>
          <w:color w:val="000000"/>
          <w:sz w:val="22"/>
          <w:szCs w:val="22"/>
        </w:rPr>
        <w:t xml:space="preserve">Approaching: </w:t>
      </w:r>
      <w:r w:rsidRPr="002006AF">
        <w:rPr>
          <w:rFonts w:eastAsiaTheme="minorHAnsi" w:cs="Arial"/>
          <w:color w:val="000000"/>
          <w:sz w:val="22"/>
          <w:szCs w:val="22"/>
        </w:rPr>
        <w:t xml:space="preserve">Skill is present and needs further development. </w:t>
      </w:r>
      <w:proofErr w:type="gramStart"/>
      <w:r w:rsidRPr="002006AF">
        <w:rPr>
          <w:rFonts w:eastAsiaTheme="minorHAnsi" w:cs="Arial"/>
          <w:color w:val="000000"/>
          <w:sz w:val="22"/>
          <w:szCs w:val="22"/>
        </w:rPr>
        <w:t>Student is</w:t>
      </w:r>
      <w:proofErr w:type="gramEnd"/>
      <w:r w:rsidRPr="002006AF">
        <w:rPr>
          <w:rFonts w:eastAsiaTheme="minorHAnsi" w:cs="Arial"/>
          <w:color w:val="000000"/>
          <w:sz w:val="22"/>
          <w:szCs w:val="22"/>
        </w:rPr>
        <w:t xml:space="preserve"> aware of the need to modify </w:t>
      </w:r>
      <w:proofErr w:type="gramStart"/>
      <w:r w:rsidRPr="002006AF">
        <w:rPr>
          <w:rFonts w:eastAsiaTheme="minorHAnsi" w:cs="Arial"/>
          <w:color w:val="000000"/>
          <w:sz w:val="22"/>
          <w:szCs w:val="22"/>
        </w:rPr>
        <w:t>behavior, but</w:t>
      </w:r>
      <w:proofErr w:type="gramEnd"/>
      <w:r w:rsidRPr="002006AF">
        <w:rPr>
          <w:rFonts w:eastAsiaTheme="minorHAnsi" w:cs="Arial"/>
          <w:color w:val="000000"/>
          <w:sz w:val="22"/>
          <w:szCs w:val="22"/>
        </w:rPr>
        <w:t xml:space="preserve"> </w:t>
      </w:r>
      <w:proofErr w:type="gramStart"/>
      <w:r w:rsidRPr="002006AF">
        <w:rPr>
          <w:rFonts w:eastAsiaTheme="minorHAnsi" w:cs="Arial"/>
          <w:color w:val="000000"/>
          <w:sz w:val="22"/>
          <w:szCs w:val="22"/>
        </w:rPr>
        <w:t>does</w:t>
      </w:r>
      <w:proofErr w:type="gramEnd"/>
      <w:r w:rsidRPr="002006AF">
        <w:rPr>
          <w:rFonts w:eastAsiaTheme="minorHAnsi" w:cs="Arial"/>
          <w:color w:val="000000"/>
          <w:sz w:val="22"/>
          <w:szCs w:val="22"/>
        </w:rPr>
        <w:t xml:space="preserve"> not make changes independently. Supervisor/clinical educator provides ongoing monitoring and </w:t>
      </w:r>
      <w:proofErr w:type="gramStart"/>
      <w:r w:rsidRPr="002006AF">
        <w:rPr>
          <w:rFonts w:eastAsiaTheme="minorHAnsi" w:cs="Arial"/>
          <w:color w:val="000000"/>
          <w:sz w:val="22"/>
          <w:szCs w:val="22"/>
        </w:rPr>
        <w:t>feedback;</w:t>
      </w:r>
      <w:proofErr w:type="gramEnd"/>
      <w:r w:rsidRPr="002006AF">
        <w:rPr>
          <w:rFonts w:eastAsiaTheme="minorHAnsi" w:cs="Arial"/>
          <w:color w:val="000000"/>
          <w:sz w:val="22"/>
          <w:szCs w:val="22"/>
        </w:rPr>
        <w:t xml:space="preserve"> focusing on increasing student’s critical thinking on how/when to improve skill. Critical thinking/problem solving is developing. The student is identifying and analyzing problems and is beginning to reach conclusions. (Skill is present</w:t>
      </w:r>
      <w:r w:rsidR="00886D7B">
        <w:rPr>
          <w:rFonts w:eastAsiaTheme="minorHAnsi" w:cs="Arial"/>
          <w:color w:val="000000"/>
          <w:sz w:val="22"/>
          <w:szCs w:val="22"/>
        </w:rPr>
        <w:t xml:space="preserve"> </w:t>
      </w:r>
      <w:r w:rsidRPr="002006AF">
        <w:rPr>
          <w:rFonts w:eastAsiaTheme="minorHAnsi" w:cs="Arial"/>
          <w:color w:val="000000"/>
          <w:sz w:val="22"/>
          <w:szCs w:val="22"/>
        </w:rPr>
        <w:t>51-75% of the time).</w:t>
      </w:r>
    </w:p>
    <w:p w14:paraId="20C685D7" w14:textId="72C8C232" w:rsidR="0092743A" w:rsidRPr="002006AF"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4.00 </w:t>
      </w:r>
      <w:r w:rsidRPr="002006AF">
        <w:rPr>
          <w:rFonts w:eastAsiaTheme="minorHAnsi" w:cs="Arial"/>
          <w:b/>
          <w:bCs/>
          <w:color w:val="000000"/>
          <w:sz w:val="22"/>
          <w:szCs w:val="22"/>
        </w:rPr>
        <w:t xml:space="preserve">Developing: </w:t>
      </w:r>
      <w:r w:rsidRPr="002006AF">
        <w:rPr>
          <w:rFonts w:eastAsiaTheme="minorHAnsi" w:cs="Arial"/>
          <w:color w:val="000000"/>
          <w:sz w:val="22"/>
          <w:szCs w:val="22"/>
        </w:rPr>
        <w:t xml:space="preserve">Skill is developed/implemented most of the time and needs continued refinement or consistency. </w:t>
      </w:r>
      <w:proofErr w:type="gramStart"/>
      <w:r w:rsidRPr="002006AF">
        <w:rPr>
          <w:rFonts w:eastAsiaTheme="minorHAnsi" w:cs="Arial"/>
          <w:color w:val="000000"/>
          <w:sz w:val="22"/>
          <w:szCs w:val="22"/>
        </w:rPr>
        <w:t>Student is</w:t>
      </w:r>
      <w:proofErr w:type="gramEnd"/>
      <w:r w:rsidRPr="002006AF">
        <w:rPr>
          <w:rFonts w:eastAsiaTheme="minorHAnsi" w:cs="Arial"/>
          <w:color w:val="000000"/>
          <w:sz w:val="22"/>
          <w:szCs w:val="22"/>
        </w:rPr>
        <w:t xml:space="preserve"> aware and can modify behavior in the </w:t>
      </w:r>
      <w:proofErr w:type="gramStart"/>
      <w:r w:rsidRPr="002006AF">
        <w:rPr>
          <w:rFonts w:eastAsiaTheme="minorHAnsi" w:cs="Arial"/>
          <w:color w:val="000000"/>
          <w:sz w:val="22"/>
          <w:szCs w:val="22"/>
        </w:rPr>
        <w:t>session, and</w:t>
      </w:r>
      <w:proofErr w:type="gramEnd"/>
      <w:r w:rsidRPr="002006AF">
        <w:rPr>
          <w:rFonts w:eastAsiaTheme="minorHAnsi" w:cs="Arial"/>
          <w:color w:val="000000"/>
          <w:sz w:val="22"/>
          <w:szCs w:val="22"/>
        </w:rPr>
        <w:t xml:space="preserve"> can self-evaluate. Supervisor/clinical educator acts as a collaborator to plan and suggest possible alternatives. Critical thinking/problem solving is refining. The student analyzes problems and more consistently reaches appropriate conclusions. (Skill is present 76-90%</w:t>
      </w:r>
      <w:r w:rsidR="00A0060B">
        <w:rPr>
          <w:rFonts w:eastAsiaTheme="minorHAnsi" w:cs="Arial"/>
          <w:color w:val="000000"/>
          <w:sz w:val="22"/>
          <w:szCs w:val="22"/>
        </w:rPr>
        <w:t xml:space="preserve"> </w:t>
      </w:r>
      <w:r w:rsidRPr="002006AF">
        <w:rPr>
          <w:rFonts w:eastAsiaTheme="minorHAnsi" w:cs="Arial"/>
          <w:color w:val="000000"/>
          <w:sz w:val="22"/>
          <w:szCs w:val="22"/>
        </w:rPr>
        <w:t>of the time).</w:t>
      </w:r>
    </w:p>
    <w:p w14:paraId="0F0914E6" w14:textId="5741B071" w:rsidR="00886D7B" w:rsidRDefault="0092743A" w:rsidP="002D718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360" w:lineRule="auto"/>
        <w:rPr>
          <w:rFonts w:eastAsiaTheme="minorHAnsi" w:cs="Arial"/>
          <w:color w:val="000000"/>
          <w:sz w:val="22"/>
          <w:szCs w:val="22"/>
        </w:rPr>
      </w:pPr>
      <w:r w:rsidRPr="002006AF">
        <w:rPr>
          <w:rFonts w:eastAsiaTheme="minorHAnsi" w:cs="Arial"/>
          <w:color w:val="000000"/>
          <w:sz w:val="22"/>
          <w:szCs w:val="22"/>
        </w:rPr>
        <w:t xml:space="preserve">5.00 </w:t>
      </w:r>
      <w:r w:rsidRPr="002006AF">
        <w:rPr>
          <w:rFonts w:eastAsiaTheme="minorHAnsi" w:cs="Arial"/>
          <w:b/>
          <w:bCs/>
          <w:color w:val="000000"/>
          <w:sz w:val="22"/>
          <w:szCs w:val="22"/>
        </w:rPr>
        <w:t>Independent:</w:t>
      </w:r>
      <w:r w:rsidRPr="002006AF">
        <w:rPr>
          <w:rFonts w:eastAsiaTheme="minorHAnsi" w:cs="Arial"/>
          <w:color w:val="000000"/>
          <w:sz w:val="22"/>
          <w:szCs w:val="22"/>
        </w:rPr>
        <w:t xml:space="preserve"> Skill is consistent and well developed. Student can modify </w:t>
      </w:r>
      <w:proofErr w:type="gramStart"/>
      <w:r w:rsidRPr="002006AF">
        <w:rPr>
          <w:rFonts w:eastAsiaTheme="minorHAnsi" w:cs="Arial"/>
          <w:color w:val="000000"/>
          <w:sz w:val="22"/>
          <w:szCs w:val="22"/>
        </w:rPr>
        <w:t>own</w:t>
      </w:r>
      <w:proofErr w:type="gramEnd"/>
      <w:r w:rsidRPr="002006AF">
        <w:rPr>
          <w:rFonts w:eastAsiaTheme="minorHAnsi" w:cs="Arial"/>
          <w:color w:val="000000"/>
          <w:sz w:val="22"/>
          <w:szCs w:val="22"/>
        </w:rPr>
        <w:t xml:space="preserve"> behavior as needed and is an independent problem solver. </w:t>
      </w:r>
      <w:proofErr w:type="gramStart"/>
      <w:r w:rsidRPr="002006AF">
        <w:rPr>
          <w:rFonts w:eastAsiaTheme="minorHAnsi" w:cs="Arial"/>
          <w:color w:val="000000"/>
          <w:sz w:val="22"/>
          <w:szCs w:val="22"/>
        </w:rPr>
        <w:t>Student</w:t>
      </w:r>
      <w:proofErr w:type="gramEnd"/>
      <w:r w:rsidRPr="002006AF">
        <w:rPr>
          <w:rFonts w:eastAsiaTheme="minorHAnsi" w:cs="Arial"/>
          <w:color w:val="000000"/>
          <w:sz w:val="22"/>
          <w:szCs w:val="22"/>
        </w:rPr>
        <w:t xml:space="preserve"> can maintain skills with other clients, and in other settings, when appropriate. Supervisor/clinical educator serves as consultant in areas where the student has less experience. The supervisor provides guidance on ideas initiated by the student. Critical thinking/problem solving is independent. The student</w:t>
      </w:r>
      <w:r w:rsidR="00886D7B">
        <w:rPr>
          <w:rFonts w:eastAsiaTheme="minorHAnsi" w:cs="Arial"/>
          <w:color w:val="000000"/>
          <w:sz w:val="22"/>
          <w:szCs w:val="22"/>
        </w:rPr>
        <w:t xml:space="preserve"> </w:t>
      </w:r>
      <w:r w:rsidRPr="002006AF">
        <w:rPr>
          <w:rFonts w:eastAsiaTheme="minorHAnsi" w:cs="Arial"/>
          <w:color w:val="000000"/>
          <w:sz w:val="22"/>
          <w:szCs w:val="22"/>
        </w:rPr>
        <w:t xml:space="preserve">identifies and analyzes problems, reaches appropriate conclusions and adequately communicates </w:t>
      </w:r>
      <w:proofErr w:type="gramStart"/>
      <w:r w:rsidRPr="002006AF">
        <w:rPr>
          <w:rFonts w:eastAsiaTheme="minorHAnsi" w:cs="Arial"/>
          <w:color w:val="000000"/>
          <w:sz w:val="22"/>
          <w:szCs w:val="22"/>
        </w:rPr>
        <w:t>to</w:t>
      </w:r>
      <w:proofErr w:type="gramEnd"/>
      <w:r w:rsidRPr="002006AF">
        <w:rPr>
          <w:rFonts w:eastAsiaTheme="minorHAnsi" w:cs="Arial"/>
          <w:color w:val="000000"/>
          <w:sz w:val="22"/>
          <w:szCs w:val="22"/>
        </w:rPr>
        <w:t xml:space="preserve"> others. (Skill is present &gt;90% of the time).</w:t>
      </w:r>
    </w:p>
    <w:p w14:paraId="38B6C8CA" w14:textId="35784EDE" w:rsidR="00BD4DA2" w:rsidRPr="002006AF" w:rsidRDefault="00886D7B" w:rsidP="00886D7B">
      <w:pPr>
        <w:widowControl/>
        <w:spacing w:after="200" w:line="276" w:lineRule="auto"/>
        <w:rPr>
          <w:rFonts w:eastAsiaTheme="minorHAnsi" w:cs="Arial"/>
          <w:color w:val="000000"/>
          <w:sz w:val="22"/>
          <w:szCs w:val="22"/>
        </w:rPr>
      </w:pPr>
      <w:r>
        <w:rPr>
          <w:rFonts w:eastAsiaTheme="minorHAnsi" w:cs="Arial"/>
          <w:color w:val="000000"/>
          <w:sz w:val="22"/>
          <w:szCs w:val="22"/>
        </w:rPr>
        <w:br w:type="page"/>
      </w:r>
    </w:p>
    <w:p w14:paraId="5672DB1D" w14:textId="03A94D75" w:rsidR="00BD4DA2" w:rsidRPr="008D089C" w:rsidRDefault="3B5F0305" w:rsidP="002D718A">
      <w:pPr>
        <w:kinsoku w:val="0"/>
        <w:overflowPunct w:val="0"/>
        <w:autoSpaceDE w:val="0"/>
        <w:autoSpaceDN w:val="0"/>
        <w:adjustRightInd w:val="0"/>
        <w:spacing w:before="240" w:line="360" w:lineRule="auto"/>
        <w:rPr>
          <w:rFonts w:cs="Arial"/>
          <w:b/>
          <w:bCs/>
        </w:rPr>
      </w:pPr>
      <w:r w:rsidRPr="008D089C">
        <w:rPr>
          <w:noProof/>
        </w:rPr>
        <w:lastRenderedPageBreak/>
        <w:drawing>
          <wp:inline distT="0" distB="0" distL="0" distR="0" wp14:anchorId="79304433" wp14:editId="7D0BD5BC">
            <wp:extent cx="5943600" cy="1062990"/>
            <wp:effectExtent l="0" t="0" r="0" b="3810"/>
            <wp:docPr id="2084738943" name="Picture 1" descr="Level 1 (1st year Fall and Spring) &#10;A = 3.25-5.00&#10;B = 2.25-3.24&#10;C = 1.75-2.24&#10;D/F = 1.00-1.74&#10;&#10;Level 2 (1st year Summer, 2nd year Fall)&#10;A = 3.75-5.00&#10;B = 2.75-3.74&#10;C = 2.25-2.74&#10;D/F = 1.00-2.24&#10;&#10;Level 3 (Internship)&#10;A = 4.25-5.00&#10;B = 3.25-4.24&#10;C = 2.75-3.24&#10;D/F = 1.0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5943600" cy="1062990"/>
                    </a:xfrm>
                    <a:prstGeom prst="rect">
                      <a:avLst/>
                    </a:prstGeom>
                  </pic:spPr>
                </pic:pic>
              </a:graphicData>
            </a:graphic>
          </wp:inline>
        </w:drawing>
      </w:r>
    </w:p>
    <w:p w14:paraId="6A8C3B31" w14:textId="77777777" w:rsidR="00FD30B1" w:rsidRDefault="00FD30B1" w:rsidP="002D718A">
      <w:pPr>
        <w:kinsoku w:val="0"/>
        <w:overflowPunct w:val="0"/>
        <w:autoSpaceDE w:val="0"/>
        <w:autoSpaceDN w:val="0"/>
        <w:adjustRightInd w:val="0"/>
        <w:spacing w:before="240" w:line="360" w:lineRule="auto"/>
        <w:rPr>
          <w:rFonts w:cs="Arial"/>
        </w:rPr>
        <w:sectPr w:rsidR="00FD30B1" w:rsidSect="00230267">
          <w:type w:val="continuous"/>
          <w:pgSz w:w="12240" w:h="15840"/>
          <w:pgMar w:top="1728" w:right="1440" w:bottom="1440" w:left="1440" w:header="0" w:footer="1051" w:gutter="0"/>
          <w:cols w:space="720"/>
        </w:sectPr>
      </w:pPr>
    </w:p>
    <w:p w14:paraId="432880C1"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 xml:space="preserve">Level 1 (1st year Fall and Spring) </w:t>
      </w:r>
    </w:p>
    <w:p w14:paraId="03E0425C"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A = 3.25-5.00</w:t>
      </w:r>
    </w:p>
    <w:p w14:paraId="4D5E7985"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B = 2.25-3.24</w:t>
      </w:r>
    </w:p>
    <w:p w14:paraId="3C68C2B3"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C = 1.75-2.24</w:t>
      </w:r>
    </w:p>
    <w:p w14:paraId="60EA3530" w14:textId="2C5ABFEC"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D/F = 1.00-1.74</w:t>
      </w:r>
    </w:p>
    <w:p w14:paraId="14075C64"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Level 2 (1st year Summer, 2nd year Fall)</w:t>
      </w:r>
    </w:p>
    <w:p w14:paraId="797015A8"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A = 3.75-5.00</w:t>
      </w:r>
    </w:p>
    <w:p w14:paraId="5BFBCA1C"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B = 2.75-3.74</w:t>
      </w:r>
    </w:p>
    <w:p w14:paraId="65858C94"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C = 2.25-2.74</w:t>
      </w:r>
    </w:p>
    <w:p w14:paraId="7145E79E" w14:textId="4BE0B9D3"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D/F = 1.00-2.24</w:t>
      </w:r>
    </w:p>
    <w:p w14:paraId="21D38C64"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Level 3 (Internship)</w:t>
      </w:r>
    </w:p>
    <w:p w14:paraId="4BBD92B2"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A = 4.25-5.00</w:t>
      </w:r>
    </w:p>
    <w:p w14:paraId="42B1A39C"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B = 3.25-4.24</w:t>
      </w:r>
    </w:p>
    <w:p w14:paraId="33DE758F" w14:textId="77777777" w:rsidR="00FD30B1" w:rsidRPr="00FD30B1" w:rsidRDefault="00FD30B1" w:rsidP="002D718A">
      <w:pPr>
        <w:kinsoku w:val="0"/>
        <w:overflowPunct w:val="0"/>
        <w:autoSpaceDE w:val="0"/>
        <w:autoSpaceDN w:val="0"/>
        <w:adjustRightInd w:val="0"/>
        <w:spacing w:before="240" w:line="360" w:lineRule="auto"/>
        <w:rPr>
          <w:rFonts w:cs="Arial"/>
        </w:rPr>
      </w:pPr>
      <w:r w:rsidRPr="00FD30B1">
        <w:rPr>
          <w:rFonts w:cs="Arial"/>
        </w:rPr>
        <w:t>C = 2.75-3.24</w:t>
      </w:r>
    </w:p>
    <w:p w14:paraId="1C2E55BF" w14:textId="7850B946" w:rsidR="00FD30B1" w:rsidRDefault="00FD30B1" w:rsidP="002D718A">
      <w:pPr>
        <w:kinsoku w:val="0"/>
        <w:overflowPunct w:val="0"/>
        <w:autoSpaceDE w:val="0"/>
        <w:autoSpaceDN w:val="0"/>
        <w:adjustRightInd w:val="0"/>
        <w:spacing w:before="240" w:line="360" w:lineRule="auto"/>
        <w:rPr>
          <w:rFonts w:cs="Arial"/>
        </w:rPr>
      </w:pPr>
      <w:r w:rsidRPr="00FD30B1">
        <w:rPr>
          <w:rFonts w:cs="Arial"/>
        </w:rPr>
        <w:t>D/F = 1.00-2.74</w:t>
      </w:r>
    </w:p>
    <w:p w14:paraId="20C7BAB8" w14:textId="77777777" w:rsidR="00FD30B1" w:rsidRDefault="00FD30B1" w:rsidP="002D718A">
      <w:pPr>
        <w:kinsoku w:val="0"/>
        <w:overflowPunct w:val="0"/>
        <w:autoSpaceDE w:val="0"/>
        <w:autoSpaceDN w:val="0"/>
        <w:adjustRightInd w:val="0"/>
        <w:spacing w:before="240" w:line="360" w:lineRule="auto"/>
        <w:rPr>
          <w:rFonts w:cs="Arial"/>
        </w:rPr>
        <w:sectPr w:rsidR="00FD30B1" w:rsidSect="00FD30B1">
          <w:type w:val="continuous"/>
          <w:pgSz w:w="12240" w:h="15840"/>
          <w:pgMar w:top="1728" w:right="1440" w:bottom="1440" w:left="1440" w:header="0" w:footer="1051" w:gutter="0"/>
          <w:cols w:num="3" w:space="720"/>
        </w:sectPr>
      </w:pPr>
    </w:p>
    <w:p w14:paraId="59A6637A" w14:textId="2326A255" w:rsidR="00054E96" w:rsidRPr="008D089C" w:rsidRDefault="00BD4DA2" w:rsidP="002D718A">
      <w:pPr>
        <w:kinsoku w:val="0"/>
        <w:overflowPunct w:val="0"/>
        <w:autoSpaceDE w:val="0"/>
        <w:autoSpaceDN w:val="0"/>
        <w:adjustRightInd w:val="0"/>
        <w:spacing w:before="240" w:line="360" w:lineRule="auto"/>
        <w:rPr>
          <w:rStyle w:val="Emphasis"/>
          <w:rFonts w:cs="Arial"/>
          <w:b w:val="0"/>
          <w:bCs w:val="0"/>
        </w:rPr>
      </w:pPr>
      <w:r w:rsidRPr="008D089C">
        <w:rPr>
          <w:rFonts w:cs="Arial"/>
        </w:rPr>
        <w:t xml:space="preserve">Students must receive an average rating of </w:t>
      </w:r>
      <w:r w:rsidR="003F4E7E" w:rsidRPr="008D089C">
        <w:rPr>
          <w:rFonts w:cs="Arial"/>
        </w:rPr>
        <w:t xml:space="preserve">a B </w:t>
      </w:r>
      <w:proofErr w:type="gramStart"/>
      <w:r w:rsidRPr="008D089C">
        <w:rPr>
          <w:rFonts w:cs="Arial"/>
        </w:rPr>
        <w:t>in order to</w:t>
      </w:r>
      <w:proofErr w:type="gramEnd"/>
      <w:r w:rsidRPr="008D089C">
        <w:rPr>
          <w:rFonts w:cs="Arial"/>
        </w:rPr>
        <w:t xml:space="preserve"> pass clinic</w:t>
      </w:r>
      <w:r w:rsidR="0092743A" w:rsidRPr="008D089C">
        <w:rPr>
          <w:rFonts w:cs="Arial"/>
        </w:rPr>
        <w:t xml:space="preserve">, have a competency met </w:t>
      </w:r>
      <w:r w:rsidRPr="008D089C">
        <w:rPr>
          <w:rFonts w:cs="Arial"/>
        </w:rPr>
        <w:t>and advance to the next level.</w:t>
      </w:r>
    </w:p>
    <w:p w14:paraId="34D4A05A" w14:textId="697FFC4B" w:rsidR="00400A9B" w:rsidRPr="008D089C" w:rsidRDefault="10364CDD" w:rsidP="002D718A">
      <w:pPr>
        <w:pStyle w:val="Heading4"/>
        <w:spacing w:before="240" w:line="360" w:lineRule="auto"/>
      </w:pPr>
      <w:r w:rsidRPr="008D089C">
        <w:t>M</w:t>
      </w:r>
      <w:r w:rsidR="0973CB61" w:rsidRPr="008D089C">
        <w:t xml:space="preserve">id-semester and </w:t>
      </w:r>
      <w:r w:rsidR="2ED35967" w:rsidRPr="008D089C">
        <w:t>E</w:t>
      </w:r>
      <w:r w:rsidR="0973CB61" w:rsidRPr="008D089C">
        <w:t xml:space="preserve">nd of </w:t>
      </w:r>
      <w:r w:rsidR="2ED35967" w:rsidRPr="008D089C">
        <w:t>S</w:t>
      </w:r>
      <w:r w:rsidR="0973CB61" w:rsidRPr="008D089C">
        <w:t xml:space="preserve">emester </w:t>
      </w:r>
      <w:r w:rsidR="2ED35967" w:rsidRPr="008D089C">
        <w:t>M</w:t>
      </w:r>
      <w:r w:rsidR="0973CB61" w:rsidRPr="008D089C">
        <w:t>eetings</w:t>
      </w:r>
    </w:p>
    <w:p w14:paraId="2801F1C1" w14:textId="5BB2C5D0" w:rsidR="003D03E4" w:rsidRPr="008D089C" w:rsidRDefault="003D03E4" w:rsidP="002D718A">
      <w:pPr>
        <w:widowControl/>
        <w:spacing w:before="240" w:line="360" w:lineRule="auto"/>
        <w:rPr>
          <w:rFonts w:cs="Arial"/>
          <w:bCs/>
        </w:rPr>
      </w:pPr>
      <w:r w:rsidRPr="008D089C">
        <w:rPr>
          <w:rFonts w:cs="Arial"/>
          <w:bCs/>
        </w:rPr>
        <w:t xml:space="preserve">Although the evaluation of clinical skills is an ongoing process, </w:t>
      </w:r>
      <w:r w:rsidR="00737C39" w:rsidRPr="008D089C">
        <w:rPr>
          <w:rFonts w:cs="Arial"/>
          <w:bCs/>
        </w:rPr>
        <w:t xml:space="preserve">your </w:t>
      </w:r>
      <w:r w:rsidRPr="008D089C">
        <w:rPr>
          <w:rFonts w:cs="Arial"/>
          <w:bCs/>
        </w:rPr>
        <w:t xml:space="preserve">performance is more formally evaluated at mid-semester and at the final grading period. Each clinical </w:t>
      </w:r>
      <w:r w:rsidR="00F95B86" w:rsidRPr="008D089C">
        <w:rPr>
          <w:rFonts w:cs="Arial"/>
          <w:bCs/>
        </w:rPr>
        <w:t>supervisor</w:t>
      </w:r>
      <w:r w:rsidR="00EE3C7C" w:rsidRPr="008D089C">
        <w:rPr>
          <w:rFonts w:cs="Arial"/>
          <w:bCs/>
        </w:rPr>
        <w:t xml:space="preserve"> who has supervised </w:t>
      </w:r>
      <w:r w:rsidR="005B2410" w:rsidRPr="008D089C">
        <w:rPr>
          <w:rFonts w:cs="Arial"/>
          <w:bCs/>
        </w:rPr>
        <w:t>you</w:t>
      </w:r>
      <w:r w:rsidRPr="008D089C">
        <w:rPr>
          <w:rFonts w:cs="Arial"/>
          <w:bCs/>
        </w:rPr>
        <w:t xml:space="preserve"> that </w:t>
      </w:r>
      <w:proofErr w:type="gramStart"/>
      <w:r w:rsidRPr="008D089C">
        <w:rPr>
          <w:rFonts w:cs="Arial"/>
          <w:bCs/>
        </w:rPr>
        <w:t>semester,</w:t>
      </w:r>
      <w:proofErr w:type="gramEnd"/>
      <w:r w:rsidR="00EE3C7C" w:rsidRPr="008D089C">
        <w:rPr>
          <w:rFonts w:cs="Arial"/>
          <w:bCs/>
        </w:rPr>
        <w:t xml:space="preserve"> will </w:t>
      </w:r>
      <w:r w:rsidR="00F95B86" w:rsidRPr="008D089C">
        <w:rPr>
          <w:rFonts w:cs="Arial"/>
          <w:bCs/>
        </w:rPr>
        <w:t>provide input for overall</w:t>
      </w:r>
      <w:r w:rsidR="00EE3C7C" w:rsidRPr="008D089C">
        <w:rPr>
          <w:rFonts w:cs="Arial"/>
          <w:bCs/>
        </w:rPr>
        <w:t xml:space="preserve"> strengths and to develop goals for improvement.</w:t>
      </w:r>
      <w:r w:rsidRPr="008D089C">
        <w:rPr>
          <w:rFonts w:cs="Arial"/>
          <w:bCs/>
        </w:rPr>
        <w:t xml:space="preserve"> </w:t>
      </w:r>
      <w:r w:rsidR="00EE3C7C" w:rsidRPr="008D089C">
        <w:rPr>
          <w:rFonts w:cs="Arial"/>
          <w:bCs/>
        </w:rPr>
        <w:t xml:space="preserve">At the end of the semester, you will meet with your supervisor(s) to discuss progress </w:t>
      </w:r>
      <w:r w:rsidR="000454C5" w:rsidRPr="008D089C">
        <w:rPr>
          <w:rFonts w:cs="Arial"/>
          <w:bCs/>
        </w:rPr>
        <w:t>made on</w:t>
      </w:r>
      <w:r w:rsidR="00EE3C7C" w:rsidRPr="008D089C">
        <w:rPr>
          <w:rFonts w:cs="Arial"/>
          <w:bCs/>
        </w:rPr>
        <w:t xml:space="preserve"> goals identified at mid-semester and to discuss current strengths and areas of growth. Supervisors also complete a Performance Evaluation” at mid-semester. At the end of the semester, your supervisors </w:t>
      </w:r>
      <w:r w:rsidRPr="008D089C">
        <w:rPr>
          <w:rFonts w:cs="Arial"/>
          <w:bCs/>
        </w:rPr>
        <w:t>will complete a</w:t>
      </w:r>
      <w:r w:rsidR="00EE3C7C" w:rsidRPr="008D089C">
        <w:rPr>
          <w:rFonts w:cs="Arial"/>
          <w:bCs/>
        </w:rPr>
        <w:t xml:space="preserve"> “Performance Evaluation</w:t>
      </w:r>
      <w:r w:rsidR="00902C3F" w:rsidRPr="008D089C">
        <w:rPr>
          <w:rFonts w:cs="Arial"/>
          <w:bCs/>
        </w:rPr>
        <w:t>.</w:t>
      </w:r>
      <w:r w:rsidR="00EE3C7C" w:rsidRPr="008D089C">
        <w:rPr>
          <w:rFonts w:cs="Arial"/>
          <w:bCs/>
        </w:rPr>
        <w:t xml:space="preserve">” </w:t>
      </w:r>
      <w:r w:rsidR="00737C39" w:rsidRPr="008D089C">
        <w:rPr>
          <w:rFonts w:cs="Arial"/>
          <w:bCs/>
        </w:rPr>
        <w:t>Your</w:t>
      </w:r>
      <w:r w:rsidRPr="008D089C">
        <w:rPr>
          <w:rFonts w:cs="Arial"/>
          <w:bCs/>
        </w:rPr>
        <w:t xml:space="preserve"> grades o</w:t>
      </w:r>
      <w:r w:rsidR="00EE3C7C" w:rsidRPr="008D089C">
        <w:rPr>
          <w:rFonts w:cs="Arial"/>
          <w:bCs/>
        </w:rPr>
        <w:t>n the “</w:t>
      </w:r>
      <w:r w:rsidRPr="008D089C">
        <w:rPr>
          <w:rFonts w:cs="Arial"/>
          <w:bCs/>
        </w:rPr>
        <w:t>Performance</w:t>
      </w:r>
      <w:r w:rsidR="00EE3C7C" w:rsidRPr="008D089C">
        <w:rPr>
          <w:rFonts w:cs="Arial"/>
          <w:bCs/>
        </w:rPr>
        <w:t xml:space="preserve"> </w:t>
      </w:r>
      <w:r w:rsidR="000454C5" w:rsidRPr="008D089C">
        <w:rPr>
          <w:rFonts w:cs="Arial"/>
          <w:bCs/>
        </w:rPr>
        <w:t>Evaluation”</w:t>
      </w:r>
      <w:r w:rsidRPr="008D089C">
        <w:rPr>
          <w:rFonts w:cs="Arial"/>
          <w:bCs/>
        </w:rPr>
        <w:t xml:space="preserve"> forms c</w:t>
      </w:r>
      <w:r w:rsidR="00737C39" w:rsidRPr="008D089C">
        <w:rPr>
          <w:rFonts w:cs="Arial"/>
          <w:bCs/>
        </w:rPr>
        <w:t xml:space="preserve">ompleted for that </w:t>
      </w:r>
      <w:proofErr w:type="gramStart"/>
      <w:r w:rsidR="00737C39" w:rsidRPr="008D089C">
        <w:rPr>
          <w:rFonts w:cs="Arial"/>
          <w:bCs/>
        </w:rPr>
        <w:t>time period</w:t>
      </w:r>
      <w:proofErr w:type="gramEnd"/>
      <w:r w:rsidRPr="008D089C">
        <w:rPr>
          <w:rFonts w:cs="Arial"/>
          <w:bCs/>
        </w:rPr>
        <w:t xml:space="preserve"> are </w:t>
      </w:r>
      <w:r w:rsidR="00276A04" w:rsidRPr="008D089C">
        <w:rPr>
          <w:rFonts w:cs="Arial"/>
          <w:bCs/>
        </w:rPr>
        <w:t>weighted for hours for the final grade</w:t>
      </w:r>
      <w:r w:rsidRPr="008D089C">
        <w:rPr>
          <w:rFonts w:cs="Arial"/>
          <w:bCs/>
        </w:rPr>
        <w:t xml:space="preserve">. </w:t>
      </w:r>
    </w:p>
    <w:p w14:paraId="54A81AF7" w14:textId="738FF9B1" w:rsidR="002103AF" w:rsidRPr="00F527ED" w:rsidRDefault="00737C39" w:rsidP="002D718A">
      <w:pPr>
        <w:widowControl/>
        <w:spacing w:before="240" w:line="360" w:lineRule="auto"/>
        <w:rPr>
          <w:rFonts w:cs="Arial"/>
          <w:bCs/>
        </w:rPr>
      </w:pPr>
      <w:r w:rsidRPr="008D089C">
        <w:rPr>
          <w:rFonts w:cs="Arial"/>
          <w:bCs/>
        </w:rPr>
        <w:lastRenderedPageBreak/>
        <w:t>You</w:t>
      </w:r>
      <w:r w:rsidR="003D03E4" w:rsidRPr="008D089C">
        <w:rPr>
          <w:rFonts w:cs="Arial"/>
          <w:bCs/>
        </w:rPr>
        <w:t xml:space="preserve"> may withdraw from this course (with a W on the transcript) by mid-semester, but withdrawal from this class will affect </w:t>
      </w:r>
      <w:r w:rsidRPr="008D089C">
        <w:rPr>
          <w:rFonts w:cs="Arial"/>
          <w:bCs/>
        </w:rPr>
        <w:t>your</w:t>
      </w:r>
      <w:r w:rsidR="003D03E4" w:rsidRPr="008D089C">
        <w:rPr>
          <w:rFonts w:cs="Arial"/>
          <w:bCs/>
        </w:rPr>
        <w:t xml:space="preserve"> progression throu</w:t>
      </w:r>
      <w:r w:rsidR="00EE3C7C" w:rsidRPr="008D089C">
        <w:rPr>
          <w:rFonts w:cs="Arial"/>
          <w:bCs/>
        </w:rPr>
        <w:t>gh the SLP</w:t>
      </w:r>
      <w:r w:rsidRPr="008D089C">
        <w:rPr>
          <w:rFonts w:cs="Arial"/>
          <w:bCs/>
        </w:rPr>
        <w:t xml:space="preserve"> program and</w:t>
      </w:r>
      <w:r w:rsidR="003D03E4" w:rsidRPr="008D089C">
        <w:rPr>
          <w:rFonts w:cs="Arial"/>
          <w:bCs/>
        </w:rPr>
        <w:t xml:space="preserve"> delay </w:t>
      </w:r>
      <w:r w:rsidRPr="008D089C">
        <w:rPr>
          <w:rFonts w:cs="Arial"/>
          <w:bCs/>
        </w:rPr>
        <w:t xml:space="preserve">your </w:t>
      </w:r>
      <w:r w:rsidR="003D03E4" w:rsidRPr="008D089C">
        <w:rPr>
          <w:rFonts w:cs="Arial"/>
          <w:bCs/>
        </w:rPr>
        <w:t>graduation.</w:t>
      </w:r>
    </w:p>
    <w:p w14:paraId="3970B789" w14:textId="756AE732" w:rsidR="32DBA0B8" w:rsidRPr="00F527ED" w:rsidRDefault="008C52CB" w:rsidP="002D718A">
      <w:pPr>
        <w:widowControl/>
        <w:spacing w:before="240" w:line="360" w:lineRule="auto"/>
        <w:rPr>
          <w:rFonts w:eastAsia="Georgia" w:cs="Georgia"/>
          <w:color w:val="000000" w:themeColor="text1"/>
        </w:rPr>
      </w:pPr>
      <w:r w:rsidRPr="008D089C">
        <w:rPr>
          <w:rFonts w:cs="Arial"/>
          <w:b/>
          <w:bCs/>
        </w:rPr>
        <w:t xml:space="preserve">See </w:t>
      </w:r>
      <w:r w:rsidR="007A7C21" w:rsidRPr="008D089C">
        <w:rPr>
          <w:rFonts w:cs="Arial"/>
          <w:b/>
          <w:bCs/>
        </w:rPr>
        <w:t>Section 5</w:t>
      </w:r>
      <w:r w:rsidRPr="008D089C">
        <w:rPr>
          <w:rFonts w:cs="Arial"/>
          <w:b/>
          <w:bCs/>
        </w:rPr>
        <w:t xml:space="preserve"> for </w:t>
      </w:r>
      <w:hyperlink w:anchor="_Section_5:_Student-At-Risk">
        <w:r w:rsidRPr="008D089C">
          <w:rPr>
            <w:rStyle w:val="Hyperlink"/>
            <w:rFonts w:cs="Arial"/>
            <w:b/>
            <w:bCs/>
          </w:rPr>
          <w:t>Student-At-Risk Protocol</w:t>
        </w:r>
      </w:hyperlink>
      <w:r w:rsidRPr="008D089C">
        <w:rPr>
          <w:rFonts w:cs="Arial"/>
          <w:b/>
          <w:bCs/>
        </w:rPr>
        <w:t>.</w:t>
      </w:r>
    </w:p>
    <w:p w14:paraId="7F12DB44" w14:textId="1621C5A3" w:rsidR="00645EFE" w:rsidRPr="008D089C" w:rsidRDefault="00645EFE" w:rsidP="002D718A">
      <w:pPr>
        <w:pStyle w:val="Heading3"/>
        <w:spacing w:before="240" w:line="360" w:lineRule="auto"/>
      </w:pPr>
      <w:bookmarkStart w:id="19" w:name="_Toc202261788"/>
      <w:r w:rsidRPr="008D089C">
        <w:t>Clinical Benchmarks for SLP Master’s Program</w:t>
      </w:r>
      <w:bookmarkEnd w:id="19"/>
    </w:p>
    <w:p w14:paraId="79250571" w14:textId="21345896" w:rsidR="00645EFE" w:rsidRPr="008D089C" w:rsidRDefault="00645EFE" w:rsidP="002D718A">
      <w:pPr>
        <w:spacing w:before="240" w:line="360" w:lineRule="auto"/>
      </w:pPr>
      <w:r w:rsidRPr="008D089C">
        <w:t xml:space="preserve">Standards (on CALIPSO and within 7500 syllabus) and benchmarks are closely related.  Benchmarks provide measurable incremental goals to ensure students have met clinical standards and the expectations increase each semester. Benchmarks are used to determine if students are learning and applying knowledge and skills in a clinical environment. By mid-semester, the student will be informed as to their current level of assistance. If the student does not seem to be progressing toward the goals for the end of the semester, a remediation plan will be created. Student performance will be analyzed by a consensus of all supervisors. The specific details of remediation and the at-risk protocol are in the clinical manual. </w:t>
      </w:r>
      <w:r w:rsidRPr="008D089C">
        <w:rPr>
          <w:b/>
          <w:bCs/>
        </w:rPr>
        <w:t>Students who do not meet all benchmarks by the end of the fourth semester will not be able to advance to internship, and off-campus placements may be delayed by discretion of clinical faculty, thus delaying graduation.</w:t>
      </w:r>
    </w:p>
    <w:p w14:paraId="1C4EAC66" w14:textId="77777777" w:rsidR="00645EFE" w:rsidRPr="008D089C" w:rsidRDefault="00645EFE" w:rsidP="002D718A">
      <w:pPr>
        <w:spacing w:before="240" w:line="360" w:lineRule="auto"/>
      </w:pPr>
      <w:r w:rsidRPr="008D089C">
        <w:rPr>
          <w:u w:val="single"/>
        </w:rPr>
        <w:t>Expectations for each semester include that the student will</w:t>
      </w:r>
      <w:r w:rsidRPr="008D089C">
        <w:t>:</w:t>
      </w:r>
    </w:p>
    <w:p w14:paraId="1138918F" w14:textId="57A29C3C" w:rsidR="00645EFE" w:rsidRPr="008D089C" w:rsidRDefault="00645EFE" w:rsidP="002D718A">
      <w:pPr>
        <w:pStyle w:val="ListParagraph"/>
        <w:numPr>
          <w:ilvl w:val="0"/>
          <w:numId w:val="140"/>
        </w:numPr>
        <w:spacing w:before="240" w:line="360" w:lineRule="auto"/>
      </w:pPr>
      <w:r w:rsidRPr="008D089C">
        <w:t>respond to supervisor correspondence and feedback</w:t>
      </w:r>
    </w:p>
    <w:p w14:paraId="4234DFE2" w14:textId="145088F5" w:rsidR="00645EFE" w:rsidRPr="008D089C" w:rsidRDefault="00645EFE" w:rsidP="002D718A">
      <w:pPr>
        <w:pStyle w:val="ListParagraph"/>
        <w:numPr>
          <w:ilvl w:val="0"/>
          <w:numId w:val="140"/>
        </w:numPr>
        <w:spacing w:before="240" w:line="360" w:lineRule="auto"/>
      </w:pPr>
      <w:r w:rsidRPr="008D089C">
        <w:t>ask questions and solicit supervisor input as needed</w:t>
      </w:r>
    </w:p>
    <w:p w14:paraId="017DBF24" w14:textId="70A2ECB4" w:rsidR="00645EFE" w:rsidRPr="008D089C" w:rsidRDefault="00645EFE" w:rsidP="002D718A">
      <w:pPr>
        <w:pStyle w:val="ListParagraph"/>
        <w:numPr>
          <w:ilvl w:val="0"/>
          <w:numId w:val="140"/>
        </w:numPr>
        <w:spacing w:before="240" w:line="360" w:lineRule="auto"/>
      </w:pPr>
      <w:r w:rsidRPr="008D089C">
        <w:t>interact in a respectful and professional manner with everyone</w:t>
      </w:r>
    </w:p>
    <w:p w14:paraId="501A79FB" w14:textId="355F9D18" w:rsidR="00645EFE" w:rsidRPr="008D089C" w:rsidRDefault="00645EFE" w:rsidP="002D718A">
      <w:pPr>
        <w:pStyle w:val="ListParagraph"/>
        <w:numPr>
          <w:ilvl w:val="0"/>
          <w:numId w:val="140"/>
        </w:numPr>
        <w:spacing w:before="240" w:line="360" w:lineRule="auto"/>
      </w:pPr>
      <w:r w:rsidRPr="008D089C">
        <w:t xml:space="preserve">adhere to all clinic policies including HIPAA </w:t>
      </w:r>
    </w:p>
    <w:p w14:paraId="22C66AFA" w14:textId="301A642E" w:rsidR="00645EFE" w:rsidRPr="008D089C" w:rsidRDefault="00645EFE" w:rsidP="002D718A">
      <w:pPr>
        <w:pStyle w:val="ListParagraph"/>
        <w:numPr>
          <w:ilvl w:val="0"/>
          <w:numId w:val="140"/>
        </w:numPr>
        <w:spacing w:before="240" w:line="360" w:lineRule="auto"/>
      </w:pPr>
      <w:r w:rsidRPr="008D089C">
        <w:t xml:space="preserve">be prepared and arrive early to </w:t>
      </w:r>
      <w:proofErr w:type="gramStart"/>
      <w:r w:rsidRPr="008D089C">
        <w:t>set-up</w:t>
      </w:r>
      <w:proofErr w:type="gramEnd"/>
      <w:r w:rsidRPr="008D089C">
        <w:t xml:space="preserve"> the session</w:t>
      </w:r>
    </w:p>
    <w:p w14:paraId="134CEE27" w14:textId="7F8216F8" w:rsidR="00645EFE" w:rsidRPr="008D089C" w:rsidRDefault="00645EFE" w:rsidP="002D718A">
      <w:pPr>
        <w:pStyle w:val="ListParagraph"/>
        <w:numPr>
          <w:ilvl w:val="0"/>
          <w:numId w:val="140"/>
        </w:numPr>
        <w:spacing w:before="240" w:line="360" w:lineRule="auto"/>
      </w:pPr>
      <w:r w:rsidRPr="008D089C">
        <w:t>submit all documentation in a timely manner</w:t>
      </w:r>
    </w:p>
    <w:p w14:paraId="38FF6D54" w14:textId="62D02DCC" w:rsidR="00645EFE" w:rsidRPr="008D089C" w:rsidRDefault="00645EFE" w:rsidP="002D718A">
      <w:pPr>
        <w:spacing w:before="240" w:line="360" w:lineRule="auto"/>
      </w:pPr>
      <w:r w:rsidRPr="008D089C">
        <w:rPr>
          <w:u w:val="single"/>
        </w:rPr>
        <w:t xml:space="preserve">By the end of first semester </w:t>
      </w:r>
      <w:proofErr w:type="gramStart"/>
      <w:r w:rsidRPr="008D089C">
        <w:rPr>
          <w:u w:val="single"/>
        </w:rPr>
        <w:t>student</w:t>
      </w:r>
      <w:proofErr w:type="gramEnd"/>
      <w:r w:rsidRPr="008D089C">
        <w:rPr>
          <w:u w:val="single"/>
        </w:rPr>
        <w:t xml:space="preserve"> will consistently (across 1-2 clinical assignments)</w:t>
      </w:r>
      <w:r w:rsidRPr="008D089C">
        <w:t>:</w:t>
      </w:r>
    </w:p>
    <w:p w14:paraId="3A11EF5B" w14:textId="77777777" w:rsidR="00645EFE" w:rsidRPr="008D089C" w:rsidRDefault="00645EFE" w:rsidP="002D718A">
      <w:pPr>
        <w:pStyle w:val="ListParagraph"/>
        <w:widowControl/>
        <w:numPr>
          <w:ilvl w:val="0"/>
          <w:numId w:val="119"/>
        </w:numPr>
        <w:spacing w:before="240" w:after="0" w:line="360" w:lineRule="auto"/>
      </w:pPr>
      <w:r w:rsidRPr="008D089C">
        <w:t xml:space="preserve">Plan session with </w:t>
      </w:r>
      <w:r w:rsidRPr="008D089C">
        <w:rPr>
          <w:u w:val="single"/>
        </w:rPr>
        <w:t>moderate</w:t>
      </w:r>
      <w:r w:rsidRPr="008D089C">
        <w:t xml:space="preserve"> </w:t>
      </w:r>
      <w:proofErr w:type="gramStart"/>
      <w:r w:rsidRPr="008D089C">
        <w:t>cueing</w:t>
      </w:r>
      <w:proofErr w:type="gramEnd"/>
    </w:p>
    <w:p w14:paraId="5D18469B" w14:textId="77777777" w:rsidR="00645EFE" w:rsidRPr="008D089C" w:rsidRDefault="00645EFE" w:rsidP="002D718A">
      <w:pPr>
        <w:pStyle w:val="ListParagraph"/>
        <w:widowControl/>
        <w:numPr>
          <w:ilvl w:val="0"/>
          <w:numId w:val="119"/>
        </w:numPr>
        <w:spacing w:before="240" w:after="0" w:line="360" w:lineRule="auto"/>
      </w:pPr>
      <w:r w:rsidRPr="008D089C">
        <w:lastRenderedPageBreak/>
        <w:t xml:space="preserve">Implement intervention plan with </w:t>
      </w:r>
      <w:r w:rsidRPr="008D089C">
        <w:rPr>
          <w:u w:val="single"/>
        </w:rPr>
        <w:t>minimal-moderate</w:t>
      </w:r>
      <w:r w:rsidRPr="008D089C">
        <w:t xml:space="preserve"> cueing</w:t>
      </w:r>
    </w:p>
    <w:p w14:paraId="07598C44" w14:textId="77777777" w:rsidR="00645EFE" w:rsidRPr="008D089C" w:rsidRDefault="00645EFE" w:rsidP="002D718A">
      <w:pPr>
        <w:pStyle w:val="ListParagraph"/>
        <w:widowControl/>
        <w:numPr>
          <w:ilvl w:val="0"/>
          <w:numId w:val="119"/>
        </w:numPr>
        <w:spacing w:before="240" w:after="0" w:line="360" w:lineRule="auto"/>
      </w:pPr>
      <w:r w:rsidRPr="008D089C">
        <w:t xml:space="preserve">Collect data with </w:t>
      </w:r>
      <w:r w:rsidRPr="008D089C">
        <w:rPr>
          <w:u w:val="single"/>
        </w:rPr>
        <w:t>minimal-moderate</w:t>
      </w:r>
      <w:r w:rsidRPr="008D089C">
        <w:t xml:space="preserve"> cueing</w:t>
      </w:r>
    </w:p>
    <w:p w14:paraId="1166CC05" w14:textId="77777777" w:rsidR="00645EFE" w:rsidRPr="008D089C" w:rsidRDefault="00645EFE" w:rsidP="002D718A">
      <w:pPr>
        <w:pStyle w:val="ListParagraph"/>
        <w:widowControl/>
        <w:numPr>
          <w:ilvl w:val="0"/>
          <w:numId w:val="119"/>
        </w:numPr>
        <w:spacing w:before="240" w:after="0" w:line="360" w:lineRule="auto"/>
      </w:pPr>
      <w:r w:rsidRPr="008D089C">
        <w:t xml:space="preserve">Consistently provides appropriate cueing with </w:t>
      </w:r>
      <w:r w:rsidRPr="008D089C">
        <w:rPr>
          <w:u w:val="single"/>
        </w:rPr>
        <w:t>minimal-moderate</w:t>
      </w:r>
      <w:r w:rsidRPr="008D089C">
        <w:t xml:space="preserve"> cueing</w:t>
      </w:r>
    </w:p>
    <w:p w14:paraId="2FADA1F3" w14:textId="77777777" w:rsidR="00645EFE" w:rsidRPr="008D089C" w:rsidRDefault="00645EFE" w:rsidP="002D718A">
      <w:pPr>
        <w:pStyle w:val="ListParagraph"/>
        <w:widowControl/>
        <w:numPr>
          <w:ilvl w:val="0"/>
          <w:numId w:val="119"/>
        </w:numPr>
        <w:spacing w:before="240" w:after="0" w:line="360" w:lineRule="auto"/>
      </w:pPr>
      <w:r w:rsidRPr="008D089C">
        <w:t xml:space="preserve">Complete documentation with </w:t>
      </w:r>
      <w:r w:rsidRPr="008D089C">
        <w:rPr>
          <w:u w:val="single"/>
        </w:rPr>
        <w:t>moderate</w:t>
      </w:r>
      <w:r w:rsidRPr="008D089C">
        <w:t xml:space="preserve"> </w:t>
      </w:r>
      <w:proofErr w:type="gramStart"/>
      <w:r w:rsidRPr="008D089C">
        <w:t>cueing</w:t>
      </w:r>
      <w:proofErr w:type="gramEnd"/>
    </w:p>
    <w:p w14:paraId="332AC1B8" w14:textId="77777777" w:rsidR="00645EFE" w:rsidRPr="008D089C" w:rsidRDefault="00645EFE" w:rsidP="002D718A">
      <w:pPr>
        <w:pStyle w:val="ListParagraph"/>
        <w:widowControl/>
        <w:numPr>
          <w:ilvl w:val="0"/>
          <w:numId w:val="119"/>
        </w:numPr>
        <w:spacing w:before="240" w:after="0" w:line="360" w:lineRule="auto"/>
      </w:pPr>
      <w:r w:rsidRPr="008D089C">
        <w:t xml:space="preserve">Analyze data to make recommendations with </w:t>
      </w:r>
      <w:r w:rsidRPr="008D089C">
        <w:rPr>
          <w:u w:val="single"/>
        </w:rPr>
        <w:t>moderate</w:t>
      </w:r>
      <w:r w:rsidRPr="008D089C">
        <w:t xml:space="preserve"> </w:t>
      </w:r>
      <w:proofErr w:type="gramStart"/>
      <w:r w:rsidRPr="008D089C">
        <w:t>cueing</w:t>
      </w:r>
      <w:proofErr w:type="gramEnd"/>
    </w:p>
    <w:p w14:paraId="0A566C8A" w14:textId="77777777" w:rsidR="00645EFE" w:rsidRPr="008D089C" w:rsidRDefault="00645EFE" w:rsidP="002D718A">
      <w:pPr>
        <w:pStyle w:val="ListParagraph"/>
        <w:widowControl/>
        <w:numPr>
          <w:ilvl w:val="0"/>
          <w:numId w:val="119"/>
        </w:numPr>
        <w:spacing w:before="240" w:after="0" w:line="360" w:lineRule="auto"/>
      </w:pPr>
      <w:r w:rsidRPr="008D089C">
        <w:t xml:space="preserve">Modifies and adapts plan with </w:t>
      </w:r>
      <w:r w:rsidRPr="008D089C">
        <w:rPr>
          <w:u w:val="single"/>
        </w:rPr>
        <w:t>moderate</w:t>
      </w:r>
      <w:r w:rsidRPr="008D089C">
        <w:t xml:space="preserve"> </w:t>
      </w:r>
      <w:proofErr w:type="gramStart"/>
      <w:r w:rsidRPr="008D089C">
        <w:t>cueing</w:t>
      </w:r>
      <w:proofErr w:type="gramEnd"/>
      <w:r w:rsidRPr="008D089C">
        <w:t xml:space="preserve"> </w:t>
      </w:r>
    </w:p>
    <w:p w14:paraId="308EA28E" w14:textId="77777777" w:rsidR="00645EFE" w:rsidRPr="008D089C" w:rsidRDefault="00645EFE" w:rsidP="002D718A">
      <w:pPr>
        <w:pStyle w:val="ListParagraph"/>
        <w:widowControl/>
        <w:numPr>
          <w:ilvl w:val="0"/>
          <w:numId w:val="119"/>
        </w:numPr>
        <w:spacing w:before="240" w:after="0" w:line="360" w:lineRule="auto"/>
      </w:pPr>
      <w:proofErr w:type="gramStart"/>
      <w:r w:rsidRPr="008D089C">
        <w:t>Interacts</w:t>
      </w:r>
      <w:proofErr w:type="gramEnd"/>
      <w:r w:rsidRPr="008D089C">
        <w:t xml:space="preserve"> with clients and care partners in an engaging and professional manner with </w:t>
      </w:r>
      <w:r w:rsidRPr="008D089C">
        <w:rPr>
          <w:u w:val="single"/>
        </w:rPr>
        <w:t xml:space="preserve">minimal </w:t>
      </w:r>
      <w:proofErr w:type="gramStart"/>
      <w:r w:rsidRPr="008D089C">
        <w:t>cueing</w:t>
      </w:r>
      <w:proofErr w:type="gramEnd"/>
    </w:p>
    <w:p w14:paraId="6AFEF2CE" w14:textId="77777777" w:rsidR="00645EFE" w:rsidRPr="008D089C" w:rsidRDefault="00645EFE" w:rsidP="002D718A">
      <w:pPr>
        <w:pStyle w:val="ListParagraph"/>
        <w:widowControl/>
        <w:numPr>
          <w:ilvl w:val="0"/>
          <w:numId w:val="119"/>
        </w:numPr>
        <w:spacing w:before="240" w:after="0" w:line="360" w:lineRule="auto"/>
      </w:pPr>
      <w:proofErr w:type="gramStart"/>
      <w:r w:rsidRPr="008D089C">
        <w:t>Implements</w:t>
      </w:r>
      <w:proofErr w:type="gramEnd"/>
      <w:r w:rsidRPr="008D089C">
        <w:t xml:space="preserve"> behavior management plan with </w:t>
      </w:r>
      <w:r w:rsidRPr="008D089C">
        <w:rPr>
          <w:u w:val="single"/>
        </w:rPr>
        <w:t>moderate</w:t>
      </w:r>
      <w:r w:rsidRPr="008D089C">
        <w:t xml:space="preserve"> cueing </w:t>
      </w:r>
    </w:p>
    <w:p w14:paraId="4558DD1B" w14:textId="17297891" w:rsidR="00645EFE" w:rsidRPr="008D089C" w:rsidRDefault="00645EFE" w:rsidP="002D718A">
      <w:pPr>
        <w:pStyle w:val="ListParagraph"/>
        <w:widowControl/>
        <w:numPr>
          <w:ilvl w:val="0"/>
          <w:numId w:val="119"/>
        </w:numPr>
        <w:spacing w:before="240" w:after="0" w:line="360" w:lineRule="auto"/>
      </w:pPr>
      <w:r w:rsidRPr="008D089C">
        <w:t xml:space="preserve">Educates </w:t>
      </w:r>
      <w:proofErr w:type="gramStart"/>
      <w:r w:rsidRPr="008D089C">
        <w:t>client</w:t>
      </w:r>
      <w:proofErr w:type="gramEnd"/>
      <w:r w:rsidRPr="008D089C">
        <w:t xml:space="preserve"> and care </w:t>
      </w:r>
      <w:proofErr w:type="gramStart"/>
      <w:r w:rsidRPr="008D089C">
        <w:t>partner</w:t>
      </w:r>
      <w:proofErr w:type="gramEnd"/>
      <w:r w:rsidRPr="008D089C">
        <w:t xml:space="preserve"> with </w:t>
      </w:r>
      <w:r w:rsidRPr="008D089C">
        <w:rPr>
          <w:u w:val="single"/>
        </w:rPr>
        <w:t>moderate</w:t>
      </w:r>
      <w:r w:rsidRPr="008D089C">
        <w:t>-maximum cueing</w:t>
      </w:r>
    </w:p>
    <w:p w14:paraId="61CE1824" w14:textId="6779CFEC" w:rsidR="00645EFE" w:rsidRPr="008D089C" w:rsidRDefault="00645EFE" w:rsidP="002D718A">
      <w:pPr>
        <w:spacing w:before="240" w:line="360" w:lineRule="auto"/>
      </w:pPr>
      <w:r w:rsidRPr="008D089C">
        <w:rPr>
          <w:u w:val="single"/>
        </w:rPr>
        <w:t xml:space="preserve">By the end of second semester </w:t>
      </w:r>
      <w:proofErr w:type="gramStart"/>
      <w:r w:rsidRPr="008D089C">
        <w:rPr>
          <w:u w:val="single"/>
        </w:rPr>
        <w:t>student</w:t>
      </w:r>
      <w:proofErr w:type="gramEnd"/>
      <w:r w:rsidRPr="008D089C">
        <w:rPr>
          <w:u w:val="single"/>
        </w:rPr>
        <w:t xml:space="preserve"> will consistently (across 4+ clinical assignments)</w:t>
      </w:r>
      <w:r w:rsidRPr="008D089C">
        <w:t>:</w:t>
      </w:r>
    </w:p>
    <w:p w14:paraId="3A8106F4" w14:textId="77777777" w:rsidR="00645EFE" w:rsidRPr="008D089C" w:rsidRDefault="00645EFE" w:rsidP="002D718A">
      <w:pPr>
        <w:pStyle w:val="ListParagraph"/>
        <w:widowControl/>
        <w:numPr>
          <w:ilvl w:val="0"/>
          <w:numId w:val="120"/>
        </w:numPr>
        <w:spacing w:before="240" w:after="0" w:line="360" w:lineRule="auto"/>
      </w:pPr>
      <w:r w:rsidRPr="008D089C">
        <w:t xml:space="preserve">Plan session with </w:t>
      </w:r>
      <w:r w:rsidRPr="008D089C">
        <w:rPr>
          <w:u w:val="single"/>
        </w:rPr>
        <w:t>minimal</w:t>
      </w:r>
      <w:r w:rsidRPr="008D089C">
        <w:t xml:space="preserve"> </w:t>
      </w:r>
      <w:proofErr w:type="gramStart"/>
      <w:r w:rsidRPr="008D089C">
        <w:t>cueing</w:t>
      </w:r>
      <w:proofErr w:type="gramEnd"/>
    </w:p>
    <w:p w14:paraId="02F48B5F" w14:textId="77777777" w:rsidR="00645EFE" w:rsidRPr="008D089C" w:rsidRDefault="00645EFE" w:rsidP="002D718A">
      <w:pPr>
        <w:pStyle w:val="ListParagraph"/>
        <w:widowControl/>
        <w:numPr>
          <w:ilvl w:val="0"/>
          <w:numId w:val="120"/>
        </w:numPr>
        <w:spacing w:before="240" w:after="0" w:line="360" w:lineRule="auto"/>
      </w:pPr>
      <w:r w:rsidRPr="008D089C">
        <w:t xml:space="preserve">Implement intervention plan with </w:t>
      </w:r>
      <w:r w:rsidRPr="008D089C">
        <w:rPr>
          <w:u w:val="single"/>
        </w:rPr>
        <w:t>minimal</w:t>
      </w:r>
      <w:r w:rsidRPr="008D089C">
        <w:t xml:space="preserve"> </w:t>
      </w:r>
      <w:proofErr w:type="gramStart"/>
      <w:r w:rsidRPr="008D089C">
        <w:t>cueing</w:t>
      </w:r>
      <w:proofErr w:type="gramEnd"/>
    </w:p>
    <w:p w14:paraId="7A936EFC" w14:textId="77777777" w:rsidR="00645EFE" w:rsidRPr="008D089C" w:rsidRDefault="00645EFE" w:rsidP="002D718A">
      <w:pPr>
        <w:pStyle w:val="ListParagraph"/>
        <w:widowControl/>
        <w:numPr>
          <w:ilvl w:val="0"/>
          <w:numId w:val="120"/>
        </w:numPr>
        <w:spacing w:before="240" w:after="0" w:line="360" w:lineRule="auto"/>
      </w:pPr>
      <w:r w:rsidRPr="008D089C">
        <w:t xml:space="preserve">Collect data with </w:t>
      </w:r>
      <w:r w:rsidRPr="008D089C">
        <w:rPr>
          <w:u w:val="single"/>
        </w:rPr>
        <w:t>minimal</w:t>
      </w:r>
      <w:r w:rsidRPr="008D089C">
        <w:t xml:space="preserve"> cueing</w:t>
      </w:r>
    </w:p>
    <w:p w14:paraId="0515B197" w14:textId="77777777" w:rsidR="00645EFE" w:rsidRPr="008D089C" w:rsidRDefault="00645EFE" w:rsidP="002D718A">
      <w:pPr>
        <w:pStyle w:val="ListParagraph"/>
        <w:widowControl/>
        <w:numPr>
          <w:ilvl w:val="0"/>
          <w:numId w:val="120"/>
        </w:numPr>
        <w:spacing w:before="240" w:after="0" w:line="360" w:lineRule="auto"/>
      </w:pPr>
      <w:r w:rsidRPr="008D089C">
        <w:t xml:space="preserve">Consistently provides appropriate </w:t>
      </w:r>
      <w:proofErr w:type="gramStart"/>
      <w:r w:rsidRPr="008D089C">
        <w:t>cueing</w:t>
      </w:r>
      <w:proofErr w:type="gramEnd"/>
      <w:r w:rsidRPr="008D089C">
        <w:t xml:space="preserve"> with </w:t>
      </w:r>
      <w:r w:rsidRPr="008D089C">
        <w:rPr>
          <w:u w:val="single"/>
        </w:rPr>
        <w:t>minimal</w:t>
      </w:r>
      <w:r w:rsidRPr="008D089C">
        <w:t xml:space="preserve"> </w:t>
      </w:r>
      <w:proofErr w:type="gramStart"/>
      <w:r w:rsidRPr="008D089C">
        <w:t>cueing</w:t>
      </w:r>
      <w:proofErr w:type="gramEnd"/>
    </w:p>
    <w:p w14:paraId="2C4A9173" w14:textId="77777777" w:rsidR="00645EFE" w:rsidRPr="008D089C" w:rsidRDefault="00645EFE" w:rsidP="002D718A">
      <w:pPr>
        <w:pStyle w:val="ListParagraph"/>
        <w:widowControl/>
        <w:numPr>
          <w:ilvl w:val="0"/>
          <w:numId w:val="120"/>
        </w:numPr>
        <w:spacing w:before="240" w:after="0" w:line="360" w:lineRule="auto"/>
      </w:pPr>
      <w:r w:rsidRPr="008D089C">
        <w:t xml:space="preserve">Complete documentation with </w:t>
      </w:r>
      <w:r w:rsidRPr="008D089C">
        <w:rPr>
          <w:u w:val="single"/>
        </w:rPr>
        <w:t>minimal-moderate</w:t>
      </w:r>
      <w:r w:rsidRPr="008D089C">
        <w:t xml:space="preserve"> cueing</w:t>
      </w:r>
    </w:p>
    <w:p w14:paraId="43BAA6F8" w14:textId="77777777" w:rsidR="00645EFE" w:rsidRPr="008D089C" w:rsidRDefault="00645EFE" w:rsidP="002D718A">
      <w:pPr>
        <w:pStyle w:val="ListParagraph"/>
        <w:widowControl/>
        <w:numPr>
          <w:ilvl w:val="0"/>
          <w:numId w:val="120"/>
        </w:numPr>
        <w:spacing w:before="240" w:after="0" w:line="360" w:lineRule="auto"/>
      </w:pPr>
      <w:r w:rsidRPr="008D089C">
        <w:t xml:space="preserve">Analyze data to make recommendations with </w:t>
      </w:r>
      <w:r w:rsidRPr="008D089C">
        <w:rPr>
          <w:u w:val="single"/>
        </w:rPr>
        <w:t>moderate</w:t>
      </w:r>
      <w:r w:rsidRPr="008D089C">
        <w:t xml:space="preserve"> </w:t>
      </w:r>
      <w:proofErr w:type="gramStart"/>
      <w:r w:rsidRPr="008D089C">
        <w:t>cueing</w:t>
      </w:r>
      <w:proofErr w:type="gramEnd"/>
    </w:p>
    <w:p w14:paraId="6AA448CA" w14:textId="77777777" w:rsidR="00645EFE" w:rsidRPr="008D089C" w:rsidRDefault="00645EFE" w:rsidP="002D718A">
      <w:pPr>
        <w:pStyle w:val="ListParagraph"/>
        <w:widowControl/>
        <w:numPr>
          <w:ilvl w:val="0"/>
          <w:numId w:val="120"/>
        </w:numPr>
        <w:spacing w:before="240" w:after="0" w:line="360" w:lineRule="auto"/>
      </w:pPr>
      <w:r w:rsidRPr="008D089C">
        <w:t xml:space="preserve">Modifies and adapts plan with </w:t>
      </w:r>
      <w:r w:rsidRPr="008D089C">
        <w:rPr>
          <w:u w:val="single"/>
        </w:rPr>
        <w:t>minimal-moderate</w:t>
      </w:r>
      <w:r w:rsidRPr="008D089C">
        <w:t xml:space="preserve"> cueing </w:t>
      </w:r>
    </w:p>
    <w:p w14:paraId="3B895F46" w14:textId="77777777" w:rsidR="00645EFE" w:rsidRPr="008D089C" w:rsidRDefault="00645EFE" w:rsidP="002D718A">
      <w:pPr>
        <w:pStyle w:val="ListParagraph"/>
        <w:widowControl/>
        <w:numPr>
          <w:ilvl w:val="0"/>
          <w:numId w:val="120"/>
        </w:numPr>
        <w:spacing w:before="240" w:after="0" w:line="360" w:lineRule="auto"/>
      </w:pPr>
      <w:proofErr w:type="gramStart"/>
      <w:r w:rsidRPr="008D089C">
        <w:t>Interacts</w:t>
      </w:r>
      <w:proofErr w:type="gramEnd"/>
      <w:r w:rsidRPr="008D089C">
        <w:t xml:space="preserve"> with clients and care partners in an engaging and professional manner with </w:t>
      </w:r>
      <w:r w:rsidRPr="008D089C">
        <w:rPr>
          <w:u w:val="single"/>
        </w:rPr>
        <w:t>modified independence</w:t>
      </w:r>
    </w:p>
    <w:p w14:paraId="2018DDDE" w14:textId="77777777" w:rsidR="00645EFE" w:rsidRPr="008D089C" w:rsidRDefault="00645EFE" w:rsidP="002D718A">
      <w:pPr>
        <w:pStyle w:val="ListParagraph"/>
        <w:widowControl/>
        <w:numPr>
          <w:ilvl w:val="0"/>
          <w:numId w:val="120"/>
        </w:numPr>
        <w:spacing w:before="240" w:after="0" w:line="360" w:lineRule="auto"/>
      </w:pPr>
      <w:proofErr w:type="gramStart"/>
      <w:r w:rsidRPr="008D089C">
        <w:t>Implements</w:t>
      </w:r>
      <w:proofErr w:type="gramEnd"/>
      <w:r w:rsidRPr="008D089C">
        <w:t xml:space="preserve"> behavior management plan with </w:t>
      </w:r>
      <w:r w:rsidRPr="008D089C">
        <w:rPr>
          <w:u w:val="single"/>
        </w:rPr>
        <w:t>minimal-moderate</w:t>
      </w:r>
      <w:r w:rsidRPr="008D089C">
        <w:t xml:space="preserve"> cueing </w:t>
      </w:r>
    </w:p>
    <w:p w14:paraId="422BB8CD" w14:textId="747BECED" w:rsidR="00645EFE" w:rsidRPr="00F527ED" w:rsidRDefault="00645EFE" w:rsidP="002D718A">
      <w:pPr>
        <w:pStyle w:val="ListParagraph"/>
        <w:widowControl/>
        <w:numPr>
          <w:ilvl w:val="0"/>
          <w:numId w:val="120"/>
        </w:numPr>
        <w:spacing w:before="240" w:after="0" w:line="360" w:lineRule="auto"/>
      </w:pPr>
      <w:r w:rsidRPr="008D089C">
        <w:t xml:space="preserve">Educates </w:t>
      </w:r>
      <w:proofErr w:type="gramStart"/>
      <w:r w:rsidRPr="008D089C">
        <w:t>client</w:t>
      </w:r>
      <w:proofErr w:type="gramEnd"/>
      <w:r w:rsidRPr="008D089C">
        <w:t xml:space="preserve"> and care </w:t>
      </w:r>
      <w:proofErr w:type="gramStart"/>
      <w:r w:rsidRPr="008D089C">
        <w:t>partner</w:t>
      </w:r>
      <w:proofErr w:type="gramEnd"/>
      <w:r w:rsidRPr="008D089C">
        <w:t xml:space="preserve"> with </w:t>
      </w:r>
      <w:r w:rsidRPr="008D089C">
        <w:rPr>
          <w:u w:val="single"/>
        </w:rPr>
        <w:t>moderate</w:t>
      </w:r>
      <w:r w:rsidRPr="008D089C">
        <w:t xml:space="preserve"> cueing</w:t>
      </w:r>
    </w:p>
    <w:p w14:paraId="75BB859C" w14:textId="472A8D0A" w:rsidR="00645EFE" w:rsidRPr="008D089C" w:rsidRDefault="00645EFE" w:rsidP="002D718A">
      <w:pPr>
        <w:spacing w:before="240" w:line="360" w:lineRule="auto"/>
        <w:rPr>
          <w:u w:val="single"/>
        </w:rPr>
      </w:pPr>
      <w:r w:rsidRPr="008D089C">
        <w:rPr>
          <w:u w:val="single"/>
        </w:rPr>
        <w:t>If a weekly evaluation slot was assigned, the following are benchmarks:</w:t>
      </w:r>
    </w:p>
    <w:p w14:paraId="3601A849" w14:textId="77777777" w:rsidR="00645EFE" w:rsidRPr="008D089C" w:rsidRDefault="00645EFE" w:rsidP="002D718A">
      <w:pPr>
        <w:pStyle w:val="ListParagraph"/>
        <w:widowControl/>
        <w:numPr>
          <w:ilvl w:val="0"/>
          <w:numId w:val="121"/>
        </w:numPr>
        <w:spacing w:before="240" w:after="0" w:line="360" w:lineRule="auto"/>
      </w:pPr>
      <w:r w:rsidRPr="008D089C">
        <w:t>Select appropriate test with</w:t>
      </w:r>
      <w:r w:rsidRPr="008D089C">
        <w:rPr>
          <w:u w:val="single"/>
        </w:rPr>
        <w:t xml:space="preserve"> minimal</w:t>
      </w:r>
      <w:r w:rsidRPr="008D089C">
        <w:t xml:space="preserve"> cueing</w:t>
      </w:r>
    </w:p>
    <w:p w14:paraId="78A1C0AC" w14:textId="77777777" w:rsidR="00645EFE" w:rsidRPr="008D089C" w:rsidRDefault="00645EFE" w:rsidP="002D718A">
      <w:pPr>
        <w:pStyle w:val="ListParagraph"/>
        <w:widowControl/>
        <w:numPr>
          <w:ilvl w:val="0"/>
          <w:numId w:val="121"/>
        </w:numPr>
        <w:spacing w:before="240" w:after="0" w:line="360" w:lineRule="auto"/>
      </w:pPr>
      <w:r w:rsidRPr="008D089C">
        <w:t xml:space="preserve">Create case history questions with </w:t>
      </w:r>
      <w:r w:rsidRPr="008D089C">
        <w:rPr>
          <w:u w:val="single"/>
        </w:rPr>
        <w:t>minimal-moderate</w:t>
      </w:r>
      <w:r w:rsidRPr="008D089C">
        <w:t xml:space="preserve"> cueing</w:t>
      </w:r>
    </w:p>
    <w:p w14:paraId="7069839D" w14:textId="77777777" w:rsidR="00645EFE" w:rsidRPr="008D089C" w:rsidRDefault="00645EFE" w:rsidP="002D718A">
      <w:pPr>
        <w:pStyle w:val="ListParagraph"/>
        <w:widowControl/>
        <w:numPr>
          <w:ilvl w:val="0"/>
          <w:numId w:val="121"/>
        </w:numPr>
        <w:spacing w:before="240" w:after="0" w:line="360" w:lineRule="auto"/>
      </w:pPr>
      <w:r w:rsidRPr="008D089C">
        <w:t xml:space="preserve">Ask and respond to client and care partners during interviewing with </w:t>
      </w:r>
      <w:r w:rsidRPr="008D089C">
        <w:rPr>
          <w:u w:val="single"/>
        </w:rPr>
        <w:t>moderate</w:t>
      </w:r>
      <w:r w:rsidRPr="008D089C">
        <w:t xml:space="preserve"> </w:t>
      </w:r>
      <w:proofErr w:type="gramStart"/>
      <w:r w:rsidRPr="008D089C">
        <w:t>cueing</w:t>
      </w:r>
      <w:proofErr w:type="gramEnd"/>
    </w:p>
    <w:p w14:paraId="1AEB04EA" w14:textId="77777777" w:rsidR="00645EFE" w:rsidRPr="008D089C" w:rsidRDefault="00645EFE" w:rsidP="002D718A">
      <w:pPr>
        <w:pStyle w:val="ListParagraph"/>
        <w:widowControl/>
        <w:numPr>
          <w:ilvl w:val="0"/>
          <w:numId w:val="121"/>
        </w:numPr>
        <w:spacing w:before="240" w:after="0" w:line="360" w:lineRule="auto"/>
      </w:pPr>
      <w:r w:rsidRPr="008D089C">
        <w:t>Administer test with minimal cueing</w:t>
      </w:r>
    </w:p>
    <w:p w14:paraId="4528479E" w14:textId="77777777" w:rsidR="00645EFE" w:rsidRPr="008D089C" w:rsidRDefault="00645EFE" w:rsidP="002D718A">
      <w:pPr>
        <w:pStyle w:val="ListParagraph"/>
        <w:widowControl/>
        <w:numPr>
          <w:ilvl w:val="0"/>
          <w:numId w:val="121"/>
        </w:numPr>
        <w:spacing w:before="240" w:after="0" w:line="360" w:lineRule="auto"/>
      </w:pPr>
      <w:r w:rsidRPr="008D089C">
        <w:lastRenderedPageBreak/>
        <w:t xml:space="preserve">Score test with </w:t>
      </w:r>
      <w:r w:rsidRPr="008D089C">
        <w:rPr>
          <w:u w:val="single"/>
        </w:rPr>
        <w:t>minimal</w:t>
      </w:r>
      <w:r w:rsidRPr="008D089C">
        <w:t xml:space="preserve"> cueing</w:t>
      </w:r>
    </w:p>
    <w:p w14:paraId="35506499" w14:textId="77777777" w:rsidR="00645EFE" w:rsidRPr="008D089C" w:rsidRDefault="00645EFE" w:rsidP="002D718A">
      <w:pPr>
        <w:pStyle w:val="ListParagraph"/>
        <w:widowControl/>
        <w:numPr>
          <w:ilvl w:val="0"/>
          <w:numId w:val="121"/>
        </w:numPr>
        <w:spacing w:before="240" w:after="0" w:line="360" w:lineRule="auto"/>
      </w:pPr>
      <w:r w:rsidRPr="008D089C">
        <w:t xml:space="preserve">Interpret test results with </w:t>
      </w:r>
      <w:r w:rsidRPr="008D089C">
        <w:rPr>
          <w:u w:val="single"/>
        </w:rPr>
        <w:t>moderate</w:t>
      </w:r>
      <w:r w:rsidRPr="008D089C">
        <w:t xml:space="preserve"> </w:t>
      </w:r>
      <w:proofErr w:type="gramStart"/>
      <w:r w:rsidRPr="008D089C">
        <w:t>cueing</w:t>
      </w:r>
      <w:proofErr w:type="gramEnd"/>
    </w:p>
    <w:p w14:paraId="14827EFC" w14:textId="38C5A56D" w:rsidR="00645EFE" w:rsidRPr="008D089C" w:rsidRDefault="00645EFE" w:rsidP="002D718A">
      <w:pPr>
        <w:pStyle w:val="ListParagraph"/>
        <w:widowControl/>
        <w:numPr>
          <w:ilvl w:val="0"/>
          <w:numId w:val="121"/>
        </w:numPr>
        <w:spacing w:before="240" w:after="0" w:line="360" w:lineRule="auto"/>
      </w:pPr>
      <w:r w:rsidRPr="008D089C">
        <w:t xml:space="preserve">Complete documentation with </w:t>
      </w:r>
      <w:r w:rsidRPr="008D089C">
        <w:rPr>
          <w:u w:val="single"/>
        </w:rPr>
        <w:t>moderate</w:t>
      </w:r>
      <w:r w:rsidRPr="008D089C">
        <w:t xml:space="preserve"> </w:t>
      </w:r>
      <w:proofErr w:type="gramStart"/>
      <w:r w:rsidRPr="008D089C">
        <w:t>cueing</w:t>
      </w:r>
      <w:proofErr w:type="gramEnd"/>
    </w:p>
    <w:p w14:paraId="6E0C1AE6" w14:textId="46719F96" w:rsidR="00645EFE" w:rsidRPr="008D089C" w:rsidRDefault="00645EFE" w:rsidP="002D718A">
      <w:pPr>
        <w:spacing w:before="240" w:line="360" w:lineRule="auto"/>
      </w:pPr>
      <w:r w:rsidRPr="008D089C">
        <w:rPr>
          <w:u w:val="single"/>
        </w:rPr>
        <w:t xml:space="preserve">By the end of third semester </w:t>
      </w:r>
      <w:proofErr w:type="gramStart"/>
      <w:r w:rsidRPr="008D089C">
        <w:rPr>
          <w:u w:val="single"/>
        </w:rPr>
        <w:t>student</w:t>
      </w:r>
      <w:proofErr w:type="gramEnd"/>
      <w:r w:rsidRPr="008D089C">
        <w:rPr>
          <w:u w:val="single"/>
        </w:rPr>
        <w:t xml:space="preserve"> will consistently (across 4+ clinical assignments)</w:t>
      </w:r>
      <w:r w:rsidRPr="008D089C">
        <w:t>:</w:t>
      </w:r>
    </w:p>
    <w:p w14:paraId="6170EB8E" w14:textId="77777777" w:rsidR="00645EFE" w:rsidRPr="008D089C" w:rsidRDefault="00645EFE" w:rsidP="002D718A">
      <w:pPr>
        <w:pStyle w:val="ListParagraph"/>
        <w:widowControl/>
        <w:numPr>
          <w:ilvl w:val="0"/>
          <w:numId w:val="122"/>
        </w:numPr>
        <w:spacing w:before="240" w:after="0" w:line="360" w:lineRule="auto"/>
      </w:pPr>
      <w:r w:rsidRPr="008D089C">
        <w:t xml:space="preserve">Plan session with </w:t>
      </w:r>
      <w:r w:rsidRPr="008D089C">
        <w:rPr>
          <w:u w:val="single"/>
        </w:rPr>
        <w:t>modified independence</w:t>
      </w:r>
    </w:p>
    <w:p w14:paraId="4409861F" w14:textId="77777777" w:rsidR="00645EFE" w:rsidRPr="008D089C" w:rsidRDefault="00645EFE" w:rsidP="002D718A">
      <w:pPr>
        <w:pStyle w:val="ListParagraph"/>
        <w:widowControl/>
        <w:numPr>
          <w:ilvl w:val="0"/>
          <w:numId w:val="122"/>
        </w:numPr>
        <w:spacing w:before="240" w:after="0" w:line="360" w:lineRule="auto"/>
      </w:pPr>
      <w:r w:rsidRPr="008D089C">
        <w:t>Implement intervention plan independently</w:t>
      </w:r>
    </w:p>
    <w:p w14:paraId="3C6B1D71" w14:textId="77777777" w:rsidR="00645EFE" w:rsidRPr="008D089C" w:rsidRDefault="00645EFE" w:rsidP="002D718A">
      <w:pPr>
        <w:pStyle w:val="ListParagraph"/>
        <w:widowControl/>
        <w:numPr>
          <w:ilvl w:val="0"/>
          <w:numId w:val="122"/>
        </w:numPr>
        <w:spacing w:before="240" w:after="0" w:line="360" w:lineRule="auto"/>
      </w:pPr>
      <w:r w:rsidRPr="008D089C">
        <w:t xml:space="preserve">Collect data </w:t>
      </w:r>
      <w:r w:rsidRPr="008D089C">
        <w:rPr>
          <w:u w:val="single"/>
        </w:rPr>
        <w:t xml:space="preserve">independently </w:t>
      </w:r>
    </w:p>
    <w:p w14:paraId="74554B25" w14:textId="77777777" w:rsidR="00645EFE" w:rsidRPr="008D089C" w:rsidRDefault="00645EFE" w:rsidP="002D718A">
      <w:pPr>
        <w:pStyle w:val="ListParagraph"/>
        <w:widowControl/>
        <w:numPr>
          <w:ilvl w:val="0"/>
          <w:numId w:val="122"/>
        </w:numPr>
        <w:spacing w:before="240" w:after="0" w:line="360" w:lineRule="auto"/>
      </w:pPr>
      <w:r w:rsidRPr="008D089C">
        <w:t xml:space="preserve">Consistently provides appropriate </w:t>
      </w:r>
      <w:proofErr w:type="gramStart"/>
      <w:r w:rsidRPr="008D089C">
        <w:t>cueing</w:t>
      </w:r>
      <w:proofErr w:type="gramEnd"/>
      <w:r w:rsidRPr="008D089C">
        <w:t xml:space="preserve"> with </w:t>
      </w:r>
      <w:r w:rsidRPr="008D089C">
        <w:rPr>
          <w:u w:val="single"/>
        </w:rPr>
        <w:t>minimal</w:t>
      </w:r>
      <w:r w:rsidRPr="008D089C">
        <w:t xml:space="preserve"> </w:t>
      </w:r>
      <w:proofErr w:type="gramStart"/>
      <w:r w:rsidRPr="008D089C">
        <w:t>cueing</w:t>
      </w:r>
      <w:proofErr w:type="gramEnd"/>
    </w:p>
    <w:p w14:paraId="0730B525" w14:textId="77777777" w:rsidR="00645EFE" w:rsidRPr="008D089C" w:rsidRDefault="00645EFE" w:rsidP="002D718A">
      <w:pPr>
        <w:pStyle w:val="ListParagraph"/>
        <w:widowControl/>
        <w:numPr>
          <w:ilvl w:val="0"/>
          <w:numId w:val="122"/>
        </w:numPr>
        <w:spacing w:before="240" w:after="0" w:line="360" w:lineRule="auto"/>
      </w:pPr>
      <w:r w:rsidRPr="008D089C">
        <w:t xml:space="preserve">Create appropriate cueing hierarchy with </w:t>
      </w:r>
      <w:r w:rsidRPr="008D089C">
        <w:rPr>
          <w:u w:val="single"/>
        </w:rPr>
        <w:t xml:space="preserve">minimal </w:t>
      </w:r>
      <w:r w:rsidRPr="008D089C">
        <w:t>cueing</w:t>
      </w:r>
    </w:p>
    <w:p w14:paraId="72A1F2BA" w14:textId="77777777" w:rsidR="00645EFE" w:rsidRPr="008D089C" w:rsidRDefault="00645EFE" w:rsidP="002D718A">
      <w:pPr>
        <w:pStyle w:val="ListParagraph"/>
        <w:widowControl/>
        <w:numPr>
          <w:ilvl w:val="0"/>
          <w:numId w:val="122"/>
        </w:numPr>
        <w:spacing w:before="240" w:after="0" w:line="360" w:lineRule="auto"/>
      </w:pPr>
      <w:r w:rsidRPr="008D089C">
        <w:t xml:space="preserve">Complete documentation with </w:t>
      </w:r>
      <w:r w:rsidRPr="008D089C">
        <w:rPr>
          <w:u w:val="single"/>
        </w:rPr>
        <w:t>minimal</w:t>
      </w:r>
      <w:r w:rsidRPr="008D089C">
        <w:t xml:space="preserve"> </w:t>
      </w:r>
      <w:proofErr w:type="gramStart"/>
      <w:r w:rsidRPr="008D089C">
        <w:t>cueing</w:t>
      </w:r>
      <w:proofErr w:type="gramEnd"/>
    </w:p>
    <w:p w14:paraId="49E9C2CE" w14:textId="77777777" w:rsidR="00645EFE" w:rsidRPr="008D089C" w:rsidRDefault="00645EFE" w:rsidP="002D718A">
      <w:pPr>
        <w:pStyle w:val="ListParagraph"/>
        <w:widowControl/>
        <w:numPr>
          <w:ilvl w:val="0"/>
          <w:numId w:val="122"/>
        </w:numPr>
        <w:spacing w:before="240" w:after="0" w:line="360" w:lineRule="auto"/>
      </w:pPr>
      <w:r w:rsidRPr="008D089C">
        <w:t xml:space="preserve">Analyze data to make recommendations with </w:t>
      </w:r>
      <w:r w:rsidRPr="008D089C">
        <w:rPr>
          <w:u w:val="single"/>
        </w:rPr>
        <w:t>minimal</w:t>
      </w:r>
      <w:r w:rsidRPr="008D089C">
        <w:t xml:space="preserve"> </w:t>
      </w:r>
      <w:proofErr w:type="gramStart"/>
      <w:r w:rsidRPr="008D089C">
        <w:t>cueing</w:t>
      </w:r>
      <w:proofErr w:type="gramEnd"/>
    </w:p>
    <w:p w14:paraId="27E32EA1" w14:textId="77777777" w:rsidR="00645EFE" w:rsidRPr="008D089C" w:rsidRDefault="00645EFE" w:rsidP="002D718A">
      <w:pPr>
        <w:pStyle w:val="ListParagraph"/>
        <w:widowControl/>
        <w:numPr>
          <w:ilvl w:val="0"/>
          <w:numId w:val="122"/>
        </w:numPr>
        <w:spacing w:before="240" w:after="0" w:line="360" w:lineRule="auto"/>
      </w:pPr>
      <w:r w:rsidRPr="008D089C">
        <w:t xml:space="preserve">Modifies and adapts plan with </w:t>
      </w:r>
      <w:r w:rsidRPr="008D089C">
        <w:rPr>
          <w:u w:val="single"/>
        </w:rPr>
        <w:t>minimal</w:t>
      </w:r>
      <w:r w:rsidRPr="008D089C">
        <w:t xml:space="preserve"> cueing </w:t>
      </w:r>
    </w:p>
    <w:p w14:paraId="5180AF81" w14:textId="77777777" w:rsidR="00645EFE" w:rsidRPr="008D089C" w:rsidRDefault="00645EFE" w:rsidP="002D718A">
      <w:pPr>
        <w:pStyle w:val="ListParagraph"/>
        <w:widowControl/>
        <w:numPr>
          <w:ilvl w:val="0"/>
          <w:numId w:val="122"/>
        </w:numPr>
        <w:spacing w:before="240" w:after="0" w:line="360" w:lineRule="auto"/>
      </w:pPr>
      <w:proofErr w:type="gramStart"/>
      <w:r w:rsidRPr="008D089C">
        <w:t>Interacts</w:t>
      </w:r>
      <w:proofErr w:type="gramEnd"/>
      <w:r w:rsidRPr="008D089C">
        <w:t xml:space="preserve"> with clients and care partners in an engaging and professional manner independently</w:t>
      </w:r>
    </w:p>
    <w:p w14:paraId="50D9B99C" w14:textId="77777777" w:rsidR="00645EFE" w:rsidRPr="008D089C" w:rsidRDefault="00645EFE" w:rsidP="002D718A">
      <w:pPr>
        <w:pStyle w:val="ListParagraph"/>
        <w:widowControl/>
        <w:numPr>
          <w:ilvl w:val="0"/>
          <w:numId w:val="122"/>
        </w:numPr>
        <w:spacing w:before="240" w:after="0" w:line="360" w:lineRule="auto"/>
      </w:pPr>
      <w:proofErr w:type="gramStart"/>
      <w:r w:rsidRPr="008D089C">
        <w:t>Implements</w:t>
      </w:r>
      <w:proofErr w:type="gramEnd"/>
      <w:r w:rsidRPr="008D089C">
        <w:t xml:space="preserve"> behavior management plan with </w:t>
      </w:r>
      <w:r w:rsidRPr="008D089C">
        <w:rPr>
          <w:u w:val="single"/>
        </w:rPr>
        <w:t>minimal</w:t>
      </w:r>
      <w:r w:rsidRPr="008D089C">
        <w:t xml:space="preserve"> </w:t>
      </w:r>
      <w:proofErr w:type="gramStart"/>
      <w:r w:rsidRPr="008D089C">
        <w:t>cueing</w:t>
      </w:r>
      <w:proofErr w:type="gramEnd"/>
      <w:r w:rsidRPr="008D089C">
        <w:t xml:space="preserve"> </w:t>
      </w:r>
    </w:p>
    <w:p w14:paraId="1866DB03" w14:textId="3E8C6D64" w:rsidR="00645EFE" w:rsidRPr="008D089C" w:rsidRDefault="00645EFE" w:rsidP="002D718A">
      <w:pPr>
        <w:pStyle w:val="ListParagraph"/>
        <w:widowControl/>
        <w:numPr>
          <w:ilvl w:val="0"/>
          <w:numId w:val="122"/>
        </w:numPr>
        <w:spacing w:before="240" w:after="0" w:line="360" w:lineRule="auto"/>
      </w:pPr>
      <w:r w:rsidRPr="008D089C">
        <w:t xml:space="preserve">Educates </w:t>
      </w:r>
      <w:proofErr w:type="gramStart"/>
      <w:r w:rsidRPr="008D089C">
        <w:t>client</w:t>
      </w:r>
      <w:proofErr w:type="gramEnd"/>
      <w:r w:rsidRPr="008D089C">
        <w:t xml:space="preserve"> and care partner with </w:t>
      </w:r>
      <w:r w:rsidRPr="008D089C">
        <w:rPr>
          <w:u w:val="single"/>
        </w:rPr>
        <w:t>minimal</w:t>
      </w:r>
      <w:r w:rsidRPr="008D089C">
        <w:t xml:space="preserve"> cueing</w:t>
      </w:r>
    </w:p>
    <w:p w14:paraId="63B002CC" w14:textId="10040700" w:rsidR="00645EFE" w:rsidRPr="008D089C" w:rsidRDefault="00645EFE" w:rsidP="002D718A">
      <w:pPr>
        <w:spacing w:before="240" w:line="360" w:lineRule="auto"/>
        <w:rPr>
          <w:u w:val="single"/>
        </w:rPr>
      </w:pPr>
      <w:r w:rsidRPr="008D089C">
        <w:rPr>
          <w:u w:val="single"/>
        </w:rPr>
        <w:t>If a weekly evaluation slot was assigned, the following are benchmarks:</w:t>
      </w:r>
    </w:p>
    <w:p w14:paraId="72683EBF" w14:textId="77777777" w:rsidR="00645EFE" w:rsidRPr="008D089C" w:rsidRDefault="00645EFE" w:rsidP="002D718A">
      <w:pPr>
        <w:pStyle w:val="ListParagraph"/>
        <w:widowControl/>
        <w:numPr>
          <w:ilvl w:val="0"/>
          <w:numId w:val="123"/>
        </w:numPr>
        <w:spacing w:before="240" w:after="0" w:line="360" w:lineRule="auto"/>
      </w:pPr>
      <w:r w:rsidRPr="008D089C">
        <w:t>Select appropriate test with</w:t>
      </w:r>
      <w:r w:rsidRPr="008D089C">
        <w:rPr>
          <w:u w:val="single"/>
        </w:rPr>
        <w:t xml:space="preserve"> minimal</w:t>
      </w:r>
      <w:r w:rsidRPr="008D089C">
        <w:t xml:space="preserve"> cueing</w:t>
      </w:r>
    </w:p>
    <w:p w14:paraId="243C2225" w14:textId="77777777" w:rsidR="00645EFE" w:rsidRPr="008D089C" w:rsidRDefault="00645EFE" w:rsidP="002D718A">
      <w:pPr>
        <w:pStyle w:val="ListParagraph"/>
        <w:widowControl/>
        <w:numPr>
          <w:ilvl w:val="0"/>
          <w:numId w:val="123"/>
        </w:numPr>
        <w:spacing w:before="240" w:after="0" w:line="360" w:lineRule="auto"/>
      </w:pPr>
      <w:r w:rsidRPr="008D089C">
        <w:t xml:space="preserve">Create case history questions with </w:t>
      </w:r>
      <w:r w:rsidRPr="008D089C">
        <w:rPr>
          <w:u w:val="single"/>
        </w:rPr>
        <w:t>minimal-moderate</w:t>
      </w:r>
      <w:r w:rsidRPr="008D089C">
        <w:t xml:space="preserve"> cueing</w:t>
      </w:r>
    </w:p>
    <w:p w14:paraId="31F6A98D" w14:textId="77777777" w:rsidR="00645EFE" w:rsidRPr="008D089C" w:rsidRDefault="00645EFE" w:rsidP="002D718A">
      <w:pPr>
        <w:pStyle w:val="ListParagraph"/>
        <w:widowControl/>
        <w:numPr>
          <w:ilvl w:val="0"/>
          <w:numId w:val="123"/>
        </w:numPr>
        <w:spacing w:before="240" w:after="0" w:line="360" w:lineRule="auto"/>
      </w:pPr>
      <w:r w:rsidRPr="008D089C">
        <w:t>Administer test with minimal cueing</w:t>
      </w:r>
    </w:p>
    <w:p w14:paraId="5ED36455" w14:textId="77777777" w:rsidR="00645EFE" w:rsidRPr="008D089C" w:rsidRDefault="00645EFE" w:rsidP="002D718A">
      <w:pPr>
        <w:pStyle w:val="ListParagraph"/>
        <w:widowControl/>
        <w:numPr>
          <w:ilvl w:val="0"/>
          <w:numId w:val="123"/>
        </w:numPr>
        <w:spacing w:before="240" w:after="0" w:line="360" w:lineRule="auto"/>
      </w:pPr>
      <w:r w:rsidRPr="008D089C">
        <w:t xml:space="preserve">Score test with </w:t>
      </w:r>
      <w:r w:rsidRPr="008D089C">
        <w:rPr>
          <w:u w:val="single"/>
        </w:rPr>
        <w:t>minimal</w:t>
      </w:r>
      <w:r w:rsidRPr="008D089C">
        <w:t xml:space="preserve"> cueing</w:t>
      </w:r>
    </w:p>
    <w:p w14:paraId="6EBCF01C" w14:textId="77777777" w:rsidR="00645EFE" w:rsidRPr="008D089C" w:rsidRDefault="00645EFE" w:rsidP="002D718A">
      <w:pPr>
        <w:pStyle w:val="ListParagraph"/>
        <w:widowControl/>
        <w:numPr>
          <w:ilvl w:val="0"/>
          <w:numId w:val="123"/>
        </w:numPr>
        <w:spacing w:before="240" w:after="0" w:line="360" w:lineRule="auto"/>
      </w:pPr>
      <w:r w:rsidRPr="008D089C">
        <w:t xml:space="preserve">Interpret test results with </w:t>
      </w:r>
      <w:r w:rsidRPr="008D089C">
        <w:rPr>
          <w:u w:val="single"/>
        </w:rPr>
        <w:t>moderate</w:t>
      </w:r>
      <w:r w:rsidRPr="008D089C">
        <w:t xml:space="preserve"> </w:t>
      </w:r>
      <w:proofErr w:type="gramStart"/>
      <w:r w:rsidRPr="008D089C">
        <w:t>cueing</w:t>
      </w:r>
      <w:proofErr w:type="gramEnd"/>
    </w:p>
    <w:p w14:paraId="7C887778" w14:textId="4DD0E1B0" w:rsidR="00645EFE" w:rsidRPr="008D089C" w:rsidRDefault="00645EFE" w:rsidP="002D718A">
      <w:pPr>
        <w:pStyle w:val="ListParagraph"/>
        <w:widowControl/>
        <w:numPr>
          <w:ilvl w:val="0"/>
          <w:numId w:val="123"/>
        </w:numPr>
        <w:spacing w:before="240" w:after="0" w:line="360" w:lineRule="auto"/>
      </w:pPr>
      <w:r w:rsidRPr="008D089C">
        <w:t xml:space="preserve">Complete documentation with </w:t>
      </w:r>
      <w:r w:rsidRPr="008D089C">
        <w:rPr>
          <w:u w:val="single"/>
        </w:rPr>
        <w:t>moderate</w:t>
      </w:r>
      <w:r w:rsidRPr="008D089C">
        <w:t xml:space="preserve"> </w:t>
      </w:r>
      <w:proofErr w:type="gramStart"/>
      <w:r w:rsidRPr="008D089C">
        <w:t>cueing</w:t>
      </w:r>
      <w:proofErr w:type="gramEnd"/>
    </w:p>
    <w:p w14:paraId="5B3C897C" w14:textId="058D45BF" w:rsidR="00645EFE" w:rsidRPr="008D089C" w:rsidRDefault="00645EFE" w:rsidP="002D718A">
      <w:pPr>
        <w:spacing w:before="240" w:line="360" w:lineRule="auto"/>
      </w:pPr>
      <w:r w:rsidRPr="008D089C">
        <w:rPr>
          <w:u w:val="single"/>
        </w:rPr>
        <w:t xml:space="preserve">By the end of </w:t>
      </w:r>
      <w:proofErr w:type="gramStart"/>
      <w:r w:rsidRPr="008D089C">
        <w:rPr>
          <w:u w:val="single"/>
        </w:rPr>
        <w:t>fourth</w:t>
      </w:r>
      <w:proofErr w:type="gramEnd"/>
      <w:r w:rsidRPr="008D089C">
        <w:rPr>
          <w:u w:val="single"/>
        </w:rPr>
        <w:t xml:space="preserve"> semester </w:t>
      </w:r>
      <w:proofErr w:type="gramStart"/>
      <w:r w:rsidRPr="008D089C">
        <w:rPr>
          <w:u w:val="single"/>
        </w:rPr>
        <w:t>student</w:t>
      </w:r>
      <w:proofErr w:type="gramEnd"/>
      <w:r w:rsidRPr="008D089C">
        <w:rPr>
          <w:u w:val="single"/>
        </w:rPr>
        <w:t xml:space="preserve"> will consistently (across 4+ clinical assignments)</w:t>
      </w:r>
      <w:r w:rsidRPr="008D089C">
        <w:t>:</w:t>
      </w:r>
    </w:p>
    <w:p w14:paraId="3C73329D" w14:textId="77777777" w:rsidR="00645EFE" w:rsidRPr="008D089C" w:rsidRDefault="00645EFE" w:rsidP="002D718A">
      <w:pPr>
        <w:pStyle w:val="ListParagraph"/>
        <w:widowControl/>
        <w:numPr>
          <w:ilvl w:val="0"/>
          <w:numId w:val="124"/>
        </w:numPr>
        <w:spacing w:before="240" w:after="0" w:line="360" w:lineRule="auto"/>
      </w:pPr>
      <w:r w:rsidRPr="008D089C">
        <w:t>Plan session independently</w:t>
      </w:r>
    </w:p>
    <w:p w14:paraId="2A697F56" w14:textId="77777777" w:rsidR="00645EFE" w:rsidRPr="008D089C" w:rsidRDefault="00645EFE" w:rsidP="002D718A">
      <w:pPr>
        <w:pStyle w:val="ListParagraph"/>
        <w:widowControl/>
        <w:numPr>
          <w:ilvl w:val="0"/>
          <w:numId w:val="124"/>
        </w:numPr>
        <w:spacing w:before="240" w:after="0" w:line="360" w:lineRule="auto"/>
      </w:pPr>
      <w:r w:rsidRPr="008D089C">
        <w:t>Implement intervention plan independently</w:t>
      </w:r>
    </w:p>
    <w:p w14:paraId="2C46D8F7" w14:textId="77777777" w:rsidR="00645EFE" w:rsidRPr="008D089C" w:rsidRDefault="00645EFE" w:rsidP="002D718A">
      <w:pPr>
        <w:pStyle w:val="ListParagraph"/>
        <w:widowControl/>
        <w:numPr>
          <w:ilvl w:val="0"/>
          <w:numId w:val="124"/>
        </w:numPr>
        <w:spacing w:before="240" w:after="0" w:line="360" w:lineRule="auto"/>
      </w:pPr>
      <w:r w:rsidRPr="008D089C">
        <w:t xml:space="preserve">Collect data </w:t>
      </w:r>
      <w:r w:rsidRPr="008D089C">
        <w:rPr>
          <w:u w:val="single"/>
        </w:rPr>
        <w:t xml:space="preserve">independently </w:t>
      </w:r>
    </w:p>
    <w:p w14:paraId="34FE4396" w14:textId="77777777" w:rsidR="00645EFE" w:rsidRPr="008D089C" w:rsidRDefault="00645EFE" w:rsidP="002D718A">
      <w:pPr>
        <w:pStyle w:val="ListParagraph"/>
        <w:widowControl/>
        <w:numPr>
          <w:ilvl w:val="0"/>
          <w:numId w:val="124"/>
        </w:numPr>
        <w:spacing w:before="240" w:after="0" w:line="360" w:lineRule="auto"/>
      </w:pPr>
      <w:r w:rsidRPr="008D089C">
        <w:lastRenderedPageBreak/>
        <w:t xml:space="preserve">Consistently provides appropriate </w:t>
      </w:r>
      <w:proofErr w:type="gramStart"/>
      <w:r w:rsidRPr="008D089C">
        <w:t>cueing</w:t>
      </w:r>
      <w:proofErr w:type="gramEnd"/>
      <w:r w:rsidRPr="008D089C">
        <w:t xml:space="preserve"> with modified independence</w:t>
      </w:r>
    </w:p>
    <w:p w14:paraId="1973B2C0" w14:textId="77777777" w:rsidR="00645EFE" w:rsidRPr="008D089C" w:rsidRDefault="00645EFE" w:rsidP="002D718A">
      <w:pPr>
        <w:pStyle w:val="ListParagraph"/>
        <w:widowControl/>
        <w:numPr>
          <w:ilvl w:val="0"/>
          <w:numId w:val="124"/>
        </w:numPr>
        <w:spacing w:before="240" w:after="0" w:line="360" w:lineRule="auto"/>
      </w:pPr>
      <w:r w:rsidRPr="008D089C">
        <w:t xml:space="preserve">Create appropriate cueing hierarchy with </w:t>
      </w:r>
      <w:r w:rsidRPr="008D089C">
        <w:rPr>
          <w:u w:val="single"/>
        </w:rPr>
        <w:t>modified independence</w:t>
      </w:r>
    </w:p>
    <w:p w14:paraId="069D40C0" w14:textId="77777777" w:rsidR="00645EFE" w:rsidRPr="008D089C" w:rsidRDefault="00645EFE" w:rsidP="002D718A">
      <w:pPr>
        <w:pStyle w:val="ListParagraph"/>
        <w:widowControl/>
        <w:numPr>
          <w:ilvl w:val="0"/>
          <w:numId w:val="124"/>
        </w:numPr>
        <w:spacing w:before="240" w:after="0" w:line="360" w:lineRule="auto"/>
      </w:pPr>
      <w:r w:rsidRPr="008D089C">
        <w:t xml:space="preserve">Complete documentation with </w:t>
      </w:r>
      <w:r w:rsidRPr="008D089C">
        <w:rPr>
          <w:u w:val="single"/>
        </w:rPr>
        <w:t>minimal</w:t>
      </w:r>
      <w:r w:rsidRPr="008D089C">
        <w:t xml:space="preserve"> </w:t>
      </w:r>
      <w:proofErr w:type="gramStart"/>
      <w:r w:rsidRPr="008D089C">
        <w:t>cueing</w:t>
      </w:r>
      <w:proofErr w:type="gramEnd"/>
    </w:p>
    <w:p w14:paraId="59C9C6C9" w14:textId="77777777" w:rsidR="00645EFE" w:rsidRPr="008D089C" w:rsidRDefault="00645EFE" w:rsidP="002D718A">
      <w:pPr>
        <w:pStyle w:val="ListParagraph"/>
        <w:widowControl/>
        <w:numPr>
          <w:ilvl w:val="0"/>
          <w:numId w:val="124"/>
        </w:numPr>
        <w:spacing w:before="240" w:after="0" w:line="360" w:lineRule="auto"/>
      </w:pPr>
      <w:r w:rsidRPr="008D089C">
        <w:t xml:space="preserve">Analyze data to make recommendations with </w:t>
      </w:r>
      <w:r w:rsidRPr="008D089C">
        <w:rPr>
          <w:u w:val="single"/>
        </w:rPr>
        <w:t>modified independence</w:t>
      </w:r>
    </w:p>
    <w:p w14:paraId="2CDC0056" w14:textId="77777777" w:rsidR="00645EFE" w:rsidRPr="008D089C" w:rsidRDefault="00645EFE" w:rsidP="002D718A">
      <w:pPr>
        <w:pStyle w:val="ListParagraph"/>
        <w:widowControl/>
        <w:numPr>
          <w:ilvl w:val="0"/>
          <w:numId w:val="124"/>
        </w:numPr>
        <w:spacing w:before="240" w:after="0" w:line="360" w:lineRule="auto"/>
      </w:pPr>
      <w:r w:rsidRPr="008D089C">
        <w:t xml:space="preserve">Modifies and adapts plan with </w:t>
      </w:r>
      <w:r w:rsidRPr="008D089C">
        <w:rPr>
          <w:u w:val="single"/>
        </w:rPr>
        <w:t>modified independence</w:t>
      </w:r>
    </w:p>
    <w:p w14:paraId="0F05ABA0" w14:textId="77777777" w:rsidR="00645EFE" w:rsidRPr="008D089C" w:rsidRDefault="00645EFE" w:rsidP="002D718A">
      <w:pPr>
        <w:pStyle w:val="ListParagraph"/>
        <w:widowControl/>
        <w:numPr>
          <w:ilvl w:val="0"/>
          <w:numId w:val="124"/>
        </w:numPr>
        <w:spacing w:before="240" w:after="0" w:line="360" w:lineRule="auto"/>
      </w:pPr>
      <w:proofErr w:type="gramStart"/>
      <w:r w:rsidRPr="008D089C">
        <w:t>Interacts</w:t>
      </w:r>
      <w:proofErr w:type="gramEnd"/>
      <w:r w:rsidRPr="008D089C">
        <w:t xml:space="preserve"> with clients and care partners in an engaging and professional manner </w:t>
      </w:r>
      <w:r w:rsidRPr="008D089C">
        <w:rPr>
          <w:u w:val="single"/>
        </w:rPr>
        <w:t>independently</w:t>
      </w:r>
    </w:p>
    <w:p w14:paraId="6795DE6E" w14:textId="77777777" w:rsidR="00645EFE" w:rsidRPr="008D089C" w:rsidRDefault="00645EFE" w:rsidP="002D718A">
      <w:pPr>
        <w:pStyle w:val="ListParagraph"/>
        <w:widowControl/>
        <w:numPr>
          <w:ilvl w:val="0"/>
          <w:numId w:val="124"/>
        </w:numPr>
        <w:spacing w:before="240" w:after="0" w:line="360" w:lineRule="auto"/>
      </w:pPr>
      <w:proofErr w:type="gramStart"/>
      <w:r w:rsidRPr="008D089C">
        <w:t>Implements</w:t>
      </w:r>
      <w:proofErr w:type="gramEnd"/>
      <w:r w:rsidRPr="008D089C">
        <w:t xml:space="preserve"> behavior management plan with </w:t>
      </w:r>
      <w:r w:rsidRPr="008D089C">
        <w:rPr>
          <w:u w:val="single"/>
        </w:rPr>
        <w:t>modified independence</w:t>
      </w:r>
      <w:r w:rsidRPr="008D089C">
        <w:t xml:space="preserve"> </w:t>
      </w:r>
    </w:p>
    <w:p w14:paraId="70DC55C3" w14:textId="57C513FF" w:rsidR="00645EFE" w:rsidRPr="008D089C" w:rsidRDefault="00645EFE" w:rsidP="002D718A">
      <w:pPr>
        <w:pStyle w:val="ListParagraph"/>
        <w:widowControl/>
        <w:numPr>
          <w:ilvl w:val="0"/>
          <w:numId w:val="124"/>
        </w:numPr>
        <w:spacing w:before="240" w:after="0" w:line="360" w:lineRule="auto"/>
      </w:pPr>
      <w:r w:rsidRPr="008D089C">
        <w:t xml:space="preserve">Educates </w:t>
      </w:r>
      <w:proofErr w:type="gramStart"/>
      <w:r w:rsidRPr="008D089C">
        <w:t>client</w:t>
      </w:r>
      <w:proofErr w:type="gramEnd"/>
      <w:r w:rsidRPr="008D089C">
        <w:t xml:space="preserve"> and care </w:t>
      </w:r>
      <w:proofErr w:type="gramStart"/>
      <w:r w:rsidRPr="008D089C">
        <w:t>partner</w:t>
      </w:r>
      <w:proofErr w:type="gramEnd"/>
      <w:r w:rsidRPr="008D089C">
        <w:t xml:space="preserve"> with </w:t>
      </w:r>
      <w:r w:rsidRPr="008D089C">
        <w:rPr>
          <w:u w:val="single"/>
        </w:rPr>
        <w:t>moderate independence</w:t>
      </w:r>
    </w:p>
    <w:p w14:paraId="70BD6830" w14:textId="17B97373" w:rsidR="00645EFE" w:rsidRPr="008D089C" w:rsidRDefault="00645EFE" w:rsidP="002D718A">
      <w:pPr>
        <w:spacing w:before="240" w:line="360" w:lineRule="auto"/>
        <w:rPr>
          <w:b/>
          <w:bCs/>
          <w:u w:val="single"/>
        </w:rPr>
      </w:pPr>
      <w:r w:rsidRPr="008D089C">
        <w:rPr>
          <w:b/>
          <w:bCs/>
          <w:u w:val="single"/>
        </w:rPr>
        <w:t>Range of support/assistance</w:t>
      </w:r>
    </w:p>
    <w:p w14:paraId="5CDD674F" w14:textId="32C256DF" w:rsidR="00645EFE" w:rsidRPr="008D089C" w:rsidRDefault="00645EFE" w:rsidP="002D718A">
      <w:pPr>
        <w:spacing w:before="240" w:line="360" w:lineRule="auto"/>
      </w:pPr>
      <w:r w:rsidRPr="008D089C">
        <w:t xml:space="preserve">Students are expected to progress from requiring significant support to less support during each semester of their training. Students should require no more than minimal </w:t>
      </w:r>
      <w:proofErr w:type="gramStart"/>
      <w:r w:rsidRPr="008D089C">
        <w:t>cueing</w:t>
      </w:r>
      <w:proofErr w:type="gramEnd"/>
      <w:r w:rsidRPr="008D089C">
        <w:t xml:space="preserve"> to progress to the internship during the final semester. If students are not at that level, they will be placed on a remediation plan until they reach the goal. </w:t>
      </w:r>
    </w:p>
    <w:p w14:paraId="55AFC814" w14:textId="648B8612" w:rsidR="00645EFE" w:rsidRPr="008D089C" w:rsidRDefault="00645EFE" w:rsidP="002D718A">
      <w:pPr>
        <w:spacing w:before="240" w:line="360" w:lineRule="auto"/>
      </w:pPr>
      <w:r w:rsidRPr="008D089C">
        <w:t>Independent=no supervisor input</w:t>
      </w:r>
    </w:p>
    <w:p w14:paraId="1204DFD8" w14:textId="57A3514E" w:rsidR="00645EFE" w:rsidRPr="008D089C" w:rsidRDefault="00645EFE" w:rsidP="002D718A">
      <w:pPr>
        <w:spacing w:before="240" w:line="360" w:lineRule="auto"/>
      </w:pPr>
      <w:r w:rsidRPr="008D089C">
        <w:t>Modified Independent=supervisor consults on occasion</w:t>
      </w:r>
    </w:p>
    <w:p w14:paraId="49BD62E6" w14:textId="2F730556" w:rsidR="00645EFE" w:rsidRPr="008D089C" w:rsidRDefault="00645EFE" w:rsidP="002D718A">
      <w:pPr>
        <w:spacing w:before="240" w:line="360" w:lineRule="auto"/>
      </w:pPr>
      <w:r w:rsidRPr="008D089C">
        <w:t xml:space="preserve">Minimal </w:t>
      </w:r>
      <w:proofErr w:type="gramStart"/>
      <w:r w:rsidRPr="008D089C">
        <w:t>cueing</w:t>
      </w:r>
      <w:proofErr w:type="gramEnd"/>
      <w:r w:rsidRPr="008D089C">
        <w:t xml:space="preserve">=supervisor provides </w:t>
      </w:r>
      <w:proofErr w:type="gramStart"/>
      <w:r w:rsidRPr="008D089C">
        <w:t>average</w:t>
      </w:r>
      <w:proofErr w:type="gramEnd"/>
      <w:r w:rsidRPr="008D089C">
        <w:t xml:space="preserve"> of 25% support </w:t>
      </w:r>
    </w:p>
    <w:p w14:paraId="54C625BA" w14:textId="6AA09293" w:rsidR="00645EFE" w:rsidRPr="008D089C" w:rsidRDefault="00645EFE" w:rsidP="002D718A">
      <w:pPr>
        <w:spacing w:before="240" w:line="360" w:lineRule="auto"/>
      </w:pPr>
      <w:r w:rsidRPr="008D089C">
        <w:t>Moderate cueing=supervisor provides average of 50% support</w:t>
      </w:r>
    </w:p>
    <w:p w14:paraId="79A64B3E" w14:textId="2D24058B" w:rsidR="00645EFE" w:rsidRPr="008D089C" w:rsidRDefault="00645EFE" w:rsidP="002D718A">
      <w:pPr>
        <w:spacing w:before="240" w:line="360" w:lineRule="auto"/>
      </w:pPr>
      <w:r w:rsidRPr="008D089C">
        <w:t xml:space="preserve">Maximum </w:t>
      </w:r>
      <w:proofErr w:type="gramStart"/>
      <w:r w:rsidRPr="008D089C">
        <w:t>cueing</w:t>
      </w:r>
      <w:proofErr w:type="gramEnd"/>
      <w:r w:rsidRPr="008D089C">
        <w:t xml:space="preserve">=supervisor provides </w:t>
      </w:r>
      <w:proofErr w:type="gramStart"/>
      <w:r w:rsidRPr="008D089C">
        <w:t>average</w:t>
      </w:r>
      <w:proofErr w:type="gramEnd"/>
      <w:r w:rsidRPr="008D089C">
        <w:t xml:space="preserve"> of 75% support</w:t>
      </w:r>
    </w:p>
    <w:p w14:paraId="2F66B547" w14:textId="59F56DCD" w:rsidR="32DBA0B8" w:rsidRPr="00F527ED" w:rsidRDefault="00645EFE" w:rsidP="002D718A">
      <w:pPr>
        <w:spacing w:before="240" w:line="360" w:lineRule="auto"/>
      </w:pPr>
      <w:r w:rsidRPr="008D089C">
        <w:t>Dependent=student displays less than 25% of clinical skills</w:t>
      </w:r>
    </w:p>
    <w:p w14:paraId="078A096A" w14:textId="61E75E18" w:rsidR="00EF3941" w:rsidRPr="008D089C" w:rsidRDefault="10364CDD" w:rsidP="002D718A">
      <w:pPr>
        <w:pStyle w:val="Heading3"/>
        <w:spacing w:before="240" w:line="360" w:lineRule="auto"/>
      </w:pPr>
      <w:bookmarkStart w:id="20" w:name="_Toc202261789"/>
      <w:r w:rsidRPr="008D089C">
        <w:t>S</w:t>
      </w:r>
      <w:r w:rsidR="5C4EE8FD" w:rsidRPr="008D089C">
        <w:t>tudent Evaluation of Supervision and Teaching</w:t>
      </w:r>
      <w:bookmarkEnd w:id="20"/>
    </w:p>
    <w:p w14:paraId="1666B7FC" w14:textId="5EF79AB8" w:rsidR="00543B55" w:rsidRPr="008D089C" w:rsidRDefault="00F62CCE" w:rsidP="002D718A">
      <w:pPr>
        <w:widowControl/>
        <w:spacing w:before="240" w:line="360" w:lineRule="auto"/>
        <w:rPr>
          <w:rFonts w:cs="Arial"/>
        </w:rPr>
      </w:pPr>
      <w:r w:rsidRPr="008D089C">
        <w:rPr>
          <w:rFonts w:cs="Arial"/>
        </w:rPr>
        <w:t xml:space="preserve">Evaluation of clinical supervision is completed using </w:t>
      </w:r>
      <w:r w:rsidR="00441230" w:rsidRPr="008D089C">
        <w:rPr>
          <w:rFonts w:cs="Arial"/>
        </w:rPr>
        <w:t>a Qualtrics survey</w:t>
      </w:r>
      <w:r w:rsidRPr="008D089C">
        <w:rPr>
          <w:rFonts w:cs="Arial"/>
        </w:rPr>
        <w:t xml:space="preserve">. </w:t>
      </w:r>
      <w:r w:rsidR="00441230" w:rsidRPr="008D089C">
        <w:rPr>
          <w:rFonts w:cs="Arial"/>
        </w:rPr>
        <w:t>This electronic survey will be emailed to by the department administrator. Y</w:t>
      </w:r>
      <w:r w:rsidR="00737C39" w:rsidRPr="008D089C">
        <w:rPr>
          <w:rFonts w:cs="Arial"/>
        </w:rPr>
        <w:t xml:space="preserve">ou </w:t>
      </w:r>
      <w:r w:rsidR="00441230" w:rsidRPr="008D089C">
        <w:rPr>
          <w:rFonts w:cs="Arial"/>
        </w:rPr>
        <w:t xml:space="preserve">should </w:t>
      </w:r>
      <w:r w:rsidR="00737C39" w:rsidRPr="008D089C">
        <w:rPr>
          <w:rFonts w:cs="Arial"/>
        </w:rPr>
        <w:t xml:space="preserve">complete your evaluation without the presence of any instructor. </w:t>
      </w:r>
      <w:r w:rsidR="00441230" w:rsidRPr="008D089C">
        <w:rPr>
          <w:rFonts w:cs="Arial"/>
        </w:rPr>
        <w:t xml:space="preserve">Your responses will </w:t>
      </w:r>
      <w:r w:rsidR="000449FA" w:rsidRPr="008D089C">
        <w:rPr>
          <w:rFonts w:cs="Arial"/>
        </w:rPr>
        <w:t xml:space="preserve">be returned </w:t>
      </w:r>
      <w:r w:rsidR="00441230" w:rsidRPr="008D089C">
        <w:rPr>
          <w:rFonts w:cs="Arial"/>
        </w:rPr>
        <w:t xml:space="preserve">to the </w:t>
      </w:r>
      <w:r w:rsidR="00441230" w:rsidRPr="008D089C">
        <w:rPr>
          <w:rFonts w:cs="Arial"/>
        </w:rPr>
        <w:lastRenderedPageBreak/>
        <w:t>department administrator</w:t>
      </w:r>
      <w:r w:rsidR="00737C39" w:rsidRPr="008D089C">
        <w:rPr>
          <w:rFonts w:cs="Arial"/>
        </w:rPr>
        <w:t xml:space="preserve">, who prepares a </w:t>
      </w:r>
      <w:r w:rsidR="00441230" w:rsidRPr="008D089C">
        <w:rPr>
          <w:rFonts w:cs="Arial"/>
        </w:rPr>
        <w:t xml:space="preserve">de-identified </w:t>
      </w:r>
      <w:r w:rsidR="00737C39" w:rsidRPr="008D089C">
        <w:rPr>
          <w:rFonts w:cs="Arial"/>
        </w:rPr>
        <w:t xml:space="preserve">summary of </w:t>
      </w:r>
      <w:r w:rsidR="00090156" w:rsidRPr="008D089C">
        <w:rPr>
          <w:rFonts w:cs="Arial"/>
        </w:rPr>
        <w:t>the responses</w:t>
      </w:r>
      <w:r w:rsidR="00441230" w:rsidRPr="008D089C">
        <w:rPr>
          <w:rFonts w:cs="Arial"/>
        </w:rPr>
        <w:t xml:space="preserve"> and comments</w:t>
      </w:r>
      <w:r w:rsidR="00737C39" w:rsidRPr="008D089C">
        <w:rPr>
          <w:rFonts w:cs="Arial"/>
        </w:rPr>
        <w:t xml:space="preserve"> for each faculty member. </w:t>
      </w:r>
    </w:p>
    <w:p w14:paraId="2DB1592A" w14:textId="0DC43B97" w:rsidR="005C5DC0" w:rsidRPr="008D089C" w:rsidRDefault="00441230" w:rsidP="002D718A">
      <w:pPr>
        <w:widowControl/>
        <w:spacing w:before="240" w:line="360" w:lineRule="auto"/>
        <w:rPr>
          <w:rFonts w:cs="Arial"/>
        </w:rPr>
      </w:pPr>
      <w:r w:rsidRPr="008D089C">
        <w:rPr>
          <w:rFonts w:cs="Arial"/>
        </w:rPr>
        <w:t>Questions on this survey can be seen below:</w:t>
      </w:r>
    </w:p>
    <w:p w14:paraId="465F6741" w14:textId="68BAC90A" w:rsidR="00E40C77" w:rsidRPr="008D089C" w:rsidRDefault="00E40C77" w:rsidP="002D718A">
      <w:pPr>
        <w:widowControl/>
        <w:spacing w:before="240" w:after="0" w:line="360" w:lineRule="auto"/>
        <w:rPr>
          <w:rFonts w:cs="Calibri"/>
          <w:color w:val="000000"/>
        </w:rPr>
      </w:pPr>
      <w:r w:rsidRPr="008D089C">
        <w:rPr>
          <w:rFonts w:cs="Calibri"/>
          <w:color w:val="000000"/>
        </w:rPr>
        <w:t>Please rate the following on a scale of 1 to 5 (excellent, very good, good, fair, poor) and provide examples or evidence for each rating. </w:t>
      </w:r>
    </w:p>
    <w:p w14:paraId="5508FB42" w14:textId="77777777" w:rsidR="00E40C77" w:rsidRPr="008D089C" w:rsidRDefault="00E40C77" w:rsidP="002D718A">
      <w:pPr>
        <w:widowControl/>
        <w:numPr>
          <w:ilvl w:val="0"/>
          <w:numId w:val="85"/>
        </w:numPr>
        <w:spacing w:before="240" w:after="0" w:line="360" w:lineRule="auto"/>
        <w:rPr>
          <w:rFonts w:cs="Calibri"/>
          <w:color w:val="000000"/>
        </w:rPr>
      </w:pPr>
      <w:r w:rsidRPr="008D089C">
        <w:rPr>
          <w:rFonts w:cs="Calibri"/>
          <w:color w:val="000000"/>
        </w:rPr>
        <w:t>Overall clinical instruction </w:t>
      </w:r>
    </w:p>
    <w:p w14:paraId="549BFA3A" w14:textId="77777777" w:rsidR="00E40C77" w:rsidRPr="008D089C" w:rsidRDefault="00E40C77" w:rsidP="002D718A">
      <w:pPr>
        <w:widowControl/>
        <w:numPr>
          <w:ilvl w:val="0"/>
          <w:numId w:val="85"/>
        </w:numPr>
        <w:spacing w:before="240" w:after="0" w:line="360" w:lineRule="auto"/>
        <w:rPr>
          <w:rFonts w:cs="Calibri"/>
          <w:color w:val="000000"/>
        </w:rPr>
      </w:pPr>
      <w:r w:rsidRPr="008D089C">
        <w:rPr>
          <w:rFonts w:cs="Calibri"/>
          <w:color w:val="000000"/>
        </w:rPr>
        <w:t>Provision of consistent and timely verbal or written feedback </w:t>
      </w:r>
    </w:p>
    <w:p w14:paraId="7EDB6872" w14:textId="77777777" w:rsidR="00E40C77" w:rsidRPr="008D089C" w:rsidRDefault="00E40C77" w:rsidP="002D718A">
      <w:pPr>
        <w:widowControl/>
        <w:numPr>
          <w:ilvl w:val="0"/>
          <w:numId w:val="85"/>
        </w:numPr>
        <w:spacing w:before="240" w:after="0" w:line="360" w:lineRule="auto"/>
        <w:rPr>
          <w:rFonts w:cs="Calibri"/>
          <w:color w:val="000000"/>
        </w:rPr>
      </w:pPr>
      <w:r w:rsidRPr="008D089C">
        <w:rPr>
          <w:rFonts w:cs="Calibri"/>
          <w:color w:val="000000"/>
        </w:rPr>
        <w:t>Encouragement of critical thinking and problem-solving</w:t>
      </w:r>
    </w:p>
    <w:p w14:paraId="6948EA84" w14:textId="10E98BE8" w:rsidR="00441230" w:rsidRPr="006D7033" w:rsidRDefault="00E40C77" w:rsidP="002D718A">
      <w:pPr>
        <w:widowControl/>
        <w:numPr>
          <w:ilvl w:val="0"/>
          <w:numId w:val="85"/>
        </w:numPr>
        <w:spacing w:before="240" w:after="0" w:line="360" w:lineRule="auto"/>
        <w:rPr>
          <w:rFonts w:cs="Calibri"/>
          <w:color w:val="000000"/>
        </w:rPr>
      </w:pPr>
      <w:r w:rsidRPr="008D089C">
        <w:rPr>
          <w:rFonts w:cs="Calibri"/>
          <w:color w:val="000000"/>
        </w:rPr>
        <w:t>Support of clinical growth and understanding of clinical techniques and procedures</w:t>
      </w:r>
    </w:p>
    <w:p w14:paraId="23F750E6" w14:textId="74EA41A6" w:rsidR="009C506D" w:rsidRPr="008D089C" w:rsidRDefault="7AD8D361" w:rsidP="002D718A">
      <w:pPr>
        <w:pStyle w:val="Heading4"/>
        <w:spacing w:before="240" w:line="360" w:lineRule="auto"/>
      </w:pPr>
      <w:r w:rsidRPr="008D089C">
        <w:t xml:space="preserve">Clinical Supervision Requirements </w:t>
      </w:r>
    </w:p>
    <w:p w14:paraId="783EB47D" w14:textId="7970630C" w:rsidR="00E31EE5" w:rsidRPr="002006AF" w:rsidRDefault="00DA0CC6" w:rsidP="002D718A">
      <w:pPr>
        <w:spacing w:before="240" w:after="0" w:line="360" w:lineRule="auto"/>
        <w:ind w:right="-20"/>
        <w:rPr>
          <w:rFonts w:cs="Arial"/>
        </w:rPr>
      </w:pPr>
      <w:r w:rsidRPr="008D089C">
        <w:rPr>
          <w:rFonts w:cs="Arial"/>
        </w:rPr>
        <w:t xml:space="preserve">Clinical practicum hours must be supervised by individuals who hold a current CCC (Certificate of Clinical Competence) in the area in which the observation or practicum hours are being obtained. A </w:t>
      </w:r>
      <w:r w:rsidRPr="008D089C">
        <w:rPr>
          <w:rStyle w:val="Emphasis"/>
          <w:b w:val="0"/>
          <w:bCs w:val="0"/>
        </w:rPr>
        <w:t xml:space="preserve">minimum </w:t>
      </w:r>
      <w:r w:rsidRPr="008D089C">
        <w:rPr>
          <w:rFonts w:cs="Arial"/>
        </w:rPr>
        <w:t>of 25% of total contact time with each client must be observed directly by the clinical supervisor; however, more supervision will be provided depending on which Practicum rotation is being completed.</w:t>
      </w:r>
      <w:r w:rsidR="003916FD">
        <w:rPr>
          <w:rFonts w:cs="Arial"/>
        </w:rPr>
        <w:t xml:space="preserve"> </w:t>
      </w:r>
      <w:r w:rsidRPr="008D089C">
        <w:rPr>
          <w:rFonts w:cs="Arial"/>
        </w:rPr>
        <w:t>When seeing a Medicare or Medicaid client, CMS requires 100</w:t>
      </w:r>
      <w:r w:rsidR="00590181" w:rsidRPr="008D089C">
        <w:rPr>
          <w:rFonts w:cs="Arial"/>
        </w:rPr>
        <w:t>% supervision</w:t>
      </w:r>
      <w:r w:rsidRPr="008D089C">
        <w:rPr>
          <w:rFonts w:cs="Arial"/>
        </w:rPr>
        <w:t>.</w:t>
      </w:r>
    </w:p>
    <w:p w14:paraId="750D2486" w14:textId="77777777" w:rsidR="00B41F94" w:rsidRPr="008D089C" w:rsidRDefault="5FA4731D" w:rsidP="002D718A">
      <w:pPr>
        <w:pStyle w:val="Heading2"/>
        <w:spacing w:before="240" w:line="360" w:lineRule="auto"/>
      </w:pPr>
      <w:bookmarkStart w:id="21" w:name="_Toc202261790"/>
      <w:r w:rsidRPr="008D089C">
        <w:t>Section 3: Documentation of Clinical Practicum Hours</w:t>
      </w:r>
      <w:bookmarkEnd w:id="21"/>
    </w:p>
    <w:p w14:paraId="143F1015" w14:textId="77777777" w:rsidR="00B41F94" w:rsidRPr="008D089C" w:rsidRDefault="5FA4731D" w:rsidP="002D718A">
      <w:pPr>
        <w:pStyle w:val="Heading3"/>
        <w:spacing w:before="240" w:line="360" w:lineRule="auto"/>
        <w:rPr>
          <w:sz w:val="32"/>
          <w:szCs w:val="32"/>
        </w:rPr>
      </w:pPr>
      <w:bookmarkStart w:id="22" w:name="_Toc202261791"/>
      <w:r w:rsidRPr="008D089C">
        <w:t>ASHA Clock Hours Requirements</w:t>
      </w:r>
      <w:bookmarkEnd w:id="22"/>
    </w:p>
    <w:p w14:paraId="5258C294" w14:textId="2D7B5AD6" w:rsidR="00B41F94" w:rsidRPr="008D089C" w:rsidRDefault="00B41F94" w:rsidP="002D718A">
      <w:pPr>
        <w:spacing w:before="240" w:line="360" w:lineRule="auto"/>
      </w:pPr>
      <w:r w:rsidRPr="008D089C">
        <w:t xml:space="preserve">According to the </w:t>
      </w:r>
      <w:r w:rsidRPr="006973AC">
        <w:t xml:space="preserve">2020 </w:t>
      </w:r>
      <w:bookmarkStart w:id="23" w:name="OLE_LINK16"/>
      <w:r w:rsidRPr="006973AC">
        <w:t>Standards and Implementation Procedures</w:t>
      </w:r>
      <w:r w:rsidRPr="008D089C">
        <w:t xml:space="preserve"> for the Certificate of Clinical Competence in Speech-Language Pathology</w:t>
      </w:r>
      <w:bookmarkEnd w:id="23"/>
      <w:r w:rsidR="003020A1">
        <w:t xml:space="preserve"> with revisions as recently as 2023</w:t>
      </w:r>
      <w:r w:rsidRPr="008D089C">
        <w:t>, a</w:t>
      </w:r>
      <w:r w:rsidRPr="008D089C">
        <w:rPr>
          <w:rFonts w:cs="Arial"/>
        </w:rPr>
        <w:t xml:space="preserve">pplicants for ASHA certification must complete a minimum of 400 hours of supervised clinical practicum sufficient in depth and breadth to achieve the knowledge and skills outcomes described in Standard V. Students shall participate in practicum only after </w:t>
      </w:r>
      <w:r w:rsidRPr="008D089C">
        <w:rPr>
          <w:rFonts w:cs="Arial"/>
        </w:rPr>
        <w:lastRenderedPageBreak/>
        <w:t>they have had sufficient preparation to qualify for suc</w:t>
      </w:r>
      <w:r w:rsidR="00590181" w:rsidRPr="008D089C">
        <w:rPr>
          <w:rFonts w:cs="Arial"/>
        </w:rPr>
        <w:t xml:space="preserve">h experience. </w:t>
      </w:r>
      <w:r w:rsidR="003020A1">
        <w:t>Up to 125 hours of graduate student supervised clinical practicum may be completed via telepractice.</w:t>
      </w:r>
    </w:p>
    <w:p w14:paraId="322D9683" w14:textId="77777777" w:rsidR="00B41F94" w:rsidRPr="008D089C" w:rsidRDefault="00B41F94" w:rsidP="002D718A">
      <w:pPr>
        <w:spacing w:before="240" w:line="360" w:lineRule="auto"/>
        <w:rPr>
          <w:rFonts w:cs="Arial"/>
        </w:rPr>
      </w:pPr>
      <w:r w:rsidRPr="008D089C">
        <w:rPr>
          <w:rStyle w:val="Strong"/>
          <w:rFonts w:cs="Arial"/>
          <w:b w:val="0"/>
        </w:rPr>
        <w:t>Supervision must be sufficient to ensure the welfare of the patient and the student in accordance with the ASHA Code of Ethics</w:t>
      </w:r>
      <w:r w:rsidRPr="008D089C">
        <w:rPr>
          <w:rFonts w:cs="Arial"/>
        </w:rPr>
        <w:t>. Students must obtain a variety of clinical practicum experiences in different work settings and with different populations so they can demonstrate skills across the scope of practice in speech-language pathology.</w:t>
      </w:r>
    </w:p>
    <w:p w14:paraId="19F3E4E7" w14:textId="77777777" w:rsidR="00B41F94" w:rsidRPr="008D089C" w:rsidRDefault="00B41F94" w:rsidP="002D718A">
      <w:pPr>
        <w:spacing w:before="240" w:line="360" w:lineRule="auto"/>
        <w:rPr>
          <w:rFonts w:cs="Arial"/>
        </w:rPr>
      </w:pPr>
      <w:r w:rsidRPr="008D089C">
        <w:rPr>
          <w:rFonts w:cs="Arial"/>
        </w:rPr>
        <w:t xml:space="preserve">Supervision of clinical practicum must include direct observation, guidance, and feedback to permit the student to monitor, evaluate, and improve performance and to develop clinical competence. Supervision must be provided by individuals who hold the ASHA Certificate of Clinical Competence (CCC) in Speech-language Pathology, and State Licensure when applicable, and have 2 CEUs </w:t>
      </w:r>
      <w:proofErr w:type="gramStart"/>
      <w:r w:rsidRPr="008D089C">
        <w:rPr>
          <w:rFonts w:cs="Arial"/>
        </w:rPr>
        <w:t>in the area of</w:t>
      </w:r>
      <w:proofErr w:type="gramEnd"/>
      <w:r w:rsidRPr="008D089C">
        <w:rPr>
          <w:rFonts w:cs="Arial"/>
        </w:rPr>
        <w:t xml:space="preserve"> supervision.</w:t>
      </w:r>
    </w:p>
    <w:p w14:paraId="0D3E4434" w14:textId="6AA8FCF9" w:rsidR="00B41F94" w:rsidRPr="006D7033" w:rsidRDefault="00B41F94" w:rsidP="002D718A">
      <w:pPr>
        <w:spacing w:before="240" w:line="360" w:lineRule="auto"/>
        <w:rPr>
          <w:rFonts w:cs="Arial"/>
        </w:rPr>
      </w:pPr>
      <w:r w:rsidRPr="008D089C">
        <w:rPr>
          <w:rFonts w:cs="Arial"/>
        </w:rPr>
        <w:t>The student must maintain documentation of time spent in supervised practicum, verified by the academic program in accordance with Standard V. Documentation of clinical clock hour experience records will be entered and maintained in Calipso (</w:t>
      </w:r>
      <w:r w:rsidRPr="008D089C">
        <w:rPr>
          <w:rStyle w:val="Strong"/>
          <w:rFonts w:eastAsia="Century Gothic" w:cs="Arial"/>
          <w:b w:val="0"/>
          <w:lang w:val="en"/>
        </w:rPr>
        <w:t>Clinical Assessment of Learning Inventory of Performance Streamlined Office Operations),</w:t>
      </w:r>
      <w:r w:rsidRPr="008D089C">
        <w:rPr>
          <w:rFonts w:cs="Arial"/>
        </w:rPr>
        <w:t xml:space="preserve"> a web-based application. Clock hours can be tracked, submitted, approved, and calculated within Calipso. The following procedures will be followed:</w:t>
      </w:r>
    </w:p>
    <w:p w14:paraId="28CB3331" w14:textId="77777777" w:rsidR="00B41F94" w:rsidRPr="008D089C" w:rsidRDefault="00B41F94" w:rsidP="002D718A">
      <w:pPr>
        <w:pStyle w:val="Heading3"/>
        <w:spacing w:before="240" w:line="360" w:lineRule="auto"/>
      </w:pPr>
      <w:bookmarkStart w:id="24" w:name="_Toc202261792"/>
      <w:r w:rsidRPr="008D089C">
        <w:t>DOCUMENTATION</w:t>
      </w:r>
      <w:bookmarkEnd w:id="24"/>
    </w:p>
    <w:p w14:paraId="334C90DE" w14:textId="343C3D22" w:rsidR="00F96008" w:rsidRPr="008D089C" w:rsidRDefault="00B41F94" w:rsidP="002D718A">
      <w:pPr>
        <w:spacing w:before="240" w:after="0" w:line="360" w:lineRule="auto"/>
        <w:rPr>
          <w:rFonts w:cs="Arial"/>
        </w:rPr>
      </w:pPr>
      <w:r w:rsidRPr="008D089C">
        <w:rPr>
          <w:rFonts w:cs="Arial"/>
        </w:rPr>
        <w:t xml:space="preserve">Each student is responsible for recording and </w:t>
      </w:r>
      <w:proofErr w:type="gramStart"/>
      <w:r w:rsidRPr="008D089C">
        <w:rPr>
          <w:rFonts w:cs="Arial"/>
        </w:rPr>
        <w:t>maintain</w:t>
      </w:r>
      <w:proofErr w:type="gramEnd"/>
      <w:r w:rsidRPr="008D089C">
        <w:rPr>
          <w:rFonts w:cs="Arial"/>
        </w:rPr>
        <w:t xml:space="preserve"> their diagnostic and</w:t>
      </w:r>
      <w:r w:rsidR="00EE14A1">
        <w:rPr>
          <w:rFonts w:cs="Arial"/>
        </w:rPr>
        <w:t xml:space="preserve"> </w:t>
      </w:r>
      <w:r w:rsidRPr="008D089C">
        <w:rPr>
          <w:rFonts w:cs="Arial"/>
        </w:rPr>
        <w:t>evaluation</w:t>
      </w:r>
      <w:r w:rsidR="006D7033">
        <w:rPr>
          <w:rFonts w:cs="Arial"/>
        </w:rPr>
        <w:t xml:space="preserve"> </w:t>
      </w:r>
      <w:r w:rsidRPr="008D089C">
        <w:rPr>
          <w:rFonts w:cs="Arial"/>
        </w:rPr>
        <w:t>hours.</w:t>
      </w:r>
      <w:r w:rsidR="00902C3F" w:rsidRPr="008D089C">
        <w:rPr>
          <w:rFonts w:cs="Arial"/>
        </w:rPr>
        <w:t xml:space="preserve"> Hours</w:t>
      </w:r>
      <w:r w:rsidR="003916FD">
        <w:rPr>
          <w:rFonts w:cs="Arial"/>
        </w:rPr>
        <w:t xml:space="preserve"> </w:t>
      </w:r>
      <w:r w:rsidR="00902C3F" w:rsidRPr="008D089C">
        <w:rPr>
          <w:rFonts w:cs="Arial"/>
        </w:rPr>
        <w:t xml:space="preserve">should be submitted </w:t>
      </w:r>
      <w:r w:rsidRPr="008D089C">
        <w:rPr>
          <w:rFonts w:cs="Arial"/>
        </w:rPr>
        <w:t xml:space="preserve">directly to </w:t>
      </w:r>
      <w:r w:rsidR="00F96008" w:rsidRPr="008D089C">
        <w:rPr>
          <w:rFonts w:cs="Arial"/>
        </w:rPr>
        <w:t>the</w:t>
      </w:r>
      <w:r w:rsidRPr="008D089C">
        <w:rPr>
          <w:rFonts w:cs="Arial"/>
        </w:rPr>
        <w:t xml:space="preserve"> Clinical Clock Hour Experience Record in Calipso. The SLP clinical</w:t>
      </w:r>
      <w:r w:rsidR="003916FD">
        <w:rPr>
          <w:rFonts w:cs="Arial"/>
        </w:rPr>
        <w:t xml:space="preserve"> </w:t>
      </w:r>
      <w:r w:rsidRPr="008D089C">
        <w:rPr>
          <w:rFonts w:cs="Arial"/>
        </w:rPr>
        <w:t>instructors will approve the clinical practicum hours electronically.</w:t>
      </w:r>
      <w:r w:rsidR="00902C3F" w:rsidRPr="008D089C">
        <w:rPr>
          <w:rFonts w:cs="Arial"/>
        </w:rPr>
        <w:t xml:space="preserve"> If off-campus, additional forms may</w:t>
      </w:r>
      <w:r w:rsidR="006D7033">
        <w:rPr>
          <w:rFonts w:cs="Arial"/>
        </w:rPr>
        <w:t xml:space="preserve"> </w:t>
      </w:r>
      <w:r w:rsidR="00902C3F" w:rsidRPr="008D089C">
        <w:rPr>
          <w:rFonts w:cs="Arial"/>
        </w:rPr>
        <w:t xml:space="preserve">be required. </w:t>
      </w:r>
    </w:p>
    <w:p w14:paraId="6908DF7E" w14:textId="5BDDCD37" w:rsidR="00886D7B" w:rsidRDefault="00F10788" w:rsidP="002D718A">
      <w:pPr>
        <w:spacing w:before="240" w:after="0" w:line="360" w:lineRule="auto"/>
        <w:rPr>
          <w:rFonts w:cs="Arial"/>
        </w:rPr>
      </w:pPr>
      <w:r w:rsidRPr="008D089C">
        <w:rPr>
          <w:rFonts w:cs="Arial"/>
        </w:rPr>
        <w:t>Following graduation</w:t>
      </w:r>
      <w:r w:rsidR="00B41F94" w:rsidRPr="008D089C">
        <w:rPr>
          <w:rFonts w:cs="Arial"/>
        </w:rPr>
        <w:t>, a final record of hours obtained will generated by Calipso. This</w:t>
      </w:r>
      <w:r w:rsidR="006D7033">
        <w:rPr>
          <w:rFonts w:cs="Arial"/>
        </w:rPr>
        <w:t xml:space="preserve"> </w:t>
      </w:r>
      <w:r w:rsidR="00B41F94" w:rsidRPr="008D089C">
        <w:rPr>
          <w:rFonts w:cs="Arial"/>
        </w:rPr>
        <w:t>will become part</w:t>
      </w:r>
      <w:r w:rsidR="00EE14A1">
        <w:rPr>
          <w:rFonts w:cs="Arial"/>
        </w:rPr>
        <w:t xml:space="preserve"> </w:t>
      </w:r>
      <w:r w:rsidR="00B41F94" w:rsidRPr="008D089C">
        <w:rPr>
          <w:rFonts w:cs="Arial"/>
        </w:rPr>
        <w:t xml:space="preserve">of the students’ academic record. </w:t>
      </w:r>
    </w:p>
    <w:p w14:paraId="50D0230F" w14:textId="69B2C375" w:rsidR="00E31EE5" w:rsidRPr="006D7033" w:rsidRDefault="00886D7B" w:rsidP="00886D7B">
      <w:pPr>
        <w:widowControl/>
        <w:spacing w:after="200" w:line="276" w:lineRule="auto"/>
        <w:rPr>
          <w:rFonts w:cs="Arial"/>
        </w:rPr>
      </w:pPr>
      <w:r>
        <w:rPr>
          <w:rFonts w:cs="Arial"/>
        </w:rPr>
        <w:br w:type="page"/>
      </w:r>
    </w:p>
    <w:p w14:paraId="748E7920" w14:textId="2982029E" w:rsidR="007037DA" w:rsidRPr="008D089C" w:rsidRDefault="0CF97297" w:rsidP="002D718A">
      <w:pPr>
        <w:pStyle w:val="Heading2"/>
        <w:spacing w:before="240" w:line="360" w:lineRule="auto"/>
      </w:pPr>
      <w:bookmarkStart w:id="25" w:name="_Toc202261793"/>
      <w:r w:rsidRPr="008D089C">
        <w:lastRenderedPageBreak/>
        <w:t>Section 4: AUSHC Guidelines, Policies, and Procedures</w:t>
      </w:r>
      <w:bookmarkEnd w:id="25"/>
    </w:p>
    <w:p w14:paraId="75D63C37" w14:textId="1888ACCE" w:rsidR="00F21C88" w:rsidRPr="008D089C" w:rsidRDefault="4D8D13F9" w:rsidP="002D718A">
      <w:pPr>
        <w:pStyle w:val="Heading3"/>
        <w:spacing w:before="240" w:line="360" w:lineRule="auto"/>
      </w:pPr>
      <w:bookmarkStart w:id="26" w:name="_Toc202261794"/>
      <w:r w:rsidRPr="008D089C">
        <w:t>P</w:t>
      </w:r>
      <w:r w:rsidR="633035DB" w:rsidRPr="008D089C">
        <w:t>rivacy and Confidentiality Policies</w:t>
      </w:r>
      <w:bookmarkEnd w:id="26"/>
    </w:p>
    <w:p w14:paraId="717B72D8" w14:textId="601074A9" w:rsidR="007037DA" w:rsidRPr="008D089C" w:rsidRDefault="633035DB" w:rsidP="002D718A">
      <w:pPr>
        <w:pStyle w:val="Heading4"/>
        <w:spacing w:before="240" w:line="360" w:lineRule="auto"/>
      </w:pPr>
      <w:bookmarkStart w:id="27" w:name="_Toc202261795"/>
      <w:r w:rsidRPr="00D313D8">
        <w:rPr>
          <w:rStyle w:val="Heading3Char"/>
          <w:sz w:val="26"/>
        </w:rPr>
        <w:t>Patient Confidentiality</w:t>
      </w:r>
      <w:bookmarkEnd w:id="27"/>
    </w:p>
    <w:p w14:paraId="35C783E8" w14:textId="73251AA0" w:rsidR="00F21C88" w:rsidRPr="008D089C" w:rsidRDefault="007037DA" w:rsidP="002D718A">
      <w:pPr>
        <w:spacing w:before="240" w:line="360" w:lineRule="auto"/>
      </w:pPr>
      <w:r w:rsidRPr="008D089C">
        <w:t>You</w:t>
      </w:r>
      <w:r w:rsidR="00F21C88" w:rsidRPr="008D089C">
        <w:t xml:space="preserve"> are bound to uphold ethical and legal obligations and guidelines regarding patient privacy and confidentiality. Students must always maintain professional boundaries within the school and in any assigned clinical experience. Students shall not communicate any information (via </w:t>
      </w:r>
      <w:proofErr w:type="gramStart"/>
      <w:r w:rsidR="00F21C88" w:rsidRPr="008D089C">
        <w:t>Social Media</w:t>
      </w:r>
      <w:proofErr w:type="gramEnd"/>
      <w:r w:rsidR="00F21C88" w:rsidRPr="008D089C">
        <w:t xml:space="preserve"> or otherwise) which </w:t>
      </w:r>
      <w:r w:rsidR="00A95912" w:rsidRPr="008D089C">
        <w:t xml:space="preserve">would </w:t>
      </w:r>
      <w:r w:rsidR="00F21C88" w:rsidRPr="008D089C">
        <w:t xml:space="preserve">violate a clinician’s ethical and legal obligations regarding patient privacy and confidentiality. </w:t>
      </w:r>
      <w:r w:rsidR="00F24999" w:rsidRPr="008D089C">
        <w:t>See Appendix for more details.</w:t>
      </w:r>
    </w:p>
    <w:p w14:paraId="757DB2D6" w14:textId="2EE9D797" w:rsidR="007037DA" w:rsidRPr="008D089C" w:rsidRDefault="633035DB" w:rsidP="002D718A">
      <w:pPr>
        <w:pStyle w:val="Heading4"/>
        <w:spacing w:before="240" w:line="360" w:lineRule="auto"/>
      </w:pPr>
      <w:bookmarkStart w:id="28" w:name="_Toc202261796"/>
      <w:r w:rsidRPr="00D313D8">
        <w:rPr>
          <w:rStyle w:val="Heading3Char"/>
          <w:sz w:val="26"/>
        </w:rPr>
        <w:t>Health Insurance Portability and Accountability Act</w:t>
      </w:r>
      <w:bookmarkEnd w:id="28"/>
      <w:r w:rsidRPr="008D089C">
        <w:t xml:space="preserve"> (</w:t>
      </w:r>
      <w:r w:rsidRPr="00D313D8">
        <w:rPr>
          <w:rStyle w:val="Heading3Char"/>
          <w:sz w:val="26"/>
        </w:rPr>
        <w:t>HIPAA)</w:t>
      </w:r>
      <w:r w:rsidRPr="008D089C">
        <w:t xml:space="preserve"> </w:t>
      </w:r>
    </w:p>
    <w:p w14:paraId="606A12A4" w14:textId="73DE6315" w:rsidR="00F21C88" w:rsidRPr="008D089C" w:rsidRDefault="007037DA" w:rsidP="002D718A">
      <w:pPr>
        <w:spacing w:before="240" w:line="360" w:lineRule="auto"/>
      </w:pPr>
      <w:r w:rsidRPr="008D089C">
        <w:t>You</w:t>
      </w:r>
      <w:r w:rsidR="00F21C88" w:rsidRPr="008D089C">
        <w:t xml:space="preserve"> are required to </w:t>
      </w:r>
      <w:r w:rsidR="00902C3F" w:rsidRPr="008D089C">
        <w:t>complete</w:t>
      </w:r>
      <w:r w:rsidR="00F21C88" w:rsidRPr="008D089C">
        <w:t xml:space="preserve"> t</w:t>
      </w:r>
      <w:r w:rsidR="00A95912" w:rsidRPr="008D089C">
        <w:t>raining and abide by the health-</w:t>
      </w:r>
      <w:r w:rsidR="00F21C88" w:rsidRPr="008D089C">
        <w:t xml:space="preserve">information privacy requirements of the </w:t>
      </w:r>
      <w:r w:rsidRPr="008D089C">
        <w:t>HIPAA</w:t>
      </w:r>
      <w:r w:rsidR="00F21C88" w:rsidRPr="008D089C">
        <w:t xml:space="preserve">. Violations of the privacy requirements of HIPAA will be subject to disciplinary actions as identified by the level of the violation identified in the </w:t>
      </w:r>
      <w:r w:rsidRPr="008D089C">
        <w:t>department’s</w:t>
      </w:r>
      <w:r w:rsidR="00F21C88" w:rsidRPr="008D089C">
        <w:t xml:space="preserve"> HIPAA Disciplinary Action</w:t>
      </w:r>
      <w:r w:rsidRPr="008D089C">
        <w:t xml:space="preserve"> Committee using</w:t>
      </w:r>
      <w:r w:rsidR="00F21C88" w:rsidRPr="008D089C">
        <w:t xml:space="preserve"> Gui</w:t>
      </w:r>
      <w:r w:rsidRPr="008D089C">
        <w:t xml:space="preserve">deline for Violations of HIPAA, </w:t>
      </w:r>
      <w:r w:rsidR="00F21C88" w:rsidRPr="008D089C">
        <w:t>up to and including dismissal from the program.</w:t>
      </w:r>
    </w:p>
    <w:p w14:paraId="4E8A0B88" w14:textId="70C0FB44" w:rsidR="007037DA" w:rsidRPr="008D089C" w:rsidRDefault="6E0869A8" w:rsidP="002D718A">
      <w:pPr>
        <w:pStyle w:val="Heading4"/>
        <w:spacing w:before="240" w:line="360" w:lineRule="auto"/>
      </w:pPr>
      <w:r w:rsidRPr="008D089C">
        <w:t xml:space="preserve">Clinical/Classroom Use </w:t>
      </w:r>
      <w:r w:rsidR="633035DB" w:rsidRPr="008D089C">
        <w:t>of Personal Electronic Devices</w:t>
      </w:r>
    </w:p>
    <w:p w14:paraId="7AF641AE" w14:textId="153855B2" w:rsidR="00F21C88" w:rsidRPr="008D089C" w:rsidRDefault="00F21C88" w:rsidP="002D718A">
      <w:pPr>
        <w:spacing w:before="240" w:line="360" w:lineRule="auto"/>
      </w:pPr>
      <w:r w:rsidRPr="008D089C">
        <w:t>The use of any personal electronic devices (including but not limited</w:t>
      </w:r>
      <w:r w:rsidR="000F6A56" w:rsidRPr="008D089C">
        <w:t xml:space="preserve"> to cell phones, tablets, audio recording devices,</w:t>
      </w:r>
      <w:r w:rsidRPr="008D089C">
        <w:t xml:space="preserve"> and laptop computers) during a clinical or externship experience shall be restricted to use as a health care resource, patient resource</w:t>
      </w:r>
      <w:r w:rsidR="000F6A56" w:rsidRPr="008D089C">
        <w:t>,</w:t>
      </w:r>
      <w:r w:rsidRPr="008D089C">
        <w:t xml:space="preserve"> and reference usage only. Any other uses of such personal electronic devices during a clinical or preceptorship experience without prior approval from the clinical instruc</w:t>
      </w:r>
      <w:r w:rsidR="00F24999" w:rsidRPr="008D089C">
        <w:t>tor, faculty or site supervisor</w:t>
      </w:r>
      <w:r w:rsidRPr="008D089C">
        <w:t xml:space="preserve"> is </w:t>
      </w:r>
      <w:r w:rsidR="000F6A56" w:rsidRPr="008D089C">
        <w:t xml:space="preserve">strictly </w:t>
      </w:r>
      <w:r w:rsidRPr="008D089C">
        <w:t>prohibited.</w:t>
      </w:r>
    </w:p>
    <w:p w14:paraId="10BD6E65" w14:textId="18438DC2" w:rsidR="00F21C88" w:rsidRPr="008D089C" w:rsidRDefault="02F8F086" w:rsidP="002D718A">
      <w:pPr>
        <w:pStyle w:val="Heading4"/>
        <w:spacing w:before="240" w:line="360" w:lineRule="auto"/>
      </w:pPr>
      <w:r w:rsidRPr="008D089C">
        <w:t>S</w:t>
      </w:r>
      <w:r w:rsidR="26E79FFD" w:rsidRPr="008D089C">
        <w:t>ocial Media Guidelines</w:t>
      </w:r>
    </w:p>
    <w:p w14:paraId="366FEAA0" w14:textId="44769FC7" w:rsidR="005C286A" w:rsidRPr="008D089C" w:rsidRDefault="005C286A" w:rsidP="002D718A">
      <w:pPr>
        <w:spacing w:before="240" w:line="360" w:lineRule="auto"/>
        <w:rPr>
          <w:rFonts w:cs="Arial"/>
        </w:rPr>
      </w:pPr>
      <w:r w:rsidRPr="008D089C">
        <w:rPr>
          <w:rFonts w:cs="Arial"/>
        </w:rPr>
        <w:t xml:space="preserve">“Social media” includes but is not limited to any online or electronic platform used for interactive, open or semi-open communication of any information by and between one </w:t>
      </w:r>
      <w:r w:rsidRPr="008D089C">
        <w:rPr>
          <w:rFonts w:cs="Arial"/>
        </w:rPr>
        <w:lastRenderedPageBreak/>
        <w:t xml:space="preserve">end-user and other end-users (e.g., blogs, Instagram, Facebook, Twitter, Snapchat, YouTube, LinkedIn, Pinterest, email or text, etc.). Auburn University Department of </w:t>
      </w:r>
      <w:r w:rsidR="0010788A" w:rsidRPr="008D089C">
        <w:rPr>
          <w:rFonts w:cs="Arial"/>
        </w:rPr>
        <w:t>Speech</w:t>
      </w:r>
      <w:r w:rsidR="00C83E02">
        <w:rPr>
          <w:rFonts w:cs="Arial"/>
        </w:rPr>
        <w:t xml:space="preserve">, </w:t>
      </w:r>
      <w:r w:rsidR="0010788A" w:rsidRPr="008D089C">
        <w:rPr>
          <w:rFonts w:cs="Arial"/>
        </w:rPr>
        <w:t>Language</w:t>
      </w:r>
      <w:r w:rsidR="00C83E02">
        <w:rPr>
          <w:rFonts w:cs="Arial"/>
        </w:rPr>
        <w:t>,</w:t>
      </w:r>
      <w:r w:rsidR="0010788A" w:rsidRPr="008D089C">
        <w:rPr>
          <w:rFonts w:cs="Arial"/>
        </w:rPr>
        <w:t xml:space="preserve"> and Hearing Sciences</w:t>
      </w:r>
      <w:r w:rsidRPr="008D089C">
        <w:rPr>
          <w:rFonts w:cs="Arial"/>
        </w:rPr>
        <w:t xml:space="preserve"> (S</w:t>
      </w:r>
      <w:r w:rsidR="0010788A" w:rsidRPr="008D089C">
        <w:rPr>
          <w:rFonts w:cs="Arial"/>
        </w:rPr>
        <w:t>LHS</w:t>
      </w:r>
      <w:r w:rsidRPr="008D089C">
        <w:rPr>
          <w:rFonts w:cs="Arial"/>
        </w:rPr>
        <w:t xml:space="preserve">) students are responsible and accountable for </w:t>
      </w:r>
      <w:proofErr w:type="gramStart"/>
      <w:r w:rsidRPr="008D089C">
        <w:rPr>
          <w:rFonts w:cs="Arial"/>
        </w:rPr>
        <w:t>any and all</w:t>
      </w:r>
      <w:proofErr w:type="gramEnd"/>
      <w:r w:rsidRPr="008D089C">
        <w:rPr>
          <w:rFonts w:cs="Arial"/>
        </w:rPr>
        <w:t xml:space="preserve"> content (in any format) posted, transmitted, or communicated on, by or through any social media account associated with that </w:t>
      </w:r>
      <w:r w:rsidR="007D28B3" w:rsidRPr="008D089C">
        <w:rPr>
          <w:rFonts w:cs="Arial"/>
        </w:rPr>
        <w:t>SLHS</w:t>
      </w:r>
      <w:r w:rsidRPr="008D089C">
        <w:rPr>
          <w:rFonts w:cs="Arial"/>
        </w:rPr>
        <w:t xml:space="preserve"> student. There is the potential for misinterpretation of the relationship or the potential of sharing protected information via these social media sites. Relationships such as faculty-student, student-patient, supervisor-student, and staff-student merit close consideration of the implications and the nature of the social interaction as a student in the </w:t>
      </w:r>
      <w:r w:rsidR="0010788A" w:rsidRPr="008D089C">
        <w:rPr>
          <w:rFonts w:cs="Arial"/>
        </w:rPr>
        <w:t>Speech</w:t>
      </w:r>
      <w:r w:rsidR="00F70B73">
        <w:rPr>
          <w:rFonts w:cs="Arial"/>
        </w:rPr>
        <w:t xml:space="preserve">, </w:t>
      </w:r>
      <w:r w:rsidR="0010788A" w:rsidRPr="008D089C">
        <w:rPr>
          <w:rFonts w:cs="Arial"/>
        </w:rPr>
        <w:t>Language</w:t>
      </w:r>
      <w:r w:rsidR="00F70B73">
        <w:rPr>
          <w:rFonts w:cs="Arial"/>
        </w:rPr>
        <w:t>,</w:t>
      </w:r>
      <w:r w:rsidR="0010788A" w:rsidRPr="008D089C">
        <w:rPr>
          <w:rFonts w:cs="Arial"/>
        </w:rPr>
        <w:t xml:space="preserve"> and Hearing Sciences</w:t>
      </w:r>
      <w:r w:rsidRPr="008D089C">
        <w:rPr>
          <w:rFonts w:cs="Arial"/>
        </w:rPr>
        <w:t xml:space="preserve"> program. Students are reminded that they should have no expectation of privacy on social networking </w:t>
      </w:r>
      <w:r w:rsidR="00F70B73">
        <w:rPr>
          <w:rFonts w:cs="Arial"/>
        </w:rPr>
        <w:t xml:space="preserve">or AI </w:t>
      </w:r>
      <w:r w:rsidRPr="008D089C">
        <w:rPr>
          <w:rFonts w:cs="Arial"/>
        </w:rPr>
        <w:t xml:space="preserve">sites. Students must also be aware that posting certain information is illegal and may violate federal law protecting personal health information (HIPAA). Violation may expose you to criminal and civil liability. </w:t>
      </w:r>
    </w:p>
    <w:p w14:paraId="7E88C806" w14:textId="57ED6FF6" w:rsidR="005C286A" w:rsidRPr="008D089C" w:rsidRDefault="007D28B3" w:rsidP="002D718A">
      <w:pPr>
        <w:spacing w:before="240" w:line="360" w:lineRule="auto"/>
        <w:rPr>
          <w:rFonts w:cs="Arial"/>
        </w:rPr>
      </w:pPr>
      <w:r w:rsidRPr="008D089C">
        <w:rPr>
          <w:rFonts w:cs="Arial"/>
        </w:rPr>
        <w:t>SLHS</w:t>
      </w:r>
      <w:r w:rsidR="005C286A" w:rsidRPr="008D089C">
        <w:rPr>
          <w:rFonts w:cs="Arial"/>
        </w:rPr>
        <w:t xml:space="preserve"> students are </w:t>
      </w:r>
      <w:proofErr w:type="gramStart"/>
      <w:r w:rsidR="005C286A" w:rsidRPr="008D089C">
        <w:rPr>
          <w:rFonts w:cs="Arial"/>
        </w:rPr>
        <w:t>expected at all times</w:t>
      </w:r>
      <w:proofErr w:type="gramEnd"/>
      <w:r w:rsidR="005C286A" w:rsidRPr="008D089C">
        <w:rPr>
          <w:rFonts w:cs="Arial"/>
        </w:rPr>
        <w:t xml:space="preserve"> to behave in a manner consistent with the standards set forth in the ASHA Code of Ethics. In addition, </w:t>
      </w:r>
      <w:r w:rsidRPr="008D089C">
        <w:rPr>
          <w:rFonts w:cs="Arial"/>
        </w:rPr>
        <w:t>SLHS</w:t>
      </w:r>
      <w:r w:rsidR="005C286A" w:rsidRPr="008D089C">
        <w:rPr>
          <w:rFonts w:cs="Arial"/>
        </w:rPr>
        <w:t xml:space="preserve"> students who make communications which are disparaging or critical of Auburn University, Auburn University </w:t>
      </w:r>
      <w:r w:rsidRPr="008D089C">
        <w:rPr>
          <w:rFonts w:cs="Arial"/>
        </w:rPr>
        <w:t>SLHS</w:t>
      </w:r>
      <w:r w:rsidR="005C286A" w:rsidRPr="008D089C">
        <w:rPr>
          <w:rFonts w:cs="Arial"/>
        </w:rPr>
        <w:t xml:space="preserve"> students, faculty and staff, or any AU Speech and Hearing Clinic employee, or which are patently offensive to any reasonable person, shall be disciplined in accordance with </w:t>
      </w:r>
      <w:hyperlink r:id="rId24" w:history="1">
        <w:r w:rsidR="005C286A" w:rsidRPr="00EB10C1">
          <w:rPr>
            <w:rStyle w:val="Hyperlink"/>
            <w:rFonts w:cs="Arial"/>
          </w:rPr>
          <w:t xml:space="preserve">applicable </w:t>
        </w:r>
        <w:r w:rsidRPr="00EB10C1">
          <w:rPr>
            <w:rStyle w:val="Hyperlink"/>
            <w:rFonts w:cs="Arial"/>
          </w:rPr>
          <w:t>SLHS</w:t>
        </w:r>
        <w:r w:rsidR="005C286A" w:rsidRPr="00EB10C1">
          <w:rPr>
            <w:rStyle w:val="Hyperlink"/>
            <w:rFonts w:cs="Arial"/>
          </w:rPr>
          <w:t xml:space="preserve"> and Auburn University guidelines</w:t>
        </w:r>
      </w:hyperlink>
      <w:r w:rsidR="00EB10C1">
        <w:rPr>
          <w:rFonts w:cs="Arial"/>
        </w:rPr>
        <w:t>.</w:t>
      </w:r>
    </w:p>
    <w:p w14:paraId="1859CEE0" w14:textId="33482107" w:rsidR="0030327F" w:rsidRPr="006D7033" w:rsidRDefault="005C286A" w:rsidP="002D718A">
      <w:pPr>
        <w:spacing w:before="240" w:after="0" w:line="360" w:lineRule="auto"/>
        <w:rPr>
          <w:rFonts w:cs="Arial"/>
        </w:rPr>
      </w:pPr>
      <w:r w:rsidRPr="008D089C">
        <w:rPr>
          <w:rFonts w:cs="Arial"/>
        </w:rPr>
        <w:t xml:space="preserve">Professional communication requires that all student communication be in accordance with the AU </w:t>
      </w:r>
      <w:r w:rsidR="007D28B3" w:rsidRPr="008D089C">
        <w:rPr>
          <w:rFonts w:cs="Arial"/>
        </w:rPr>
        <w:t xml:space="preserve">SLHS </w:t>
      </w:r>
      <w:r w:rsidRPr="008D089C">
        <w:rPr>
          <w:rFonts w:cs="Arial"/>
        </w:rPr>
        <w:t xml:space="preserve">guidelines, State of Alabama law, and Health Insurance Portability and Accountability (HIPAA) federal law. AU </w:t>
      </w:r>
      <w:r w:rsidR="007D28B3" w:rsidRPr="008D089C">
        <w:rPr>
          <w:rFonts w:cs="Arial"/>
        </w:rPr>
        <w:t xml:space="preserve">SLHS </w:t>
      </w:r>
      <w:r w:rsidRPr="008D089C">
        <w:rPr>
          <w:rFonts w:cs="Arial"/>
        </w:rPr>
        <w:t>students are bound to uphold ethical and legal obligations and guidelines regarding patient privacy and confidentiality. Students must always maintain professional boundaries within the Dep</w:t>
      </w:r>
      <w:r w:rsidR="00590181" w:rsidRPr="008D089C">
        <w:rPr>
          <w:rFonts w:cs="Arial"/>
        </w:rPr>
        <w:t>artment</w:t>
      </w:r>
      <w:r w:rsidRPr="008D089C">
        <w:rPr>
          <w:rFonts w:cs="Arial"/>
        </w:rPr>
        <w:t xml:space="preserve"> and in any assigned clinical experience. Students shall not communicate any information (via social media or otherwise) which violates the ASHA Code of Ethics, State of Alabama law regarding patient privacy and federal HIPAA law.</w:t>
      </w:r>
      <w:r w:rsidR="00590181" w:rsidRPr="008D089C">
        <w:rPr>
          <w:rFonts w:cs="Arial"/>
        </w:rPr>
        <w:t xml:space="preserve"> </w:t>
      </w:r>
      <w:r w:rsidRPr="008D089C">
        <w:rPr>
          <w:rFonts w:cs="Arial"/>
        </w:rPr>
        <w:t xml:space="preserve">The following is a list of examples of online behaviors that are considered violations of the social media guideline as they reflect unprofessional behavior and may constitute disciplinary action and/or dismissal </w:t>
      </w:r>
      <w:r w:rsidRPr="008D089C">
        <w:rPr>
          <w:rFonts w:cs="Arial"/>
        </w:rPr>
        <w:lastRenderedPageBreak/>
        <w:t>from the program:</w:t>
      </w:r>
    </w:p>
    <w:p w14:paraId="0DA4E3B8" w14:textId="27EBF869" w:rsidR="005C286A" w:rsidRPr="006D7033" w:rsidRDefault="005C286A" w:rsidP="002D718A">
      <w:pPr>
        <w:pStyle w:val="Default"/>
        <w:numPr>
          <w:ilvl w:val="0"/>
          <w:numId w:val="73"/>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is a HIPAA violation if you mention a patient with enough information that the person might be identified, even if you avoid personal health information (PHI). This includes posting of images. The consequences for violations are severe. </w:t>
      </w:r>
    </w:p>
    <w:p w14:paraId="454800A3" w14:textId="5383FDE1" w:rsidR="005C286A" w:rsidRPr="006D7033" w:rsidRDefault="005C286A" w:rsidP="002D718A">
      <w:pPr>
        <w:pStyle w:val="Default"/>
        <w:numPr>
          <w:ilvl w:val="0"/>
          <w:numId w:val="73"/>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Posting on social media the names, negative comments, or criticisms of faculty, staff or any other clinical or university personnel. Making negative comments or criticisms about the facility or what is occurring in the </w:t>
      </w:r>
      <w:r w:rsidR="0010788A" w:rsidRPr="006D7033">
        <w:rPr>
          <w:rFonts w:ascii="Georgia" w:hAnsi="Georgia" w:cs="Arial"/>
          <w:color w:val="auto"/>
          <w:sz w:val="22"/>
          <w:szCs w:val="22"/>
        </w:rPr>
        <w:t>Speech</w:t>
      </w:r>
      <w:r w:rsidR="0030327F" w:rsidRPr="006D7033">
        <w:rPr>
          <w:rFonts w:ascii="Georgia" w:hAnsi="Georgia" w:cs="Arial"/>
          <w:color w:val="auto"/>
          <w:sz w:val="22"/>
          <w:szCs w:val="22"/>
        </w:rPr>
        <w:t xml:space="preserve">, </w:t>
      </w:r>
      <w:r w:rsidR="0010788A" w:rsidRPr="006D7033">
        <w:rPr>
          <w:rFonts w:ascii="Georgia" w:hAnsi="Georgia" w:cs="Arial"/>
          <w:color w:val="auto"/>
          <w:sz w:val="22"/>
          <w:szCs w:val="22"/>
        </w:rPr>
        <w:t>Language</w:t>
      </w:r>
      <w:r w:rsidR="0030327F" w:rsidRPr="006D7033">
        <w:rPr>
          <w:rFonts w:ascii="Georgia" w:hAnsi="Georgia" w:cs="Arial"/>
          <w:color w:val="auto"/>
          <w:sz w:val="22"/>
          <w:szCs w:val="22"/>
        </w:rPr>
        <w:t>,</w:t>
      </w:r>
      <w:r w:rsidR="0010788A" w:rsidRPr="006D7033">
        <w:rPr>
          <w:rFonts w:ascii="Georgia" w:hAnsi="Georgia" w:cs="Arial"/>
          <w:color w:val="auto"/>
          <w:sz w:val="22"/>
          <w:szCs w:val="22"/>
        </w:rPr>
        <w:t xml:space="preserve"> and Hearing Sciences</w:t>
      </w:r>
      <w:r w:rsidRPr="006D7033">
        <w:rPr>
          <w:rFonts w:ascii="Georgia" w:hAnsi="Georgia" w:cs="Arial"/>
          <w:color w:val="auto"/>
          <w:sz w:val="22"/>
          <w:szCs w:val="22"/>
        </w:rPr>
        <w:t xml:space="preserve"> Department, the Auburn University Speech &amp; Hearing Clinic, or any other clinical site (off campus or fieldwork) at any time. </w:t>
      </w:r>
    </w:p>
    <w:p w14:paraId="0F01C65F" w14:textId="4B032C84" w:rsidR="005C286A" w:rsidRPr="006D7033" w:rsidRDefault="005C286A" w:rsidP="002D718A">
      <w:pPr>
        <w:pStyle w:val="Default"/>
        <w:numPr>
          <w:ilvl w:val="0"/>
          <w:numId w:val="73"/>
        </w:numPr>
        <w:spacing w:before="240" w:line="360" w:lineRule="auto"/>
        <w:rPr>
          <w:rFonts w:ascii="Georgia" w:hAnsi="Georgia" w:cs="Arial"/>
          <w:color w:val="auto"/>
          <w:sz w:val="22"/>
          <w:szCs w:val="22"/>
        </w:rPr>
      </w:pPr>
      <w:r w:rsidRPr="006D7033">
        <w:rPr>
          <w:rFonts w:ascii="Georgia" w:hAnsi="Georgia" w:cs="Arial"/>
          <w:bCs/>
          <w:color w:val="auto"/>
          <w:sz w:val="22"/>
          <w:szCs w:val="22"/>
        </w:rPr>
        <w:t>Display of language or photographs that imply disrespect for any individual or group because of, but not limited to, age, race, gender, ethnicity or sexual orientation. Posting of potentially inflammatory or unflattering material on another individual’s website, e.g. on the “wall” of that individual’s Facebook site</w:t>
      </w:r>
      <w:r w:rsidRPr="006D7033">
        <w:rPr>
          <w:rFonts w:ascii="Georgia" w:hAnsi="Georgia" w:cs="Arial"/>
          <w:b/>
          <w:bCs/>
          <w:color w:val="auto"/>
          <w:sz w:val="22"/>
          <w:szCs w:val="22"/>
        </w:rPr>
        <w:t xml:space="preserve">. </w:t>
      </w:r>
    </w:p>
    <w:p w14:paraId="4638B6E0" w14:textId="35C5D5A4" w:rsidR="005C286A" w:rsidRPr="006D7033" w:rsidRDefault="005C286A" w:rsidP="002D718A">
      <w:pPr>
        <w:pStyle w:val="Default"/>
        <w:numPr>
          <w:ilvl w:val="0"/>
          <w:numId w:val="73"/>
        </w:numPr>
        <w:spacing w:before="240" w:line="360" w:lineRule="auto"/>
        <w:rPr>
          <w:rFonts w:ascii="Georgia" w:hAnsi="Georgia" w:cs="Arial"/>
          <w:color w:val="auto"/>
          <w:sz w:val="22"/>
          <w:szCs w:val="22"/>
        </w:rPr>
      </w:pPr>
      <w:r w:rsidRPr="006D7033">
        <w:rPr>
          <w:rFonts w:ascii="Georgia" w:hAnsi="Georgia" w:cs="Arial"/>
          <w:bCs/>
          <w:color w:val="auto"/>
          <w:sz w:val="22"/>
          <w:szCs w:val="22"/>
        </w:rPr>
        <w:t>Writing defamatory or degrading remarks that target any faculty, staff or student members of the Auburn University community. Remarks may be a violation of the code of ethics and professional behaviors guideline and may result in disciplinary action.</w:t>
      </w:r>
      <w:r w:rsidRPr="006D7033">
        <w:rPr>
          <w:rFonts w:ascii="Georgia" w:hAnsi="Georgia" w:cs="Arial"/>
          <w:b/>
          <w:bCs/>
          <w:color w:val="auto"/>
          <w:sz w:val="22"/>
          <w:szCs w:val="22"/>
        </w:rPr>
        <w:t xml:space="preserve"> </w:t>
      </w:r>
    </w:p>
    <w:p w14:paraId="276E6F09" w14:textId="7C5341F8" w:rsidR="005C286A" w:rsidRPr="006D7033" w:rsidRDefault="005C286A" w:rsidP="002D718A">
      <w:pPr>
        <w:pStyle w:val="Default"/>
        <w:numPr>
          <w:ilvl w:val="0"/>
          <w:numId w:val="73"/>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Asking your faculty, clinical instructors, clinical supervisors (on or off campus), or any university or clinical site employee to “friend” you on any social media while a student in the Auburn University </w:t>
      </w:r>
      <w:r w:rsidR="0010788A" w:rsidRPr="006D7033">
        <w:rPr>
          <w:rFonts w:ascii="Georgia" w:hAnsi="Georgia" w:cs="Arial"/>
          <w:color w:val="auto"/>
          <w:sz w:val="22"/>
          <w:szCs w:val="22"/>
        </w:rPr>
        <w:t>Speech-Language and Hearing Sciences</w:t>
      </w:r>
      <w:r w:rsidRPr="006D7033">
        <w:rPr>
          <w:rFonts w:ascii="Georgia" w:hAnsi="Georgia" w:cs="Arial"/>
          <w:color w:val="auto"/>
          <w:sz w:val="22"/>
          <w:szCs w:val="22"/>
        </w:rPr>
        <w:t xml:space="preserve"> Department. This request puts Auburn University employees and yourself in an awkward situation with personal information about each other. </w:t>
      </w:r>
    </w:p>
    <w:p w14:paraId="58E3F84F" w14:textId="533284A9" w:rsidR="005C286A" w:rsidRPr="006D7033" w:rsidRDefault="005C286A" w:rsidP="002D718A">
      <w:pPr>
        <w:pStyle w:val="Default"/>
        <w:numPr>
          <w:ilvl w:val="0"/>
          <w:numId w:val="73"/>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would be inappropriate to ask or accept social media requests from clients or client caregivers or family members </w:t>
      </w:r>
      <w:proofErr w:type="gramStart"/>
      <w:r w:rsidRPr="006D7033">
        <w:rPr>
          <w:rFonts w:ascii="Georgia" w:hAnsi="Georgia" w:cs="Arial"/>
          <w:color w:val="auto"/>
          <w:sz w:val="22"/>
          <w:szCs w:val="22"/>
        </w:rPr>
        <w:t>as long as</w:t>
      </w:r>
      <w:proofErr w:type="gramEnd"/>
      <w:r w:rsidRPr="006D7033">
        <w:rPr>
          <w:rFonts w:ascii="Georgia" w:hAnsi="Georgia" w:cs="Arial"/>
          <w:color w:val="auto"/>
          <w:sz w:val="22"/>
          <w:szCs w:val="22"/>
        </w:rPr>
        <w:t xml:space="preserve"> the client is receiving services at the AUSHC or while you enrolled in the </w:t>
      </w:r>
      <w:r w:rsidR="007D28B3" w:rsidRPr="006D7033">
        <w:rPr>
          <w:rFonts w:ascii="Georgia" w:hAnsi="Georgia" w:cs="Arial"/>
          <w:color w:val="auto"/>
          <w:sz w:val="22"/>
          <w:szCs w:val="22"/>
        </w:rPr>
        <w:t xml:space="preserve">SLHS </w:t>
      </w:r>
      <w:r w:rsidRPr="006D7033">
        <w:rPr>
          <w:rFonts w:ascii="Georgia" w:hAnsi="Georgia" w:cs="Arial"/>
          <w:color w:val="auto"/>
          <w:sz w:val="22"/>
          <w:szCs w:val="22"/>
        </w:rPr>
        <w:t xml:space="preserve">program. </w:t>
      </w:r>
    </w:p>
    <w:p w14:paraId="40601002" w14:textId="4C200026" w:rsidR="005C286A" w:rsidRPr="006D7033" w:rsidRDefault="005C286A" w:rsidP="002D718A">
      <w:pPr>
        <w:pStyle w:val="Default"/>
        <w:spacing w:before="240" w:line="360" w:lineRule="auto"/>
        <w:rPr>
          <w:rFonts w:ascii="Georgia" w:hAnsi="Georgia" w:cs="Arial"/>
          <w:color w:val="auto"/>
          <w:sz w:val="22"/>
          <w:szCs w:val="22"/>
        </w:rPr>
      </w:pPr>
      <w:r w:rsidRPr="006D7033">
        <w:rPr>
          <w:rFonts w:ascii="Georgia" w:hAnsi="Georgia" w:cs="Arial"/>
          <w:color w:val="auto"/>
          <w:sz w:val="22"/>
          <w:szCs w:val="22"/>
        </w:rPr>
        <w:t xml:space="preserve">Individuals should make every effort to present themselves in a mature, responsible, and professional manner while using social media. Discourse should always be civil and respectful. </w:t>
      </w:r>
    </w:p>
    <w:p w14:paraId="4B119B9B" w14:textId="54182787" w:rsidR="005C286A" w:rsidRPr="006D7033" w:rsidRDefault="005C286A" w:rsidP="002D718A">
      <w:pPr>
        <w:pStyle w:val="Default"/>
        <w:spacing w:before="240" w:line="360" w:lineRule="auto"/>
        <w:rPr>
          <w:rFonts w:ascii="Georgia" w:hAnsi="Georgia" w:cs="Arial"/>
          <w:color w:val="auto"/>
          <w:sz w:val="22"/>
          <w:szCs w:val="22"/>
        </w:rPr>
      </w:pPr>
      <w:r w:rsidRPr="006D7033">
        <w:rPr>
          <w:rFonts w:ascii="Georgia" w:hAnsi="Georgia" w:cs="Arial"/>
          <w:color w:val="auto"/>
          <w:sz w:val="22"/>
          <w:szCs w:val="22"/>
        </w:rPr>
        <w:lastRenderedPageBreak/>
        <w:t xml:space="preserve">The following is a list of professional relationship behaviors that are considered either violation of the ASHA Code of Ethics or potentially introduce the </w:t>
      </w:r>
      <w:proofErr w:type="gramStart"/>
      <w:r w:rsidRPr="006D7033">
        <w:rPr>
          <w:rFonts w:ascii="Georgia" w:hAnsi="Georgia" w:cs="Arial"/>
          <w:color w:val="auto"/>
          <w:sz w:val="22"/>
          <w:szCs w:val="22"/>
        </w:rPr>
        <w:t>possible</w:t>
      </w:r>
      <w:proofErr w:type="gramEnd"/>
      <w:r w:rsidRPr="006D7033">
        <w:rPr>
          <w:rFonts w:ascii="Georgia" w:hAnsi="Georgia" w:cs="Arial"/>
          <w:color w:val="auto"/>
          <w:sz w:val="22"/>
          <w:szCs w:val="22"/>
        </w:rPr>
        <w:t xml:space="preserve"> of violating State of Alabama or federal HIPAA law for protection of PHI.</w:t>
      </w:r>
    </w:p>
    <w:p w14:paraId="65EC0B8C" w14:textId="0D5128DF" w:rsidR="005C286A" w:rsidRPr="006D7033" w:rsidRDefault="005C286A" w:rsidP="002D718A">
      <w:pPr>
        <w:pStyle w:val="Default"/>
        <w:numPr>
          <w:ilvl w:val="0"/>
          <w:numId w:val="74"/>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would be inappropriate to babysit or provide care for a client under your care. </w:t>
      </w:r>
    </w:p>
    <w:p w14:paraId="7C5A4051" w14:textId="6FF48127" w:rsidR="005C286A" w:rsidRPr="006D7033" w:rsidRDefault="005C286A" w:rsidP="002D718A">
      <w:pPr>
        <w:pStyle w:val="Default"/>
        <w:numPr>
          <w:ilvl w:val="0"/>
          <w:numId w:val="74"/>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Dating a client </w:t>
      </w:r>
      <w:proofErr w:type="gramStart"/>
      <w:r w:rsidRPr="006D7033">
        <w:rPr>
          <w:rFonts w:ascii="Georgia" w:hAnsi="Georgia" w:cs="Arial"/>
          <w:color w:val="auto"/>
          <w:sz w:val="22"/>
          <w:szCs w:val="22"/>
        </w:rPr>
        <w:t>would violate</w:t>
      </w:r>
      <w:proofErr w:type="gramEnd"/>
      <w:r w:rsidRPr="006D7033">
        <w:rPr>
          <w:rFonts w:ascii="Georgia" w:hAnsi="Georgia" w:cs="Arial"/>
          <w:color w:val="auto"/>
          <w:sz w:val="22"/>
          <w:szCs w:val="22"/>
        </w:rPr>
        <w:t xml:space="preserve"> the ASHA Code of Ethics. It would not be permissible to date a client or a caregiver/family member of a client of the AUSHC, off-site placement, or externship placement </w:t>
      </w:r>
      <w:proofErr w:type="gramStart"/>
      <w:r w:rsidRPr="006D7033">
        <w:rPr>
          <w:rFonts w:ascii="Georgia" w:hAnsi="Georgia" w:cs="Arial"/>
          <w:color w:val="auto"/>
          <w:sz w:val="22"/>
          <w:szCs w:val="22"/>
        </w:rPr>
        <w:t>as long as</w:t>
      </w:r>
      <w:proofErr w:type="gramEnd"/>
      <w:r w:rsidRPr="006D7033">
        <w:rPr>
          <w:rFonts w:ascii="Georgia" w:hAnsi="Georgia" w:cs="Arial"/>
          <w:color w:val="auto"/>
          <w:sz w:val="22"/>
          <w:szCs w:val="22"/>
        </w:rPr>
        <w:t xml:space="preserve"> you are enrolled in the program. </w:t>
      </w:r>
    </w:p>
    <w:p w14:paraId="5AF0AD8F" w14:textId="6454379B" w:rsidR="6D73DBFC" w:rsidRPr="006D7033" w:rsidRDefault="005C286A" w:rsidP="002D718A">
      <w:pPr>
        <w:pStyle w:val="Default"/>
        <w:numPr>
          <w:ilvl w:val="0"/>
          <w:numId w:val="74"/>
        </w:numPr>
        <w:spacing w:before="240" w:line="360" w:lineRule="auto"/>
        <w:rPr>
          <w:rFonts w:ascii="Georgia" w:hAnsi="Georgia" w:cs="Arial"/>
          <w:color w:val="auto"/>
          <w:sz w:val="22"/>
          <w:szCs w:val="22"/>
        </w:rPr>
      </w:pPr>
      <w:r w:rsidRPr="006D7033">
        <w:rPr>
          <w:rFonts w:ascii="Georgia" w:hAnsi="Georgia" w:cs="Arial"/>
          <w:color w:val="auto"/>
          <w:sz w:val="22"/>
          <w:szCs w:val="22"/>
        </w:rPr>
        <w:t xml:space="preserve">It is not appropriate to allow family or friends who are not currently students in the </w:t>
      </w:r>
      <w:r w:rsidR="007D28B3" w:rsidRPr="006D7033">
        <w:rPr>
          <w:rFonts w:ascii="Georgia" w:hAnsi="Georgia" w:cs="Arial"/>
          <w:color w:val="auto"/>
          <w:sz w:val="22"/>
          <w:szCs w:val="22"/>
        </w:rPr>
        <w:t>SLHS</w:t>
      </w:r>
      <w:r w:rsidRPr="006D7033">
        <w:rPr>
          <w:rFonts w:ascii="Georgia" w:hAnsi="Georgia" w:cs="Arial"/>
          <w:color w:val="auto"/>
          <w:sz w:val="22"/>
          <w:szCs w:val="22"/>
        </w:rPr>
        <w:t xml:space="preserve"> program to observe client care or documentation practices in the AUSHC or off-campus sites. For example, if a student clinician accesses the clinic computer lab to complete documentation after business hours, it would not be appropriate to have a friend or family member accompany them and potentially violate patient privacy.  </w:t>
      </w:r>
    </w:p>
    <w:p w14:paraId="692CEB55" w14:textId="1687F5CF" w:rsidR="009A30DC" w:rsidRPr="008D089C" w:rsidRDefault="2FC396D9" w:rsidP="002D718A">
      <w:pPr>
        <w:pStyle w:val="Heading3"/>
        <w:spacing w:before="240" w:line="360" w:lineRule="auto"/>
        <w:rPr>
          <w:rFonts w:ascii="Arial" w:eastAsia="Arial" w:hAnsi="Arial"/>
          <w:color w:val="000000" w:themeColor="text1"/>
          <w:sz w:val="24"/>
          <w:szCs w:val="24"/>
        </w:rPr>
      </w:pPr>
      <w:bookmarkStart w:id="29" w:name="_Toc202261797"/>
      <w:r>
        <w:t>Artificial Intelligence (AI) Policy</w:t>
      </w:r>
      <w:bookmarkEnd w:id="29"/>
    </w:p>
    <w:p w14:paraId="68A24517" w14:textId="18D6F9E2" w:rsidR="009A30DC" w:rsidRPr="008D089C" w:rsidRDefault="40B1D9CC" w:rsidP="002D718A">
      <w:pPr>
        <w:pStyle w:val="GeorgiaHeading3"/>
        <w:spacing w:before="240" w:line="360" w:lineRule="auto"/>
        <w:rPr>
          <w:rFonts w:ascii="Arial" w:eastAsia="Arial" w:hAnsi="Arial"/>
          <w:color w:val="000000" w:themeColor="text1"/>
          <w:sz w:val="24"/>
          <w:szCs w:val="24"/>
        </w:rPr>
      </w:pPr>
      <w:r w:rsidRPr="1557150B">
        <w:t>Effective Date: July 1, 2025</w:t>
      </w:r>
    </w:p>
    <w:p w14:paraId="79B5FC28" w14:textId="1BF537D4" w:rsidR="009A30DC" w:rsidRPr="008D089C" w:rsidRDefault="40B1D9CC" w:rsidP="002D718A">
      <w:pPr>
        <w:tabs>
          <w:tab w:val="left" w:pos="270"/>
        </w:tabs>
        <w:spacing w:before="240" w:line="360" w:lineRule="auto"/>
        <w:ind w:firstLine="720"/>
        <w:rPr>
          <w:rFonts w:ascii="Arial" w:eastAsia="Arial" w:hAnsi="Arial" w:cs="Arial"/>
          <w:color w:val="202020"/>
          <w:sz w:val="22"/>
          <w:szCs w:val="22"/>
        </w:rPr>
      </w:pPr>
      <w:r w:rsidRPr="1557150B">
        <w:t xml:space="preserve">The Auburn University Speech and Hearing Clinic and the Department of Speech, Language, and Hearing Sciences, as a part of Auburn University is committed to the responsible use of AI in academic, research, operational, and administrative settings. Although many AI tools are designed to improve productivity, performance, and efficiency in such settings, AI also can cause harm if utilized in an improper, unethical, unlawful, or unsecure way. </w:t>
      </w:r>
    </w:p>
    <w:p w14:paraId="0275D5F9" w14:textId="2659BF33" w:rsidR="009A30DC" w:rsidRPr="008D089C" w:rsidRDefault="40B1D9CC" w:rsidP="002D718A">
      <w:pPr>
        <w:tabs>
          <w:tab w:val="left" w:pos="270"/>
        </w:tabs>
        <w:spacing w:before="240" w:line="360" w:lineRule="auto"/>
        <w:ind w:firstLine="720"/>
        <w:rPr>
          <w:rFonts w:ascii="Arial" w:eastAsia="Arial" w:hAnsi="Arial" w:cs="Arial"/>
          <w:color w:val="000000" w:themeColor="text1"/>
          <w:sz w:val="22"/>
          <w:szCs w:val="22"/>
        </w:rPr>
      </w:pPr>
      <w:r w:rsidRPr="1557150B">
        <w:t>The University adheres to all applicable state, federal, and international laws regarding AI use, and the University is also committed to ethical, humane, and socially responsible use of AI tools and systems. Responsible use of AI incorporates principles of ethics, transparency and accountability, data privacy and security, fairness, and human-centered oversight.</w:t>
      </w:r>
    </w:p>
    <w:p w14:paraId="7A055822" w14:textId="4274486A" w:rsidR="009A30DC" w:rsidRPr="008D089C" w:rsidRDefault="40B1D9CC" w:rsidP="002D718A">
      <w:pPr>
        <w:tabs>
          <w:tab w:val="left" w:pos="270"/>
        </w:tabs>
        <w:spacing w:before="240" w:line="360" w:lineRule="auto"/>
        <w:ind w:firstLine="720"/>
        <w:rPr>
          <w:rFonts w:ascii="Arial" w:eastAsia="Arial" w:hAnsi="Arial" w:cs="Arial"/>
          <w:color w:val="000000" w:themeColor="text1"/>
          <w:sz w:val="22"/>
          <w:szCs w:val="22"/>
        </w:rPr>
      </w:pPr>
      <w:r w:rsidRPr="1557150B">
        <w:rPr>
          <w:u w:val="single"/>
        </w:rPr>
        <w:t>Applies To</w:t>
      </w:r>
      <w:r w:rsidRPr="1557150B">
        <w:t>: All students, faculty, and staff affiliated with Auburn University Speech and Hearing Clini</w:t>
      </w:r>
      <w:r w:rsidR="594A54D7" w:rsidRPr="1557150B">
        <w:t>c</w:t>
      </w:r>
    </w:p>
    <w:p w14:paraId="6F2767C7" w14:textId="38AAB6FF" w:rsidR="009A30DC" w:rsidRPr="008D089C" w:rsidRDefault="40B1D9CC" w:rsidP="002D718A">
      <w:pPr>
        <w:tabs>
          <w:tab w:val="left" w:pos="270"/>
        </w:tabs>
        <w:spacing w:before="240" w:line="360" w:lineRule="auto"/>
        <w:ind w:firstLine="720"/>
        <w:rPr>
          <w:rFonts w:ascii="Arial" w:eastAsia="Arial" w:hAnsi="Arial" w:cs="Arial"/>
          <w:color w:val="000000" w:themeColor="text1"/>
          <w:sz w:val="22"/>
          <w:szCs w:val="22"/>
        </w:rPr>
      </w:pPr>
      <w:r w:rsidRPr="1557150B">
        <w:rPr>
          <w:u w:val="single"/>
        </w:rPr>
        <w:lastRenderedPageBreak/>
        <w:t>Rationale</w:t>
      </w:r>
      <w:r w:rsidRPr="1557150B">
        <w:t xml:space="preserve">: It is the intention of SLHS Faculty to teach students how to use AI as a tool that may be helpful in future practice. It is emphasized that students should develop critical thinking skills by only using AI as a resource and extreme care to be taken to avoid HIPAA violations and submitting work that is not accurate. AI is not </w:t>
      </w:r>
      <w:proofErr w:type="gramStart"/>
      <w:r w:rsidRPr="1557150B">
        <w:t>being encouraged</w:t>
      </w:r>
      <w:proofErr w:type="gramEnd"/>
      <w:r w:rsidRPr="1557150B">
        <w:t xml:space="preserve"> for use. This policy exists to provide clear guidance for when AI may be considered for use.</w:t>
      </w:r>
    </w:p>
    <w:p w14:paraId="42011ECF" w14:textId="4AE48468" w:rsidR="009A30DC" w:rsidRPr="008D089C" w:rsidRDefault="40B1D9CC" w:rsidP="002D718A">
      <w:pPr>
        <w:pStyle w:val="Heading4"/>
        <w:spacing w:before="240" w:line="360" w:lineRule="auto"/>
        <w:rPr>
          <w:rFonts w:ascii="Arial" w:eastAsia="Arial" w:hAnsi="Arial"/>
          <w:color w:val="000000" w:themeColor="text1"/>
          <w:sz w:val="22"/>
          <w:szCs w:val="22"/>
        </w:rPr>
      </w:pPr>
      <w:r w:rsidRPr="1557150B">
        <w:t>1. Purpose</w:t>
      </w:r>
    </w:p>
    <w:p w14:paraId="6539E86F" w14:textId="5F1268A2" w:rsidR="009A30DC" w:rsidRPr="008D089C" w:rsidRDefault="40B1D9CC" w:rsidP="002D718A">
      <w:pPr>
        <w:spacing w:before="240" w:line="360" w:lineRule="auto"/>
        <w:rPr>
          <w:rFonts w:ascii="Arial" w:eastAsia="Arial" w:hAnsi="Arial" w:cs="Arial"/>
          <w:color w:val="000000" w:themeColor="text1"/>
          <w:sz w:val="22"/>
          <w:szCs w:val="22"/>
        </w:rPr>
      </w:pPr>
      <w:r w:rsidRPr="1557150B">
        <w:t>The purpose of this policy is to establish guidelines for the ethical and secure use of artificial intelligence (AI) tools by students engaged in clinical documentation at the Auburn University Speech and Hearing Clinic and to ensure compliance with HIPAA and related health privacy regulations.</w:t>
      </w:r>
    </w:p>
    <w:p w14:paraId="2EC0EBEE" w14:textId="476D705C" w:rsidR="009A30DC" w:rsidRPr="008D089C" w:rsidRDefault="40B1D9CC" w:rsidP="002D718A">
      <w:pPr>
        <w:pStyle w:val="Heading4"/>
        <w:spacing w:before="240" w:line="360" w:lineRule="auto"/>
        <w:rPr>
          <w:rFonts w:ascii="Times New Roman" w:hAnsi="Times New Roman" w:cs="Times New Roman"/>
          <w:color w:val="000000" w:themeColor="text1"/>
          <w:sz w:val="27"/>
          <w:szCs w:val="27"/>
        </w:rPr>
      </w:pPr>
      <w:r w:rsidRPr="1557150B">
        <w:t>2. Definitions</w:t>
      </w:r>
    </w:p>
    <w:p w14:paraId="7D4825AA" w14:textId="52A1B2F5" w:rsidR="009A30DC" w:rsidRPr="008D089C" w:rsidRDefault="40B1D9CC" w:rsidP="002D718A">
      <w:pPr>
        <w:tabs>
          <w:tab w:val="left" w:pos="270"/>
        </w:tabs>
        <w:spacing w:before="240" w:line="360" w:lineRule="auto"/>
        <w:rPr>
          <w:rFonts w:ascii="Arial" w:eastAsia="Arial" w:hAnsi="Arial" w:cs="Arial"/>
          <w:color w:val="202020"/>
          <w:sz w:val="22"/>
          <w:szCs w:val="22"/>
        </w:rPr>
      </w:pPr>
      <w:r w:rsidRPr="1557150B">
        <w:t>Artificial intelligence (AI) is technology that enables computers or machines to operate with varying levels of autonomy, exhibit adaptiveness after deployment, and infer from input received how to generate outputs such as predictions, content, recommendations, or decisions. AI may take the form of narrowly focused tools or be incorporated into larger systems.</w:t>
      </w:r>
    </w:p>
    <w:p w14:paraId="5275A7D3" w14:textId="19392A09" w:rsidR="009A30DC" w:rsidRPr="008D089C" w:rsidRDefault="40B1D9CC" w:rsidP="002D718A">
      <w:pPr>
        <w:tabs>
          <w:tab w:val="left" w:pos="270"/>
        </w:tabs>
        <w:spacing w:before="240" w:line="360" w:lineRule="auto"/>
        <w:rPr>
          <w:rFonts w:ascii="Arial" w:eastAsia="Arial" w:hAnsi="Arial" w:cs="Arial"/>
          <w:color w:val="000000" w:themeColor="text1"/>
          <w:sz w:val="22"/>
          <w:szCs w:val="22"/>
        </w:rPr>
      </w:pPr>
      <w:r w:rsidRPr="1557150B">
        <w:t xml:space="preserve">User is a person or entity that uses an AI tool or system for a </w:t>
      </w:r>
      <w:proofErr w:type="gramStart"/>
      <w:r w:rsidRPr="1557150B">
        <w:t>University</w:t>
      </w:r>
      <w:proofErr w:type="gramEnd"/>
      <w:r w:rsidRPr="1557150B">
        <w:t>-affiliated purpose.</w:t>
      </w:r>
    </w:p>
    <w:p w14:paraId="0E1DE442" w14:textId="463624E2" w:rsidR="009A30DC" w:rsidRPr="008D089C" w:rsidRDefault="40B1D9CC" w:rsidP="002D718A">
      <w:pPr>
        <w:spacing w:before="240" w:line="360" w:lineRule="auto"/>
        <w:rPr>
          <w:rFonts w:ascii="Arial" w:eastAsia="Arial" w:hAnsi="Arial" w:cs="Arial"/>
          <w:color w:val="000000" w:themeColor="text1"/>
          <w:szCs w:val="24"/>
        </w:rPr>
      </w:pPr>
      <w:r w:rsidRPr="1557150B">
        <w:t>Protected Health Information (PHI): Any individually identifiable health information, including but not limited to names, birthdates, addresses, medical record numbers, etc.</w:t>
      </w:r>
    </w:p>
    <w:p w14:paraId="0C61AA96" w14:textId="59696976" w:rsidR="009A30DC" w:rsidRPr="008D089C" w:rsidRDefault="00886D7B" w:rsidP="00886D7B">
      <w:pPr>
        <w:pStyle w:val="Heading4"/>
        <w:spacing w:before="240" w:line="360" w:lineRule="auto"/>
        <w:rPr>
          <w:rFonts w:ascii="Arial" w:eastAsia="Arial" w:hAnsi="Arial"/>
          <w:color w:val="202020"/>
          <w:sz w:val="24"/>
          <w:szCs w:val="24"/>
        </w:rPr>
      </w:pPr>
      <w:r>
        <w:t>3.</w:t>
      </w:r>
      <w:r w:rsidR="40B1D9CC" w:rsidRPr="1557150B">
        <w:t>GUIDANCE BASED ON TYPE OF AI RISK</w:t>
      </w:r>
    </w:p>
    <w:p w14:paraId="3194548F" w14:textId="0DE62448"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Data Protection: Many AI tools are designed to incorporate users’ inputs for training and learning purposes. Data shared with these tools often cannot be considered protected.</w:t>
      </w:r>
    </w:p>
    <w:p w14:paraId="238C2991" w14:textId="510A9202"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lastRenderedPageBreak/>
        <w:t xml:space="preserve">Personal Liability: Users engaged in high-risk use of AI (defined below) may face personal or criminal liability in some circumstances. Further, some AI tools use “clickwrap” or “clickthrough” agreements to get users to accept policies and terms of service before using the tool. Individuals who accept clickthrough agreements without </w:t>
      </w:r>
      <w:proofErr w:type="gramStart"/>
      <w:r w:rsidRPr="1557150B">
        <w:t>University</w:t>
      </w:r>
      <w:proofErr w:type="gramEnd"/>
      <w:r w:rsidRPr="1557150B">
        <w:t xml:space="preserve"> approval may face personal liability for compliance with the terms and conditions.</w:t>
      </w:r>
    </w:p>
    <w:p w14:paraId="7E466252" w14:textId="1D9024E1"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 xml:space="preserve">Privacy: AI tools may not be designed to protect the privacy of confidential, proprietary, or otherwise sensitive information (PII, health information, ID numbers, financial information, etc.). </w:t>
      </w:r>
    </w:p>
    <w:p w14:paraId="1AE67643" w14:textId="3DE39086"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 xml:space="preserve">Cybersecurity: Any AI tool </w:t>
      </w:r>
      <w:proofErr w:type="gramStart"/>
      <w:r w:rsidRPr="1557150B">
        <w:t>may itself</w:t>
      </w:r>
      <w:proofErr w:type="gramEnd"/>
      <w:r w:rsidRPr="1557150B">
        <w:t xml:space="preserve"> serve as a vector for malware or other cybersecurity threats to users’ systems, and standard risk mitigation practices should always be observed by users when using these tools on institutional systems.</w:t>
      </w:r>
    </w:p>
    <w:p w14:paraId="04022D8B" w14:textId="5E2C34C7" w:rsidR="009A30DC" w:rsidRPr="006D7033" w:rsidRDefault="40B1D9CC" w:rsidP="002D718A">
      <w:pPr>
        <w:tabs>
          <w:tab w:val="left" w:pos="270"/>
        </w:tabs>
        <w:spacing w:before="240" w:line="360" w:lineRule="auto"/>
        <w:rPr>
          <w:rFonts w:ascii="Arial" w:eastAsia="Arial" w:hAnsi="Arial" w:cs="Arial"/>
          <w:color w:val="000000" w:themeColor="text1"/>
          <w:sz w:val="21"/>
          <w:szCs w:val="21"/>
        </w:rPr>
      </w:pPr>
      <w:r w:rsidRPr="1557150B">
        <w:t xml:space="preserve">Accuracy: AI tool output may not always produce accurate results. Users are always ultimately responsible for ensuring the accuracy of AI output. </w:t>
      </w:r>
    </w:p>
    <w:p w14:paraId="54BEB5AF" w14:textId="24C374B6" w:rsidR="009A30DC" w:rsidRPr="008D089C" w:rsidRDefault="40B1D9CC" w:rsidP="002D718A">
      <w:pPr>
        <w:tabs>
          <w:tab w:val="left" w:pos="270"/>
        </w:tabs>
        <w:spacing w:before="240" w:line="360" w:lineRule="auto"/>
        <w:rPr>
          <w:rFonts w:ascii="Arial" w:eastAsia="Arial" w:hAnsi="Arial" w:cs="Arial"/>
          <w:color w:val="000000" w:themeColor="text1"/>
          <w:sz w:val="21"/>
          <w:szCs w:val="21"/>
        </w:rPr>
      </w:pPr>
      <w:r w:rsidRPr="1557150B">
        <w:t>Bias: AI tool output may unintentionally produce biased, discriminatory, offensive, or otherwise undesirable results. Users are always ultimately responsible for ensuring AI output is free from unlawful or unethical bias.</w:t>
      </w:r>
    </w:p>
    <w:p w14:paraId="1381E00F" w14:textId="6CD2C4DF" w:rsidR="009A30DC" w:rsidRPr="008D089C" w:rsidRDefault="40B1D9CC" w:rsidP="002D718A">
      <w:pPr>
        <w:pStyle w:val="Heading4"/>
        <w:spacing w:before="240" w:line="360" w:lineRule="auto"/>
        <w:rPr>
          <w:rFonts w:ascii="Arial" w:eastAsia="Arial" w:hAnsi="Arial"/>
          <w:color w:val="000000" w:themeColor="text1"/>
          <w:sz w:val="22"/>
          <w:szCs w:val="22"/>
        </w:rPr>
      </w:pPr>
      <w:r w:rsidRPr="1557150B">
        <w:t>4. Policy</w:t>
      </w:r>
    </w:p>
    <w:p w14:paraId="2A52A81C" w14:textId="164CC5D4" w:rsidR="009A30DC" w:rsidRPr="00C36124" w:rsidRDefault="40B1D9CC" w:rsidP="002D718A">
      <w:pPr>
        <w:pStyle w:val="Heading5"/>
        <w:spacing w:before="240" w:line="360" w:lineRule="auto"/>
        <w:rPr>
          <w:rFonts w:eastAsia="Arial"/>
        </w:rPr>
      </w:pPr>
      <w:r w:rsidRPr="00C36124">
        <w:t>A. Prohibited Use of PHI in AI Tools</w:t>
      </w:r>
    </w:p>
    <w:p w14:paraId="2480A951" w14:textId="5615A111" w:rsidR="009A30DC" w:rsidRPr="008D089C" w:rsidRDefault="40B1D9CC" w:rsidP="002D718A">
      <w:pPr>
        <w:spacing w:before="240" w:line="360" w:lineRule="auto"/>
        <w:rPr>
          <w:rFonts w:ascii="Arial" w:eastAsia="Arial" w:hAnsi="Arial" w:cs="Arial"/>
          <w:color w:val="000000" w:themeColor="text1"/>
          <w:szCs w:val="24"/>
        </w:rPr>
      </w:pPr>
      <w:r w:rsidRPr="1557150B">
        <w:t>Students are strictly prohibited from inputting any PHI into AI tools.</w:t>
      </w:r>
    </w:p>
    <w:p w14:paraId="4CC63225" w14:textId="5883CFC1" w:rsidR="009A30DC" w:rsidRPr="008D089C" w:rsidRDefault="40B1D9CC" w:rsidP="002D718A">
      <w:pPr>
        <w:spacing w:before="240" w:line="360" w:lineRule="auto"/>
        <w:rPr>
          <w:rFonts w:ascii="Arial" w:eastAsia="Arial" w:hAnsi="Arial" w:cs="Arial"/>
          <w:color w:val="000000" w:themeColor="text1"/>
          <w:szCs w:val="24"/>
        </w:rPr>
      </w:pPr>
      <w:r w:rsidRPr="1557150B">
        <w:t>De-identified clinical data may only be used when fully anonymized.</w:t>
      </w:r>
    </w:p>
    <w:p w14:paraId="2045CE1E" w14:textId="67529B66" w:rsidR="009A30DC" w:rsidRPr="008D089C" w:rsidRDefault="40B1D9CC" w:rsidP="002D718A">
      <w:pPr>
        <w:spacing w:before="240" w:line="360" w:lineRule="auto"/>
        <w:rPr>
          <w:rFonts w:ascii="Arial" w:eastAsia="Arial" w:hAnsi="Arial" w:cs="Arial"/>
          <w:color w:val="000000" w:themeColor="text1"/>
          <w:szCs w:val="24"/>
        </w:rPr>
      </w:pPr>
      <w:r w:rsidRPr="1557150B">
        <w:t xml:space="preserve">Google documents and </w:t>
      </w:r>
      <w:r w:rsidR="00FF069B" w:rsidRPr="1557150B">
        <w:t>Grammarly</w:t>
      </w:r>
      <w:r w:rsidRPr="1557150B">
        <w:t xml:space="preserve"> are strictly prohibited. </w:t>
      </w:r>
    </w:p>
    <w:p w14:paraId="7F61FBCD" w14:textId="225A734B" w:rsidR="009A30DC" w:rsidRPr="008D089C" w:rsidRDefault="40B1D9CC" w:rsidP="002D718A">
      <w:pPr>
        <w:pStyle w:val="Heading5"/>
        <w:spacing w:before="240" w:line="360" w:lineRule="auto"/>
        <w:rPr>
          <w:rFonts w:ascii="Arial" w:eastAsia="Arial" w:hAnsi="Arial"/>
          <w:color w:val="000000" w:themeColor="text1"/>
          <w:sz w:val="22"/>
          <w:szCs w:val="22"/>
        </w:rPr>
      </w:pPr>
      <w:r w:rsidRPr="1557150B">
        <w:t>B. Permitted Use Cases</w:t>
      </w:r>
    </w:p>
    <w:p w14:paraId="2C880FE7" w14:textId="57CC9056" w:rsidR="009A30DC" w:rsidRPr="008D089C" w:rsidRDefault="40B1D9CC" w:rsidP="002D718A">
      <w:pPr>
        <w:spacing w:before="240" w:line="360" w:lineRule="auto"/>
        <w:rPr>
          <w:rFonts w:ascii="Arial" w:eastAsia="Arial" w:hAnsi="Arial" w:cs="Arial"/>
          <w:color w:val="000000" w:themeColor="text1"/>
          <w:sz w:val="22"/>
          <w:szCs w:val="22"/>
        </w:rPr>
      </w:pPr>
      <w:r w:rsidRPr="1557150B">
        <w:t xml:space="preserve">Students may consider </w:t>
      </w:r>
      <w:proofErr w:type="gramStart"/>
      <w:r w:rsidRPr="1557150B">
        <w:t>use of</w:t>
      </w:r>
      <w:proofErr w:type="gramEnd"/>
      <w:r w:rsidRPr="1557150B">
        <w:t xml:space="preserve"> AI tools only in the following circumstances: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Caption w:val="Use of AI tools under different circumstances"/>
        <w:tblDescription w:val="Situations clinicians may encounter, acceptable and unacceptable prompts for AI use and the associated clinic guideline."/>
      </w:tblPr>
      <w:tblGrid>
        <w:gridCol w:w="1949"/>
        <w:gridCol w:w="2364"/>
        <w:gridCol w:w="2551"/>
        <w:gridCol w:w="2480"/>
      </w:tblGrid>
      <w:tr w:rsidR="1557150B" w:rsidRPr="00886D7B" w14:paraId="426D3A06" w14:textId="77777777" w:rsidTr="00CC2F68">
        <w:trPr>
          <w:cantSplit/>
          <w:trHeight w:val="300"/>
          <w:tblHeader/>
        </w:trPr>
        <w:tc>
          <w:tcPr>
            <w:tcW w:w="1043" w:type="pct"/>
            <w:tcMar>
              <w:left w:w="105" w:type="dxa"/>
              <w:right w:w="105" w:type="dxa"/>
            </w:tcMar>
          </w:tcPr>
          <w:p w14:paraId="513FEF7D" w14:textId="522A9BAC" w:rsidR="1557150B" w:rsidRPr="00886D7B" w:rsidRDefault="1557150B" w:rsidP="002D718A">
            <w:pPr>
              <w:spacing w:before="240" w:line="360" w:lineRule="auto"/>
              <w:rPr>
                <w:rFonts w:ascii="Times New Roman" w:hAnsi="Times New Roman"/>
                <w:sz w:val="22"/>
                <w:szCs w:val="22"/>
              </w:rPr>
            </w:pPr>
            <w:r w:rsidRPr="00886D7B">
              <w:rPr>
                <w:sz w:val="22"/>
                <w:szCs w:val="22"/>
              </w:rPr>
              <w:lastRenderedPageBreak/>
              <w:t>Situation</w:t>
            </w:r>
          </w:p>
          <w:p w14:paraId="332F4634" w14:textId="397724B1" w:rsidR="1557150B" w:rsidRPr="00886D7B" w:rsidRDefault="1557150B" w:rsidP="002D718A">
            <w:pPr>
              <w:spacing w:before="240" w:line="360" w:lineRule="auto"/>
              <w:rPr>
                <w:sz w:val="22"/>
                <w:szCs w:val="22"/>
              </w:rPr>
            </w:pPr>
          </w:p>
        </w:tc>
        <w:tc>
          <w:tcPr>
            <w:tcW w:w="1265" w:type="pct"/>
            <w:tcMar>
              <w:left w:w="105" w:type="dxa"/>
              <w:right w:w="105" w:type="dxa"/>
            </w:tcMar>
          </w:tcPr>
          <w:p w14:paraId="4AD6BA65" w14:textId="66C9F55D" w:rsidR="1557150B" w:rsidRPr="00886D7B" w:rsidRDefault="1557150B" w:rsidP="002D718A">
            <w:pPr>
              <w:spacing w:before="240" w:line="360" w:lineRule="auto"/>
              <w:rPr>
                <w:rFonts w:ascii="Times New Roman" w:hAnsi="Times New Roman"/>
                <w:sz w:val="22"/>
                <w:szCs w:val="22"/>
              </w:rPr>
            </w:pPr>
            <w:r w:rsidRPr="00886D7B">
              <w:rPr>
                <w:sz w:val="22"/>
                <w:szCs w:val="22"/>
              </w:rPr>
              <w:t>Acceptable Prompt</w:t>
            </w:r>
          </w:p>
        </w:tc>
        <w:tc>
          <w:tcPr>
            <w:tcW w:w="1365" w:type="pct"/>
            <w:tcMar>
              <w:left w:w="105" w:type="dxa"/>
              <w:right w:w="105" w:type="dxa"/>
            </w:tcMar>
          </w:tcPr>
          <w:p w14:paraId="5723B650" w14:textId="7BE10ECD" w:rsidR="1557150B" w:rsidRPr="00886D7B" w:rsidRDefault="1557150B" w:rsidP="002D718A">
            <w:pPr>
              <w:spacing w:before="240" w:line="360" w:lineRule="auto"/>
              <w:rPr>
                <w:rFonts w:ascii="Times New Roman" w:hAnsi="Times New Roman"/>
                <w:sz w:val="22"/>
                <w:szCs w:val="22"/>
              </w:rPr>
            </w:pPr>
            <w:r w:rsidRPr="00886D7B">
              <w:rPr>
                <w:sz w:val="22"/>
                <w:szCs w:val="22"/>
              </w:rPr>
              <w:t>Unacceptable Prompt</w:t>
            </w:r>
          </w:p>
        </w:tc>
        <w:tc>
          <w:tcPr>
            <w:tcW w:w="1327" w:type="pct"/>
            <w:tcMar>
              <w:left w:w="105" w:type="dxa"/>
              <w:right w:w="105" w:type="dxa"/>
            </w:tcMar>
          </w:tcPr>
          <w:p w14:paraId="1E0E2080" w14:textId="7A8F8D45" w:rsidR="1557150B" w:rsidRPr="00886D7B" w:rsidRDefault="1557150B" w:rsidP="002D718A">
            <w:pPr>
              <w:spacing w:before="240" w:line="360" w:lineRule="auto"/>
              <w:rPr>
                <w:rFonts w:ascii="Times New Roman" w:hAnsi="Times New Roman"/>
                <w:sz w:val="22"/>
                <w:szCs w:val="22"/>
              </w:rPr>
            </w:pPr>
            <w:r w:rsidRPr="00886D7B">
              <w:rPr>
                <w:sz w:val="22"/>
                <w:szCs w:val="22"/>
              </w:rPr>
              <w:t>Guideline</w:t>
            </w:r>
          </w:p>
        </w:tc>
      </w:tr>
      <w:tr w:rsidR="1557150B" w:rsidRPr="00886D7B" w14:paraId="20B3C96A" w14:textId="77777777" w:rsidTr="00CC2F68">
        <w:trPr>
          <w:cantSplit/>
          <w:trHeight w:val="300"/>
        </w:trPr>
        <w:tc>
          <w:tcPr>
            <w:tcW w:w="1043" w:type="pct"/>
            <w:tcMar>
              <w:left w:w="105" w:type="dxa"/>
              <w:right w:w="105" w:type="dxa"/>
            </w:tcMar>
          </w:tcPr>
          <w:p w14:paraId="5395F8CD" w14:textId="1749C135" w:rsidR="1557150B" w:rsidRPr="00886D7B" w:rsidRDefault="1557150B" w:rsidP="002D718A">
            <w:pPr>
              <w:spacing w:before="240" w:line="360" w:lineRule="auto"/>
              <w:rPr>
                <w:rFonts w:ascii="Times New Roman" w:hAnsi="Times New Roman"/>
                <w:sz w:val="22"/>
                <w:szCs w:val="22"/>
              </w:rPr>
            </w:pPr>
            <w:r w:rsidRPr="00886D7B">
              <w:rPr>
                <w:sz w:val="22"/>
                <w:szCs w:val="22"/>
              </w:rPr>
              <w:t>Grammar and language of clinical documentation</w:t>
            </w:r>
          </w:p>
        </w:tc>
        <w:tc>
          <w:tcPr>
            <w:tcW w:w="1265" w:type="pct"/>
            <w:tcMar>
              <w:left w:w="105" w:type="dxa"/>
              <w:right w:w="105" w:type="dxa"/>
            </w:tcMar>
          </w:tcPr>
          <w:p w14:paraId="10859F83" w14:textId="25C37E2A" w:rsidR="1557150B" w:rsidRPr="00886D7B" w:rsidRDefault="1557150B" w:rsidP="002D718A">
            <w:pPr>
              <w:spacing w:before="240" w:line="360" w:lineRule="auto"/>
              <w:rPr>
                <w:rFonts w:ascii="Times New Roman" w:hAnsi="Times New Roman"/>
                <w:sz w:val="22"/>
                <w:szCs w:val="22"/>
              </w:rPr>
            </w:pPr>
            <w:r w:rsidRPr="00886D7B">
              <w:rPr>
                <w:sz w:val="22"/>
                <w:szCs w:val="22"/>
              </w:rPr>
              <w:t>What is a professional way to say, “threw a fit”?</w:t>
            </w:r>
          </w:p>
        </w:tc>
        <w:tc>
          <w:tcPr>
            <w:tcW w:w="1365" w:type="pct"/>
            <w:tcMar>
              <w:left w:w="105" w:type="dxa"/>
              <w:right w:w="105" w:type="dxa"/>
            </w:tcMar>
          </w:tcPr>
          <w:p w14:paraId="627F32E1" w14:textId="50192B89"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What is a more professional way to say, “Samuel Jacobs threw a fit?” </w:t>
            </w:r>
          </w:p>
        </w:tc>
        <w:tc>
          <w:tcPr>
            <w:tcW w:w="1327" w:type="pct"/>
            <w:tcMar>
              <w:left w:w="105" w:type="dxa"/>
              <w:right w:w="105" w:type="dxa"/>
            </w:tcMar>
          </w:tcPr>
          <w:p w14:paraId="0DB41F28" w14:textId="5A5B2884" w:rsidR="1557150B" w:rsidRPr="00886D7B" w:rsidRDefault="1557150B" w:rsidP="002D718A">
            <w:pPr>
              <w:spacing w:before="240" w:line="360" w:lineRule="auto"/>
              <w:rPr>
                <w:rFonts w:ascii="Times New Roman" w:hAnsi="Times New Roman"/>
                <w:sz w:val="22"/>
                <w:szCs w:val="22"/>
              </w:rPr>
            </w:pPr>
            <w:r w:rsidRPr="00886D7B">
              <w:rPr>
                <w:sz w:val="22"/>
                <w:szCs w:val="22"/>
              </w:rPr>
              <w:t>Enter small amounts of text to gain guidance for more professional writing style. Whole segments from clinical documentation are not allowed.</w:t>
            </w:r>
          </w:p>
        </w:tc>
      </w:tr>
      <w:tr w:rsidR="1557150B" w:rsidRPr="00886D7B" w14:paraId="22875081" w14:textId="77777777" w:rsidTr="00CC2F68">
        <w:trPr>
          <w:cantSplit/>
          <w:trHeight w:val="300"/>
        </w:trPr>
        <w:tc>
          <w:tcPr>
            <w:tcW w:w="1043" w:type="pct"/>
            <w:tcMar>
              <w:left w:w="105" w:type="dxa"/>
              <w:right w:w="105" w:type="dxa"/>
            </w:tcMar>
          </w:tcPr>
          <w:p w14:paraId="05557E88" w14:textId="2001F85A" w:rsidR="1557150B" w:rsidRPr="00886D7B" w:rsidRDefault="1557150B" w:rsidP="002D718A">
            <w:pPr>
              <w:spacing w:before="240" w:line="360" w:lineRule="auto"/>
              <w:rPr>
                <w:rFonts w:ascii="Times New Roman" w:hAnsi="Times New Roman"/>
                <w:sz w:val="22"/>
                <w:szCs w:val="22"/>
              </w:rPr>
            </w:pPr>
            <w:r w:rsidRPr="00886D7B">
              <w:rPr>
                <w:sz w:val="22"/>
                <w:szCs w:val="22"/>
              </w:rPr>
              <w:t>Generating clinical stimuli or materials</w:t>
            </w:r>
          </w:p>
        </w:tc>
        <w:tc>
          <w:tcPr>
            <w:tcW w:w="1265" w:type="pct"/>
            <w:tcMar>
              <w:left w:w="105" w:type="dxa"/>
              <w:right w:w="105" w:type="dxa"/>
            </w:tcMar>
          </w:tcPr>
          <w:p w14:paraId="2CBCAE97" w14:textId="52F4A328" w:rsidR="1557150B" w:rsidRPr="00886D7B" w:rsidRDefault="1557150B" w:rsidP="002D718A">
            <w:pPr>
              <w:spacing w:before="240" w:line="360" w:lineRule="auto"/>
              <w:rPr>
                <w:rFonts w:ascii="Times New Roman" w:hAnsi="Times New Roman"/>
                <w:sz w:val="22"/>
                <w:szCs w:val="22"/>
              </w:rPr>
            </w:pPr>
            <w:r w:rsidRPr="00886D7B">
              <w:rPr>
                <w:sz w:val="22"/>
                <w:szCs w:val="22"/>
              </w:rPr>
              <w:t>Provide a 15-item word list that includes words a 3-year-old is familiar with that begin with the sound /s/</w:t>
            </w:r>
          </w:p>
          <w:p w14:paraId="64CCAFC2" w14:textId="6D608246" w:rsidR="1557150B" w:rsidRPr="00886D7B" w:rsidRDefault="1557150B" w:rsidP="002D718A">
            <w:pPr>
              <w:spacing w:before="240" w:line="360" w:lineRule="auto"/>
              <w:rPr>
                <w:sz w:val="22"/>
                <w:szCs w:val="22"/>
              </w:rPr>
            </w:pPr>
          </w:p>
        </w:tc>
        <w:tc>
          <w:tcPr>
            <w:tcW w:w="1365" w:type="pct"/>
            <w:tcMar>
              <w:left w:w="105" w:type="dxa"/>
              <w:right w:w="105" w:type="dxa"/>
            </w:tcMar>
          </w:tcPr>
          <w:p w14:paraId="68565BA5" w14:textId="29E817EC"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Provide a 15-item word list that includes words a 6-year-old African American from an affluent home who lives in Auburn, Alabama should know. His name starts with T and so does his siblings. </w:t>
            </w:r>
          </w:p>
        </w:tc>
        <w:tc>
          <w:tcPr>
            <w:tcW w:w="1327" w:type="pct"/>
            <w:tcMar>
              <w:left w:w="105" w:type="dxa"/>
              <w:right w:w="105" w:type="dxa"/>
            </w:tcMar>
          </w:tcPr>
          <w:p w14:paraId="7CB5653E" w14:textId="26B5A448"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Be specific and accurate in your prompt without using any PHI. </w:t>
            </w:r>
          </w:p>
        </w:tc>
      </w:tr>
      <w:tr w:rsidR="1557150B" w:rsidRPr="00886D7B" w14:paraId="40649785" w14:textId="77777777" w:rsidTr="00CC2F68">
        <w:trPr>
          <w:cantSplit/>
          <w:trHeight w:val="300"/>
        </w:trPr>
        <w:tc>
          <w:tcPr>
            <w:tcW w:w="1043" w:type="pct"/>
            <w:tcMar>
              <w:left w:w="105" w:type="dxa"/>
              <w:right w:w="105" w:type="dxa"/>
            </w:tcMar>
          </w:tcPr>
          <w:p w14:paraId="76027180" w14:textId="48C3DC8C" w:rsidR="1557150B" w:rsidRPr="00886D7B" w:rsidRDefault="1557150B" w:rsidP="002D718A">
            <w:pPr>
              <w:spacing w:before="240" w:line="360" w:lineRule="auto"/>
              <w:rPr>
                <w:rFonts w:ascii="Times New Roman" w:hAnsi="Times New Roman"/>
                <w:sz w:val="22"/>
                <w:szCs w:val="22"/>
              </w:rPr>
            </w:pPr>
            <w:r w:rsidRPr="00886D7B">
              <w:rPr>
                <w:sz w:val="22"/>
                <w:szCs w:val="22"/>
              </w:rPr>
              <w:t>Cueing</w:t>
            </w:r>
          </w:p>
        </w:tc>
        <w:tc>
          <w:tcPr>
            <w:tcW w:w="1265" w:type="pct"/>
            <w:tcMar>
              <w:left w:w="105" w:type="dxa"/>
              <w:right w:w="105" w:type="dxa"/>
            </w:tcMar>
          </w:tcPr>
          <w:p w14:paraId="5E5C88B8" w14:textId="35D16061" w:rsidR="1557150B" w:rsidRPr="00886D7B" w:rsidRDefault="1557150B" w:rsidP="002D718A">
            <w:pPr>
              <w:spacing w:before="240" w:line="360" w:lineRule="auto"/>
              <w:rPr>
                <w:rFonts w:ascii="Times New Roman" w:hAnsi="Times New Roman"/>
                <w:sz w:val="22"/>
                <w:szCs w:val="22"/>
              </w:rPr>
            </w:pPr>
            <w:r w:rsidRPr="00886D7B">
              <w:rPr>
                <w:sz w:val="22"/>
                <w:szCs w:val="22"/>
              </w:rPr>
              <w:t>What instructions can help a small child produce the sound /d/?</w:t>
            </w:r>
          </w:p>
        </w:tc>
        <w:tc>
          <w:tcPr>
            <w:tcW w:w="1365" w:type="pct"/>
            <w:tcMar>
              <w:left w:w="105" w:type="dxa"/>
              <w:right w:w="105" w:type="dxa"/>
            </w:tcMar>
          </w:tcPr>
          <w:p w14:paraId="529EEABC" w14:textId="7FA4CBA0" w:rsidR="1557150B" w:rsidRPr="00886D7B" w:rsidRDefault="1557150B" w:rsidP="002D718A">
            <w:pPr>
              <w:spacing w:before="240" w:line="360" w:lineRule="auto"/>
              <w:rPr>
                <w:rFonts w:ascii="Times New Roman" w:hAnsi="Times New Roman"/>
                <w:sz w:val="22"/>
                <w:szCs w:val="22"/>
              </w:rPr>
            </w:pPr>
            <w:r w:rsidRPr="00886D7B">
              <w:rPr>
                <w:sz w:val="22"/>
                <w:szCs w:val="22"/>
              </w:rPr>
              <w:t>How can I help Shawn say his first name?</w:t>
            </w:r>
          </w:p>
        </w:tc>
        <w:tc>
          <w:tcPr>
            <w:tcW w:w="1327" w:type="pct"/>
            <w:tcMar>
              <w:left w:w="105" w:type="dxa"/>
              <w:right w:w="105" w:type="dxa"/>
            </w:tcMar>
          </w:tcPr>
          <w:p w14:paraId="32C0E35E" w14:textId="6170B3AF" w:rsidR="1557150B" w:rsidRPr="00886D7B" w:rsidRDefault="1557150B" w:rsidP="002D718A">
            <w:pPr>
              <w:spacing w:before="240" w:line="360" w:lineRule="auto"/>
              <w:rPr>
                <w:rFonts w:ascii="Times New Roman" w:hAnsi="Times New Roman"/>
                <w:sz w:val="22"/>
                <w:szCs w:val="22"/>
              </w:rPr>
            </w:pPr>
            <w:proofErr w:type="gramStart"/>
            <w:r w:rsidRPr="00886D7B">
              <w:rPr>
                <w:sz w:val="22"/>
                <w:szCs w:val="22"/>
              </w:rPr>
              <w:t>Can</w:t>
            </w:r>
            <w:proofErr w:type="gramEnd"/>
            <w:r w:rsidRPr="00886D7B">
              <w:rPr>
                <w:sz w:val="22"/>
                <w:szCs w:val="22"/>
              </w:rPr>
              <w:t xml:space="preserve"> be used to generate ideas for how to help someone achieve a certain target or how to elicit a certain behavior.</w:t>
            </w:r>
          </w:p>
        </w:tc>
      </w:tr>
      <w:tr w:rsidR="1557150B" w:rsidRPr="00886D7B" w14:paraId="6DFCA01E" w14:textId="77777777" w:rsidTr="00CC2F68">
        <w:trPr>
          <w:cantSplit/>
          <w:trHeight w:val="300"/>
        </w:trPr>
        <w:tc>
          <w:tcPr>
            <w:tcW w:w="1043" w:type="pct"/>
            <w:tcMar>
              <w:left w:w="105" w:type="dxa"/>
              <w:right w:w="105" w:type="dxa"/>
            </w:tcMar>
          </w:tcPr>
          <w:p w14:paraId="6B1EF974" w14:textId="512FE310" w:rsidR="1557150B" w:rsidRPr="00886D7B" w:rsidRDefault="1557150B" w:rsidP="002D718A">
            <w:pPr>
              <w:spacing w:before="240" w:line="360" w:lineRule="auto"/>
              <w:rPr>
                <w:rFonts w:ascii="Times New Roman" w:hAnsi="Times New Roman"/>
                <w:sz w:val="22"/>
                <w:szCs w:val="22"/>
              </w:rPr>
            </w:pPr>
            <w:r w:rsidRPr="00886D7B">
              <w:rPr>
                <w:sz w:val="22"/>
                <w:szCs w:val="22"/>
              </w:rPr>
              <w:lastRenderedPageBreak/>
              <w:t>Case history questions</w:t>
            </w:r>
          </w:p>
        </w:tc>
        <w:tc>
          <w:tcPr>
            <w:tcW w:w="1265" w:type="pct"/>
            <w:tcMar>
              <w:left w:w="105" w:type="dxa"/>
              <w:right w:w="105" w:type="dxa"/>
            </w:tcMar>
          </w:tcPr>
          <w:p w14:paraId="4E0AEA64" w14:textId="799EABB6" w:rsidR="1557150B" w:rsidRPr="00886D7B" w:rsidRDefault="1557150B" w:rsidP="002D718A">
            <w:pPr>
              <w:spacing w:before="240" w:line="360" w:lineRule="auto"/>
              <w:rPr>
                <w:rFonts w:ascii="Times New Roman" w:hAnsi="Times New Roman"/>
                <w:sz w:val="22"/>
                <w:szCs w:val="22"/>
              </w:rPr>
            </w:pPr>
            <w:r w:rsidRPr="00886D7B">
              <w:rPr>
                <w:sz w:val="22"/>
                <w:szCs w:val="22"/>
              </w:rPr>
              <w:t>What questions can you ask an older adult who has had a stroke to find out more about their communication?</w:t>
            </w:r>
          </w:p>
        </w:tc>
        <w:tc>
          <w:tcPr>
            <w:tcW w:w="1365" w:type="pct"/>
            <w:tcMar>
              <w:left w:w="105" w:type="dxa"/>
              <w:right w:w="105" w:type="dxa"/>
            </w:tcMar>
          </w:tcPr>
          <w:p w14:paraId="45053B5E" w14:textId="2A43E9AC" w:rsidR="1557150B" w:rsidRPr="00886D7B" w:rsidRDefault="1557150B" w:rsidP="002D718A">
            <w:pPr>
              <w:spacing w:before="240" w:line="360" w:lineRule="auto"/>
              <w:rPr>
                <w:rFonts w:ascii="Times New Roman" w:hAnsi="Times New Roman"/>
                <w:sz w:val="22"/>
                <w:szCs w:val="22"/>
              </w:rPr>
            </w:pPr>
            <w:r w:rsidRPr="00886D7B">
              <w:rPr>
                <w:sz w:val="22"/>
                <w:szCs w:val="22"/>
              </w:rPr>
              <w:t>What questions can you ask a 65-year-old man who has been diagnosed with dementia, CAD, and diabetes? His wife Janet will be present at his appointment at the AUSHC so please add questions for her also.</w:t>
            </w:r>
          </w:p>
        </w:tc>
        <w:tc>
          <w:tcPr>
            <w:tcW w:w="1327" w:type="pct"/>
            <w:tcMar>
              <w:left w:w="105" w:type="dxa"/>
              <w:right w:w="105" w:type="dxa"/>
            </w:tcMar>
          </w:tcPr>
          <w:p w14:paraId="44D84C16" w14:textId="2ECD9FA0" w:rsidR="1557150B" w:rsidRPr="00886D7B" w:rsidRDefault="1557150B" w:rsidP="002D718A">
            <w:pPr>
              <w:spacing w:before="240" w:line="360" w:lineRule="auto"/>
              <w:rPr>
                <w:rFonts w:ascii="Times New Roman" w:hAnsi="Times New Roman"/>
                <w:sz w:val="22"/>
                <w:szCs w:val="22"/>
              </w:rPr>
            </w:pPr>
            <w:r w:rsidRPr="00886D7B">
              <w:rPr>
                <w:sz w:val="22"/>
                <w:szCs w:val="22"/>
              </w:rPr>
              <w:t xml:space="preserve">Historically, considerable refinement of questions from AI has been needed to make suggested questions relevant. Consider the patient and how the question may be received. </w:t>
            </w:r>
          </w:p>
        </w:tc>
      </w:tr>
      <w:tr w:rsidR="1557150B" w:rsidRPr="00886D7B" w14:paraId="372E3F35" w14:textId="77777777" w:rsidTr="00CC2F68">
        <w:trPr>
          <w:cantSplit/>
          <w:trHeight w:val="300"/>
        </w:trPr>
        <w:tc>
          <w:tcPr>
            <w:tcW w:w="1043" w:type="pct"/>
            <w:tcMar>
              <w:left w:w="105" w:type="dxa"/>
              <w:right w:w="105" w:type="dxa"/>
            </w:tcMar>
          </w:tcPr>
          <w:p w14:paraId="6B1EA4F4" w14:textId="039F2FB5" w:rsidR="1557150B" w:rsidRPr="00886D7B" w:rsidRDefault="1557150B" w:rsidP="002D718A">
            <w:pPr>
              <w:spacing w:before="240" w:line="360" w:lineRule="auto"/>
              <w:rPr>
                <w:rFonts w:ascii="Times New Roman" w:hAnsi="Times New Roman"/>
                <w:sz w:val="22"/>
                <w:szCs w:val="22"/>
              </w:rPr>
            </w:pPr>
            <w:r w:rsidRPr="00886D7B">
              <w:rPr>
                <w:sz w:val="22"/>
                <w:szCs w:val="22"/>
              </w:rPr>
              <w:t>Home programs</w:t>
            </w:r>
          </w:p>
        </w:tc>
        <w:tc>
          <w:tcPr>
            <w:tcW w:w="1265" w:type="pct"/>
            <w:tcMar>
              <w:left w:w="105" w:type="dxa"/>
              <w:right w:w="105" w:type="dxa"/>
            </w:tcMar>
          </w:tcPr>
          <w:p w14:paraId="562047A1" w14:textId="48B9D0B8" w:rsidR="1557150B" w:rsidRPr="00886D7B" w:rsidRDefault="1557150B" w:rsidP="002D718A">
            <w:pPr>
              <w:spacing w:before="240" w:line="360" w:lineRule="auto"/>
              <w:rPr>
                <w:rFonts w:ascii="Times New Roman" w:hAnsi="Times New Roman"/>
                <w:sz w:val="22"/>
                <w:szCs w:val="22"/>
              </w:rPr>
            </w:pPr>
            <w:r w:rsidRPr="00886D7B">
              <w:rPr>
                <w:sz w:val="22"/>
                <w:szCs w:val="22"/>
              </w:rPr>
              <w:t>Provide pictures for the following: little boy, dog, school building, park, Sonic, 20-year-old Caucasian lady.</w:t>
            </w:r>
          </w:p>
        </w:tc>
        <w:tc>
          <w:tcPr>
            <w:tcW w:w="1365" w:type="pct"/>
            <w:tcMar>
              <w:left w:w="105" w:type="dxa"/>
              <w:right w:w="105" w:type="dxa"/>
            </w:tcMar>
          </w:tcPr>
          <w:p w14:paraId="693064BF" w14:textId="2E92CB9A" w:rsidR="1557150B" w:rsidRPr="00886D7B" w:rsidRDefault="1557150B" w:rsidP="002D718A">
            <w:pPr>
              <w:spacing w:before="240" w:line="360" w:lineRule="auto"/>
              <w:rPr>
                <w:rFonts w:ascii="Times New Roman" w:hAnsi="Times New Roman"/>
                <w:sz w:val="22"/>
                <w:szCs w:val="22"/>
              </w:rPr>
            </w:pPr>
            <w:r w:rsidRPr="00886D7B">
              <w:rPr>
                <w:sz w:val="22"/>
                <w:szCs w:val="22"/>
              </w:rPr>
              <w:t>Please include a home program for a client to improve articulation using the following words and names that are salient to them: Jose Matthews (name), Ogletree Elementary, Town Creek Park, Sonic, Fluffy (dog), Judy (therapist).</w:t>
            </w:r>
          </w:p>
        </w:tc>
        <w:tc>
          <w:tcPr>
            <w:tcW w:w="1327" w:type="pct"/>
            <w:tcMar>
              <w:left w:w="105" w:type="dxa"/>
              <w:right w:w="105" w:type="dxa"/>
            </w:tcMar>
          </w:tcPr>
          <w:p w14:paraId="6B7FB971" w14:textId="04F770FA" w:rsidR="1557150B" w:rsidRPr="00886D7B" w:rsidRDefault="1557150B" w:rsidP="002D718A">
            <w:pPr>
              <w:spacing w:before="240" w:line="360" w:lineRule="auto"/>
              <w:rPr>
                <w:rFonts w:ascii="Times New Roman" w:hAnsi="Times New Roman"/>
                <w:sz w:val="22"/>
                <w:szCs w:val="22"/>
              </w:rPr>
            </w:pPr>
            <w:r w:rsidRPr="00886D7B">
              <w:rPr>
                <w:sz w:val="22"/>
                <w:szCs w:val="22"/>
              </w:rPr>
              <w:t>This may be useful for pictures, and you will need to add text later.</w:t>
            </w:r>
          </w:p>
        </w:tc>
      </w:tr>
    </w:tbl>
    <w:p w14:paraId="36C36947" w14:textId="5635E86B" w:rsidR="009A30DC" w:rsidRPr="008D089C" w:rsidRDefault="40B1D9CC" w:rsidP="002D718A">
      <w:pPr>
        <w:spacing w:before="240" w:line="360" w:lineRule="auto"/>
        <w:rPr>
          <w:rFonts w:ascii="Arial" w:eastAsia="Arial" w:hAnsi="Arial" w:cs="Arial"/>
          <w:color w:val="000000" w:themeColor="text1"/>
          <w:sz w:val="22"/>
          <w:szCs w:val="22"/>
        </w:rPr>
      </w:pPr>
      <w:r w:rsidRPr="1557150B">
        <w:t xml:space="preserve">This is not an exhaustive list, and all </w:t>
      </w:r>
      <w:proofErr w:type="gramStart"/>
      <w:r w:rsidRPr="1557150B">
        <w:t>include</w:t>
      </w:r>
      <w:proofErr w:type="gramEnd"/>
      <w:r w:rsidRPr="1557150B">
        <w:t xml:space="preserve"> the provision that no PHI is ever entered into any platform except the EMR.</w:t>
      </w:r>
    </w:p>
    <w:p w14:paraId="2B78C2A4" w14:textId="3F47E272" w:rsidR="009A30DC" w:rsidRPr="008D089C" w:rsidRDefault="40B1D9CC" w:rsidP="002D718A">
      <w:pPr>
        <w:spacing w:before="240" w:line="360" w:lineRule="auto"/>
        <w:rPr>
          <w:rFonts w:ascii="Arial" w:eastAsia="Arial" w:hAnsi="Arial" w:cs="Arial"/>
          <w:color w:val="000000" w:themeColor="text1"/>
          <w:sz w:val="22"/>
          <w:szCs w:val="22"/>
        </w:rPr>
      </w:pPr>
      <w:r w:rsidRPr="1557150B">
        <w:t>Prohibited uses include:</w:t>
      </w:r>
    </w:p>
    <w:p w14:paraId="192489A4" w14:textId="02FC2367" w:rsidR="009A30DC" w:rsidRPr="008D089C" w:rsidRDefault="40B1D9CC" w:rsidP="002D718A">
      <w:pPr>
        <w:spacing w:before="240" w:line="360" w:lineRule="auto"/>
        <w:rPr>
          <w:rFonts w:ascii="Arial" w:eastAsia="Arial" w:hAnsi="Arial" w:cs="Arial"/>
          <w:color w:val="000000" w:themeColor="text1"/>
          <w:szCs w:val="24"/>
        </w:rPr>
      </w:pPr>
      <w:r w:rsidRPr="1557150B">
        <w:t>Drafting, editing, or reviewing documentation that contains PHI.</w:t>
      </w:r>
    </w:p>
    <w:p w14:paraId="2B5FB951" w14:textId="60F196CD" w:rsidR="009A30DC" w:rsidRPr="006D7033" w:rsidRDefault="40B1D9CC" w:rsidP="002D718A">
      <w:pPr>
        <w:spacing w:before="240" w:line="360" w:lineRule="auto"/>
        <w:rPr>
          <w:rFonts w:ascii="Arial" w:eastAsia="Arial" w:hAnsi="Arial" w:cs="Arial"/>
          <w:color w:val="000000" w:themeColor="text1"/>
          <w:szCs w:val="24"/>
        </w:rPr>
      </w:pPr>
      <w:r w:rsidRPr="1557150B">
        <w:lastRenderedPageBreak/>
        <w:t xml:space="preserve">Using AI tools to make or suggest goals, summarize case history information, clinical diagnoses, treatment plans or analyze language samples. </w:t>
      </w:r>
    </w:p>
    <w:p w14:paraId="45BF1EC5" w14:textId="32C39179" w:rsidR="009A30DC" w:rsidRPr="008D089C" w:rsidRDefault="00113322" w:rsidP="002D718A">
      <w:pPr>
        <w:pStyle w:val="Heading5"/>
        <w:spacing w:before="240" w:line="360" w:lineRule="auto"/>
        <w:rPr>
          <w:rFonts w:ascii="Arial" w:eastAsia="Arial" w:hAnsi="Arial"/>
          <w:color w:val="000000" w:themeColor="text1"/>
          <w:sz w:val="22"/>
          <w:szCs w:val="22"/>
        </w:rPr>
      </w:pPr>
      <w:r>
        <w:t>C</w:t>
      </w:r>
      <w:r w:rsidR="40B1D9CC" w:rsidRPr="1557150B">
        <w:t>. Accountability</w:t>
      </w:r>
    </w:p>
    <w:p w14:paraId="4D6F3FD9" w14:textId="7104D8F8" w:rsidR="009A30DC" w:rsidRPr="008D089C" w:rsidRDefault="40B1D9CC" w:rsidP="002D718A">
      <w:pPr>
        <w:spacing w:before="240" w:line="360" w:lineRule="auto"/>
        <w:rPr>
          <w:rFonts w:ascii="Arial" w:eastAsia="Arial" w:hAnsi="Arial" w:cs="Arial"/>
          <w:color w:val="000000" w:themeColor="text1"/>
          <w:szCs w:val="24"/>
        </w:rPr>
      </w:pPr>
      <w:r w:rsidRPr="1557150B">
        <w:t>Students are responsible for reviewing, validating, and editing any AI-generated content or information found on other internet searches to ensure accuracy.</w:t>
      </w:r>
    </w:p>
    <w:p w14:paraId="0E9DC019" w14:textId="1592C9C0" w:rsidR="009A30DC" w:rsidRPr="008D089C" w:rsidRDefault="002006AF" w:rsidP="002D718A">
      <w:pPr>
        <w:pStyle w:val="Heading5"/>
        <w:spacing w:before="240" w:line="360" w:lineRule="auto"/>
        <w:rPr>
          <w:rFonts w:ascii="Arial" w:eastAsia="Arial" w:hAnsi="Arial"/>
          <w:color w:val="000000" w:themeColor="text1"/>
          <w:sz w:val="22"/>
          <w:szCs w:val="22"/>
        </w:rPr>
      </w:pPr>
      <w:r>
        <w:t>D</w:t>
      </w:r>
      <w:r w:rsidR="40B1D9CC" w:rsidRPr="1557150B">
        <w:t>. Violations</w:t>
      </w:r>
    </w:p>
    <w:p w14:paraId="3AE926FD" w14:textId="35317D8D" w:rsidR="009A30DC" w:rsidRPr="008D089C" w:rsidRDefault="40B1D9CC" w:rsidP="002D718A">
      <w:pPr>
        <w:spacing w:before="240" w:line="360" w:lineRule="auto"/>
        <w:rPr>
          <w:rFonts w:ascii="Arial" w:eastAsia="Arial" w:hAnsi="Arial" w:cs="Arial"/>
          <w:color w:val="000000" w:themeColor="text1"/>
          <w:szCs w:val="24"/>
        </w:rPr>
      </w:pPr>
      <w:r w:rsidRPr="1557150B">
        <w:t>Violations of this policy, including unauthorized disclosure of PHI, will result in disciplinary actions aligning with the HIPAA policy and with University AI policies.</w:t>
      </w:r>
    </w:p>
    <w:p w14:paraId="0428AF85" w14:textId="7B5F6ABE" w:rsidR="009A30DC" w:rsidRPr="008D089C" w:rsidRDefault="00113322" w:rsidP="002D718A">
      <w:pPr>
        <w:pStyle w:val="Heading4"/>
        <w:spacing w:before="240" w:line="360" w:lineRule="auto"/>
        <w:rPr>
          <w:rFonts w:ascii="Arial" w:eastAsia="Arial" w:hAnsi="Arial"/>
          <w:color w:val="000000" w:themeColor="text1"/>
          <w:sz w:val="22"/>
          <w:szCs w:val="22"/>
        </w:rPr>
      </w:pPr>
      <w:r>
        <w:t>5</w:t>
      </w:r>
      <w:r w:rsidR="40B1D9CC" w:rsidRPr="1557150B">
        <w:t>. Questions and Reporting</w:t>
      </w:r>
    </w:p>
    <w:p w14:paraId="5618061D" w14:textId="2F330E84" w:rsidR="1557150B" w:rsidRPr="006D7033" w:rsidRDefault="40B1D9CC" w:rsidP="002D718A">
      <w:pPr>
        <w:spacing w:before="240" w:line="360" w:lineRule="auto"/>
        <w:rPr>
          <w:rFonts w:ascii="Arial" w:eastAsia="Arial" w:hAnsi="Arial" w:cs="Arial"/>
          <w:color w:val="000000" w:themeColor="text1"/>
          <w:sz w:val="22"/>
          <w:szCs w:val="22"/>
        </w:rPr>
      </w:pPr>
      <w:r w:rsidRPr="1557150B">
        <w:t xml:space="preserve">Questions about this policy or reports of violations should be directed to the Clinic Director, Clinic Coordinator or the HIPAA Compliance Officer. It is expected that this policy will evolve as AI becomes more prevalent and knowledge increases. </w:t>
      </w:r>
    </w:p>
    <w:p w14:paraId="5986B532" w14:textId="35C7E741" w:rsidR="00F9098C" w:rsidRPr="008D089C" w:rsidRDefault="5E4D80BE" w:rsidP="002D718A">
      <w:pPr>
        <w:pStyle w:val="Heading3"/>
        <w:spacing w:before="240" w:line="360" w:lineRule="auto"/>
      </w:pPr>
      <w:bookmarkStart w:id="30" w:name="_Toc202261798"/>
      <w:r w:rsidRPr="008D089C">
        <w:t>I</w:t>
      </w:r>
      <w:r w:rsidR="26E79FFD" w:rsidRPr="008D089C">
        <w:t>nfection Control Policies and Procedures</w:t>
      </w:r>
      <w:bookmarkEnd w:id="30"/>
      <w:r w:rsidR="26E79FFD" w:rsidRPr="008D089C">
        <w:t xml:space="preserve"> </w:t>
      </w:r>
    </w:p>
    <w:p w14:paraId="3F14367A" w14:textId="30C5A06A" w:rsidR="00F9098C" w:rsidRPr="008D089C" w:rsidRDefault="00F9098C" w:rsidP="002D718A">
      <w:pPr>
        <w:spacing w:before="240" w:line="360" w:lineRule="auto"/>
      </w:pPr>
      <w:r w:rsidRPr="008D089C">
        <w:t>In the delivery of any health</w:t>
      </w:r>
      <w:r w:rsidR="000237B4" w:rsidRPr="008D089C">
        <w:t>-</w:t>
      </w:r>
      <w:r w:rsidRPr="008D089C">
        <w:t xml:space="preserve">related service, it is the health professional's responsibility to ensure the safety of all patients served. It is imperative that </w:t>
      </w:r>
      <w:r w:rsidR="005E1799">
        <w:t>SLPs</w:t>
      </w:r>
      <w:r w:rsidR="005E1799" w:rsidRPr="008D089C">
        <w:t xml:space="preserve"> </w:t>
      </w:r>
      <w:r w:rsidRPr="008D089C">
        <w:t xml:space="preserve">provide patients with diagnostic and treatment environments that are designed to minimize or eliminate the potential transmission of disease. </w:t>
      </w:r>
      <w:r w:rsidR="008423D5">
        <w:t>SLPs</w:t>
      </w:r>
      <w:r w:rsidR="008423D5" w:rsidRPr="008D089C">
        <w:t xml:space="preserve"> </w:t>
      </w:r>
      <w:r w:rsidRPr="008D089C">
        <w:t>must be diligent in their efforts for controlling the spread of infectious disease within the context of the entire clinical</w:t>
      </w:r>
      <w:r w:rsidR="00A5756E" w:rsidRPr="008D089C">
        <w:t xml:space="preserve"> setting.</w:t>
      </w:r>
    </w:p>
    <w:p w14:paraId="3858DCF5" w14:textId="04E8CD29" w:rsidR="006D2504" w:rsidRPr="008D089C" w:rsidRDefault="006D2504" w:rsidP="002D718A">
      <w:pPr>
        <w:spacing w:before="240" w:line="360" w:lineRule="auto"/>
        <w:rPr>
          <w:rFonts w:cs="Arial"/>
        </w:rPr>
      </w:pPr>
      <w:r w:rsidRPr="008D089C">
        <w:rPr>
          <w:rFonts w:cs="Arial"/>
        </w:rPr>
        <w:t xml:space="preserve">Since the practice of speech-language pathology involves and requires a notable degree of patient contact, patients and clinicians are exposed to an environment in </w:t>
      </w:r>
      <w:r w:rsidR="009B2C75" w:rsidRPr="008D089C">
        <w:rPr>
          <w:rFonts w:cs="Arial"/>
        </w:rPr>
        <w:t>which they</w:t>
      </w:r>
      <w:r w:rsidRPr="008D089C">
        <w:rPr>
          <w:rFonts w:cs="Arial"/>
        </w:rPr>
        <w:t xml:space="preserve"> may come into direct or indirect contact with multiple contaminated objects (e.g.: strobes; laryngeal mirrors; un-sanitized tables), chairs, tables, toys and materials, etc.) </w:t>
      </w:r>
    </w:p>
    <w:p w14:paraId="0B6CA75A" w14:textId="52A47446" w:rsidR="00F9098C" w:rsidRPr="008D089C" w:rsidRDefault="00F9098C" w:rsidP="002D718A">
      <w:pPr>
        <w:spacing w:before="240" w:line="360" w:lineRule="auto"/>
      </w:pPr>
      <w:r w:rsidRPr="008D089C">
        <w:t xml:space="preserve">Contact transmission remains the most common means of cross-contamination and possible disease transmission (Kemp &amp; </w:t>
      </w:r>
      <w:proofErr w:type="spellStart"/>
      <w:r w:rsidRPr="008D089C">
        <w:t>Bankaitis</w:t>
      </w:r>
      <w:proofErr w:type="spellEnd"/>
      <w:r w:rsidRPr="008D089C">
        <w:t xml:space="preserve">, 2000). Contact transmission may </w:t>
      </w:r>
      <w:r w:rsidRPr="008D089C">
        <w:lastRenderedPageBreak/>
        <w:t xml:space="preserve">occur when a clinician or the patient touches another individual or object. </w:t>
      </w:r>
      <w:r w:rsidR="008423D5">
        <w:t xml:space="preserve">Using a toy that </w:t>
      </w:r>
      <w:r w:rsidR="00EE654C">
        <w:t xml:space="preserve">hasn’t been cleaned </w:t>
      </w:r>
      <w:r w:rsidRPr="008D089C">
        <w:t xml:space="preserve">may </w:t>
      </w:r>
      <w:r w:rsidR="00EE654C">
        <w:t>result in</w:t>
      </w:r>
      <w:r w:rsidR="00EE654C" w:rsidRPr="008D089C">
        <w:t xml:space="preserve"> </w:t>
      </w:r>
      <w:r w:rsidRPr="008D089C">
        <w:t xml:space="preserve">inadvertent cross-infection via contact transmission. In the event transmission occurs, microbes naturally seek entry into the body by traditional routes including natural orifices (nose, eye, and </w:t>
      </w:r>
      <w:r w:rsidR="00275AE3">
        <w:t>mouth</w:t>
      </w:r>
      <w:r w:rsidRPr="008D089C">
        <w:t xml:space="preserve">) (Kemp, Roeser, Pearson, &amp; </w:t>
      </w:r>
      <w:proofErr w:type="spellStart"/>
      <w:r w:rsidRPr="008D089C">
        <w:t>Ballachanda</w:t>
      </w:r>
      <w:proofErr w:type="spellEnd"/>
      <w:r w:rsidRPr="008D089C">
        <w:t>, 1996).</w:t>
      </w:r>
    </w:p>
    <w:p w14:paraId="068EC2C4" w14:textId="32E3E409" w:rsidR="00F9098C" w:rsidRPr="008D089C" w:rsidRDefault="00F9098C" w:rsidP="002D718A">
      <w:pPr>
        <w:spacing w:before="240" w:line="360" w:lineRule="auto"/>
      </w:pPr>
      <w:r w:rsidRPr="008D089C">
        <w:t xml:space="preserve">The incidence of infectious diseases, such as </w:t>
      </w:r>
      <w:r w:rsidR="00A5756E" w:rsidRPr="008D089C">
        <w:t xml:space="preserve">coronavirus (COVID-19), </w:t>
      </w:r>
      <w:r w:rsidRPr="008D089C">
        <w:t xml:space="preserve">cytomegalovirus </w:t>
      </w:r>
      <w:r w:rsidR="00A5756E" w:rsidRPr="008D089C">
        <w:t>(CMV), hepatitis B</w:t>
      </w:r>
      <w:r w:rsidRPr="008D089C">
        <w:t xml:space="preserve">, herpes simplex, tuberculosis, influenza, and acquired immune deficiency syndrome (AIDS), are noteworthy. These diseases, in addition to other infections, are contagious </w:t>
      </w:r>
      <w:r w:rsidR="00A5756E" w:rsidRPr="008D089C">
        <w:t xml:space="preserve">and can be life-threatening. </w:t>
      </w:r>
      <w:proofErr w:type="gramStart"/>
      <w:r w:rsidRPr="008D089C">
        <w:t>In light of</w:t>
      </w:r>
      <w:proofErr w:type="gramEnd"/>
      <w:r w:rsidRPr="008D089C">
        <w:t xml:space="preserve"> the increased prevalence of infectious diseases and the expanded scopes of practice for </w:t>
      </w:r>
      <w:r w:rsidR="00E15B6D" w:rsidRPr="008D089C">
        <w:t>speech-language pathology</w:t>
      </w:r>
      <w:r w:rsidRPr="008D089C">
        <w:t>, infection control and prevention of disease transmission are important concerns for the practicing clinician.</w:t>
      </w:r>
    </w:p>
    <w:p w14:paraId="17AFE06E" w14:textId="0E70D015" w:rsidR="00F9098C" w:rsidRPr="008D089C" w:rsidRDefault="00F9098C" w:rsidP="002D718A">
      <w:pPr>
        <w:spacing w:before="240" w:line="360" w:lineRule="auto"/>
      </w:pPr>
      <w:r w:rsidRPr="008D089C">
        <w:t>Transmission of disease can occur through body fluids and/or air. The three major pathways for disease transmission are: (1) patient to clinician, (2) clinician to patient, and (3) patient to patient (McMillan and Willette, 1988). Pathways for transmission of microorganisms include: (1) direct contact between individuals, (2) indirect contacts through instruments, environmental surfaces, and (3) airborne contamination, such as sneezing or coughing (</w:t>
      </w:r>
      <w:proofErr w:type="spellStart"/>
      <w:r w:rsidRPr="008D089C">
        <w:t>Ballachanda</w:t>
      </w:r>
      <w:proofErr w:type="spellEnd"/>
      <w:r w:rsidRPr="008D089C">
        <w:t xml:space="preserve"> et al., 1996).</w:t>
      </w:r>
    </w:p>
    <w:p w14:paraId="62AE3192" w14:textId="0A0D7521" w:rsidR="00F9098C" w:rsidRPr="008D089C" w:rsidRDefault="00F9098C" w:rsidP="002D718A">
      <w:pPr>
        <w:spacing w:before="240" w:line="360" w:lineRule="auto"/>
      </w:pPr>
      <w:r w:rsidRPr="008D089C">
        <w:t>The Centers for Disease Control (CDC) have developed general infection control procedures to minimize the risk of patient acquisition of infection from transmission of an infectious agent from health-care workers to patients and from contact with contaminated devices, objects or surfaces. These procedures also protect workers from</w:t>
      </w:r>
      <w:r w:rsidR="00A5756E" w:rsidRPr="008D089C">
        <w:t xml:space="preserve"> the risk of becoming infected.</w:t>
      </w:r>
    </w:p>
    <w:p w14:paraId="59837D75" w14:textId="724822C8" w:rsidR="00F9098C" w:rsidRPr="008D089C" w:rsidRDefault="00F9098C" w:rsidP="002D718A">
      <w:pPr>
        <w:spacing w:before="240" w:line="360" w:lineRule="auto"/>
      </w:pPr>
      <w:r w:rsidRPr="008D089C">
        <w:t xml:space="preserve">The CDC recommend certain practices to prevent </w:t>
      </w:r>
      <w:proofErr w:type="gramStart"/>
      <w:r w:rsidRPr="008D089C">
        <w:t>transmission</w:t>
      </w:r>
      <w:proofErr w:type="gramEnd"/>
      <w:r w:rsidRPr="008D089C">
        <w:t xml:space="preserve"> of blood-borne pathogens. These precautions are methods of averting disease by preventing transfer of body fluids. Body fluids that may be contam</w:t>
      </w:r>
      <w:r w:rsidR="007971F9" w:rsidRPr="008D089C">
        <w:t xml:space="preserve">inated include blood and blood </w:t>
      </w:r>
      <w:r w:rsidRPr="008D089C">
        <w:t xml:space="preserve">products, semen, vaginal secretions, breast milk, cerebrospinal fluid, </w:t>
      </w:r>
      <w:r w:rsidR="002D5EB2" w:rsidRPr="008D089C">
        <w:t>synovial</w:t>
      </w:r>
      <w:r w:rsidRPr="008D089C">
        <w:t xml:space="preserve"> fluid, amniotic fluid, pleural fluid, pericardial fluid, peritoneal fluid, mucous (ear drainage), and sali</w:t>
      </w:r>
      <w:r w:rsidR="00A5756E" w:rsidRPr="008D089C">
        <w:t>va.</w:t>
      </w:r>
    </w:p>
    <w:p w14:paraId="09A2192E" w14:textId="77777777" w:rsidR="00F9098C" w:rsidRPr="008D089C" w:rsidRDefault="00F9098C" w:rsidP="002D718A">
      <w:pPr>
        <w:spacing w:before="240" w:line="360" w:lineRule="auto"/>
      </w:pPr>
      <w:r w:rsidRPr="008D089C">
        <w:lastRenderedPageBreak/>
        <w:t>Standard precautions include using hand hygiene and isolation precautions; wearing personal protective equipment; and following appropriate procedures for needle and sharps safety and disposal, medical waste disposal, and sterilization of reusable equipment. Infection control programs can include routine preventive measures (handwashing, protective barriers, and immunizations) in addition to antimicrobial processes (cleaning, disinfection, and sterilization).</w:t>
      </w:r>
    </w:p>
    <w:p w14:paraId="410228DB" w14:textId="6F85426E" w:rsidR="00F9098C" w:rsidRPr="008D089C" w:rsidRDefault="00F9098C" w:rsidP="002D718A">
      <w:pPr>
        <w:pStyle w:val="Heading4"/>
        <w:spacing w:before="240" w:line="360" w:lineRule="auto"/>
      </w:pPr>
      <w:r w:rsidRPr="008D089C">
        <w:t>Hand Washing</w:t>
      </w:r>
    </w:p>
    <w:p w14:paraId="3C48E1FC" w14:textId="4F74E493" w:rsidR="00F9098C" w:rsidRPr="008D089C" w:rsidRDefault="00F9098C" w:rsidP="002D718A">
      <w:pPr>
        <w:widowControl/>
        <w:spacing w:before="240" w:line="360" w:lineRule="auto"/>
        <w:rPr>
          <w:rFonts w:cs="Arial"/>
        </w:rPr>
      </w:pPr>
      <w:r w:rsidRPr="008D089C">
        <w:rPr>
          <w:rFonts w:cs="Arial"/>
        </w:rPr>
        <w:t>Hand hygiene is the most effective way to prevent infection and is considered the first line of defense against germs. Hand hygiene is important for the safety of health care worke</w:t>
      </w:r>
      <w:r w:rsidR="00A5756E" w:rsidRPr="008D089C">
        <w:rPr>
          <w:rFonts w:cs="Arial"/>
        </w:rPr>
        <w:t>rs and the patients they treat.</w:t>
      </w:r>
    </w:p>
    <w:p w14:paraId="7C7265D4" w14:textId="125A4CBD" w:rsidR="00D20AEF" w:rsidRPr="008D089C" w:rsidRDefault="00F9098C" w:rsidP="002D718A">
      <w:pPr>
        <w:pStyle w:val="ListParagraph"/>
        <w:widowControl/>
        <w:numPr>
          <w:ilvl w:val="0"/>
          <w:numId w:val="13"/>
        </w:numPr>
        <w:spacing w:before="240" w:line="360" w:lineRule="auto"/>
        <w:rPr>
          <w:rFonts w:cs="Arial"/>
        </w:rPr>
      </w:pPr>
      <w:r w:rsidRPr="008D089C">
        <w:rPr>
          <w:rFonts w:cs="Arial"/>
        </w:rPr>
        <w:t>Wash hands before and after each patient</w:t>
      </w:r>
      <w:r w:rsidR="00D444A3" w:rsidRPr="008D089C">
        <w:rPr>
          <w:rFonts w:cs="Arial"/>
        </w:rPr>
        <w:t xml:space="preserve">. </w:t>
      </w:r>
    </w:p>
    <w:p w14:paraId="034D4C31" w14:textId="2CBD7939" w:rsidR="00F9098C" w:rsidRPr="008D089C" w:rsidRDefault="00F9098C" w:rsidP="002D718A">
      <w:pPr>
        <w:pStyle w:val="ListParagraph"/>
        <w:widowControl/>
        <w:numPr>
          <w:ilvl w:val="0"/>
          <w:numId w:val="13"/>
        </w:numPr>
        <w:spacing w:before="240" w:line="360" w:lineRule="auto"/>
        <w:rPr>
          <w:rFonts w:cs="Arial"/>
        </w:rPr>
      </w:pPr>
      <w:r w:rsidRPr="008D089C">
        <w:rPr>
          <w:rFonts w:cs="Arial"/>
        </w:rPr>
        <w:t>Wash hands immediately if there is potential contamination with blood or body fluids containing visible blood</w:t>
      </w:r>
      <w:r w:rsidR="00D444A3" w:rsidRPr="008D089C">
        <w:rPr>
          <w:rFonts w:cs="Arial"/>
        </w:rPr>
        <w:t>.</w:t>
      </w:r>
    </w:p>
    <w:p w14:paraId="4770A03C" w14:textId="0B6249C5" w:rsidR="00F9098C" w:rsidRPr="008D089C" w:rsidRDefault="00F9098C" w:rsidP="002D718A">
      <w:pPr>
        <w:pStyle w:val="ListParagraph"/>
        <w:widowControl/>
        <w:numPr>
          <w:ilvl w:val="0"/>
          <w:numId w:val="13"/>
        </w:numPr>
        <w:spacing w:before="240" w:line="360" w:lineRule="auto"/>
        <w:rPr>
          <w:rFonts w:cs="Arial"/>
        </w:rPr>
      </w:pPr>
      <w:r w:rsidRPr="008D089C">
        <w:rPr>
          <w:rFonts w:cs="Arial"/>
        </w:rPr>
        <w:t>Wash hands after performing procedures, such as cerumen management, earmold impressions, and handling probe tips.</w:t>
      </w:r>
    </w:p>
    <w:p w14:paraId="3ED835A1" w14:textId="694B1C5B" w:rsidR="00F9098C" w:rsidRPr="008D089C" w:rsidRDefault="00F9098C" w:rsidP="002D718A">
      <w:pPr>
        <w:pStyle w:val="ListParagraph"/>
        <w:widowControl/>
        <w:numPr>
          <w:ilvl w:val="0"/>
          <w:numId w:val="13"/>
        </w:numPr>
        <w:spacing w:before="240" w:line="360" w:lineRule="auto"/>
        <w:rPr>
          <w:rFonts w:cs="Arial"/>
        </w:rPr>
      </w:pPr>
      <w:r w:rsidRPr="008D089C">
        <w:rPr>
          <w:rFonts w:cs="Arial"/>
        </w:rPr>
        <w:t>Wash hands after removing gloves</w:t>
      </w:r>
      <w:r w:rsidR="00D444A3" w:rsidRPr="008D089C">
        <w:rPr>
          <w:rFonts w:cs="Arial"/>
        </w:rPr>
        <w:t xml:space="preserve">. </w:t>
      </w:r>
    </w:p>
    <w:p w14:paraId="6F637B27" w14:textId="6E33348C" w:rsidR="00F9098C" w:rsidRPr="008D089C" w:rsidRDefault="00F9098C" w:rsidP="002D718A">
      <w:pPr>
        <w:widowControl/>
        <w:spacing w:before="240" w:line="360" w:lineRule="auto"/>
        <w:rPr>
          <w:rFonts w:cs="Arial"/>
        </w:rPr>
      </w:pPr>
      <w:r w:rsidRPr="008D089C">
        <w:rPr>
          <w:rFonts w:cs="Arial"/>
        </w:rPr>
        <w:t>The prescribed hand-w</w:t>
      </w:r>
      <w:r w:rsidR="00A5756E" w:rsidRPr="008D089C">
        <w:rPr>
          <w:rFonts w:cs="Arial"/>
        </w:rPr>
        <w:t>ashing procedure is as follows:</w:t>
      </w:r>
    </w:p>
    <w:p w14:paraId="567875EA" w14:textId="77777777" w:rsidR="00F9098C" w:rsidRPr="008D089C" w:rsidRDefault="00F9098C" w:rsidP="002D718A">
      <w:pPr>
        <w:pStyle w:val="ListParagraph"/>
        <w:widowControl/>
        <w:numPr>
          <w:ilvl w:val="0"/>
          <w:numId w:val="14"/>
        </w:numPr>
        <w:spacing w:before="240" w:line="360" w:lineRule="auto"/>
        <w:rPr>
          <w:rFonts w:cs="Arial"/>
        </w:rPr>
      </w:pPr>
      <w:r w:rsidRPr="008D089C">
        <w:rPr>
          <w:rFonts w:cs="Arial"/>
        </w:rPr>
        <w:t>Moisten hands completely with water and scrub vigorously with a liquid antibacterial soap.</w:t>
      </w:r>
    </w:p>
    <w:p w14:paraId="66506E64" w14:textId="69DAA32F" w:rsidR="00F9098C" w:rsidRPr="008D089C" w:rsidRDefault="00F9098C" w:rsidP="002D718A">
      <w:pPr>
        <w:pStyle w:val="ListParagraph"/>
        <w:widowControl/>
        <w:numPr>
          <w:ilvl w:val="0"/>
          <w:numId w:val="14"/>
        </w:numPr>
        <w:spacing w:before="240" w:line="360" w:lineRule="auto"/>
        <w:rPr>
          <w:rFonts w:cs="Arial"/>
        </w:rPr>
      </w:pPr>
      <w:r w:rsidRPr="008D089C">
        <w:rPr>
          <w:rFonts w:cs="Arial"/>
        </w:rPr>
        <w:t>Lather hands and wrists</w:t>
      </w:r>
      <w:r w:rsidR="00D444A3" w:rsidRPr="008D089C">
        <w:rPr>
          <w:rFonts w:cs="Arial"/>
        </w:rPr>
        <w:t xml:space="preserve">. </w:t>
      </w:r>
    </w:p>
    <w:p w14:paraId="41F493A8" w14:textId="77777777" w:rsidR="008D4C4A" w:rsidRPr="008D089C" w:rsidRDefault="00F9098C" w:rsidP="002D718A">
      <w:pPr>
        <w:pStyle w:val="ListParagraph"/>
        <w:widowControl/>
        <w:numPr>
          <w:ilvl w:val="0"/>
          <w:numId w:val="14"/>
        </w:numPr>
        <w:spacing w:before="240" w:line="360" w:lineRule="auto"/>
        <w:rPr>
          <w:rFonts w:cs="Arial"/>
        </w:rPr>
      </w:pPr>
      <w:r w:rsidRPr="008D089C">
        <w:rPr>
          <w:rFonts w:cs="Arial"/>
        </w:rPr>
        <w:t xml:space="preserve">Rub vigorously, interlacing fingers.  </w:t>
      </w:r>
    </w:p>
    <w:p w14:paraId="36A7F11C" w14:textId="401D5FE4" w:rsidR="00F9098C" w:rsidRPr="008D089C" w:rsidRDefault="00F9098C" w:rsidP="002D718A">
      <w:pPr>
        <w:pStyle w:val="ListParagraph"/>
        <w:widowControl/>
        <w:numPr>
          <w:ilvl w:val="0"/>
          <w:numId w:val="14"/>
        </w:numPr>
        <w:spacing w:before="240" w:line="360" w:lineRule="auto"/>
        <w:rPr>
          <w:rFonts w:cs="Arial"/>
        </w:rPr>
      </w:pPr>
      <w:r w:rsidRPr="008D089C">
        <w:rPr>
          <w:rFonts w:cs="Arial"/>
        </w:rPr>
        <w:t>Rinse thoroughly</w:t>
      </w:r>
      <w:r w:rsidR="008D4C4A" w:rsidRPr="008D089C">
        <w:rPr>
          <w:rFonts w:cs="Arial"/>
        </w:rPr>
        <w:t xml:space="preserve"> and dry hands with a paper towel. </w:t>
      </w:r>
    </w:p>
    <w:p w14:paraId="705B9DCD" w14:textId="77777777" w:rsidR="00D444A3" w:rsidRPr="008D089C" w:rsidRDefault="00F9098C" w:rsidP="002D718A">
      <w:pPr>
        <w:pStyle w:val="ListParagraph"/>
        <w:widowControl/>
        <w:numPr>
          <w:ilvl w:val="0"/>
          <w:numId w:val="14"/>
        </w:numPr>
        <w:spacing w:before="240" w:line="360" w:lineRule="auto"/>
        <w:rPr>
          <w:rFonts w:cs="Arial"/>
        </w:rPr>
      </w:pPr>
      <w:r w:rsidRPr="008D089C">
        <w:rPr>
          <w:rFonts w:cs="Arial"/>
        </w:rPr>
        <w:t>Use paper towel to turn off the water.</w:t>
      </w:r>
    </w:p>
    <w:p w14:paraId="289DFFF2" w14:textId="63EC03D3" w:rsidR="00F9098C" w:rsidRPr="008D089C" w:rsidRDefault="00F9098C" w:rsidP="002D718A">
      <w:pPr>
        <w:pStyle w:val="ListParagraph"/>
        <w:widowControl/>
        <w:numPr>
          <w:ilvl w:val="0"/>
          <w:numId w:val="14"/>
        </w:numPr>
        <w:spacing w:before="240" w:line="360" w:lineRule="auto"/>
        <w:rPr>
          <w:rFonts w:cs="Arial"/>
        </w:rPr>
      </w:pPr>
      <w:r w:rsidRPr="008D089C">
        <w:rPr>
          <w:rFonts w:cs="Arial"/>
        </w:rPr>
        <w:t xml:space="preserve">If soap and water are not available, hand </w:t>
      </w:r>
      <w:proofErr w:type="gramStart"/>
      <w:r w:rsidRPr="008D089C">
        <w:rPr>
          <w:rFonts w:cs="Arial"/>
        </w:rPr>
        <w:t>disinfectant</w:t>
      </w:r>
      <w:proofErr w:type="gramEnd"/>
      <w:r w:rsidRPr="008D089C">
        <w:rPr>
          <w:rFonts w:cs="Arial"/>
        </w:rPr>
        <w:t xml:space="preserve"> can be used.</w:t>
      </w:r>
    </w:p>
    <w:p w14:paraId="5070A9AD" w14:textId="6A99F9FE" w:rsidR="00F9098C" w:rsidRPr="008D089C" w:rsidRDefault="2ABCD5C7" w:rsidP="002D718A">
      <w:pPr>
        <w:pStyle w:val="Heading4"/>
        <w:spacing w:before="240" w:line="360" w:lineRule="auto"/>
      </w:pPr>
      <w:r w:rsidRPr="008D089C">
        <w:t xml:space="preserve">Protective </w:t>
      </w:r>
      <w:r w:rsidR="371464F8" w:rsidRPr="008D089C">
        <w:t>B</w:t>
      </w:r>
      <w:r w:rsidRPr="008D089C">
        <w:t>arriers</w:t>
      </w:r>
    </w:p>
    <w:p w14:paraId="4F7210C4" w14:textId="2995E92A" w:rsidR="00091E9C" w:rsidRPr="008D089C" w:rsidRDefault="00F9098C" w:rsidP="002D718A">
      <w:pPr>
        <w:widowControl/>
        <w:spacing w:before="240" w:line="360" w:lineRule="auto"/>
        <w:rPr>
          <w:rFonts w:cs="Arial"/>
        </w:rPr>
      </w:pPr>
      <w:r w:rsidRPr="008D089C">
        <w:rPr>
          <w:rFonts w:cs="Arial"/>
        </w:rPr>
        <w:t xml:space="preserve">Personal protective </w:t>
      </w:r>
      <w:r w:rsidR="002D5EB2" w:rsidRPr="008D089C">
        <w:rPr>
          <w:rFonts w:cs="Arial"/>
        </w:rPr>
        <w:t xml:space="preserve">equipment includes </w:t>
      </w:r>
      <w:proofErr w:type="gramStart"/>
      <w:r w:rsidR="002D5EB2" w:rsidRPr="008D089C">
        <w:rPr>
          <w:rFonts w:cs="Arial"/>
        </w:rPr>
        <w:t>face</w:t>
      </w:r>
      <w:r w:rsidRPr="008D089C">
        <w:rPr>
          <w:rFonts w:cs="Arial"/>
        </w:rPr>
        <w:t>masks</w:t>
      </w:r>
      <w:proofErr w:type="gramEnd"/>
      <w:r w:rsidRPr="008D089C">
        <w:rPr>
          <w:rFonts w:cs="Arial"/>
        </w:rPr>
        <w:t xml:space="preserve">, protective glasses, </w:t>
      </w:r>
      <w:r w:rsidR="00C617FC" w:rsidRPr="008D089C">
        <w:rPr>
          <w:rFonts w:cs="Arial"/>
        </w:rPr>
        <w:t xml:space="preserve">gloves, gowns, </w:t>
      </w:r>
      <w:r w:rsidRPr="008D089C">
        <w:rPr>
          <w:rFonts w:cs="Arial"/>
        </w:rPr>
        <w:t>and other equipment used to provide a barrier of safety between the heal</w:t>
      </w:r>
      <w:r w:rsidR="00A5756E" w:rsidRPr="008D089C">
        <w:rPr>
          <w:rFonts w:cs="Arial"/>
        </w:rPr>
        <w:t xml:space="preserve">th care worker </w:t>
      </w:r>
      <w:r w:rsidR="00A5756E" w:rsidRPr="008D089C">
        <w:rPr>
          <w:rFonts w:cs="Arial"/>
        </w:rPr>
        <w:lastRenderedPageBreak/>
        <w:t>and the patient.</w:t>
      </w:r>
      <w:r w:rsidR="008D4C4A" w:rsidRPr="008D089C">
        <w:rPr>
          <w:rFonts w:cs="Arial"/>
        </w:rPr>
        <w:t xml:space="preserve"> </w:t>
      </w:r>
      <w:r w:rsidR="00EA6779" w:rsidRPr="008D089C">
        <w:rPr>
          <w:rFonts w:cs="Arial"/>
        </w:rPr>
        <w:t xml:space="preserve">At any </w:t>
      </w:r>
      <w:r w:rsidR="00ED7523" w:rsidRPr="008D089C">
        <w:rPr>
          <w:rFonts w:cs="Arial"/>
        </w:rPr>
        <w:t>time,</w:t>
      </w:r>
      <w:r w:rsidR="00EA6779" w:rsidRPr="008D089C">
        <w:rPr>
          <w:rFonts w:cs="Arial"/>
        </w:rPr>
        <w:t xml:space="preserve"> </w:t>
      </w:r>
      <w:r w:rsidR="008D4C4A" w:rsidRPr="008D089C">
        <w:rPr>
          <w:rFonts w:cs="Arial"/>
        </w:rPr>
        <w:t>PPE</w:t>
      </w:r>
      <w:r w:rsidR="00EA6779" w:rsidRPr="008D089C">
        <w:rPr>
          <w:rFonts w:cs="Arial"/>
        </w:rPr>
        <w:t xml:space="preserve"> may be required </w:t>
      </w:r>
      <w:r w:rsidR="00091E9C" w:rsidRPr="008D089C">
        <w:rPr>
          <w:rFonts w:cs="Arial"/>
        </w:rPr>
        <w:t xml:space="preserve">by the </w:t>
      </w:r>
      <w:r w:rsidR="00297264" w:rsidRPr="008D089C">
        <w:rPr>
          <w:rFonts w:cs="Arial"/>
        </w:rPr>
        <w:t>AUSHC</w:t>
      </w:r>
      <w:r w:rsidR="00EA6779" w:rsidRPr="008D089C">
        <w:rPr>
          <w:rFonts w:cs="Arial"/>
        </w:rPr>
        <w:t xml:space="preserve"> due to </w:t>
      </w:r>
      <w:r w:rsidR="00297264" w:rsidRPr="008D089C">
        <w:rPr>
          <w:rFonts w:cs="Arial"/>
        </w:rPr>
        <w:t xml:space="preserve">CDC guidelines </w:t>
      </w:r>
      <w:r w:rsidR="00EA6779" w:rsidRPr="008D089C">
        <w:rPr>
          <w:rFonts w:cs="Arial"/>
        </w:rPr>
        <w:t xml:space="preserve">or patient </w:t>
      </w:r>
      <w:proofErr w:type="gramStart"/>
      <w:r w:rsidR="00EA6779" w:rsidRPr="008D089C">
        <w:rPr>
          <w:rFonts w:cs="Arial"/>
        </w:rPr>
        <w:t>request</w:t>
      </w:r>
      <w:proofErr w:type="gramEnd"/>
      <w:r w:rsidR="00EA6779" w:rsidRPr="008D089C">
        <w:rPr>
          <w:rFonts w:cs="Arial"/>
        </w:rPr>
        <w:t xml:space="preserve">. Students should be </w:t>
      </w:r>
      <w:proofErr w:type="gramStart"/>
      <w:r w:rsidR="00EA6779" w:rsidRPr="008D089C">
        <w:rPr>
          <w:rFonts w:cs="Arial"/>
        </w:rPr>
        <w:t>prepared with their own mask at all times</w:t>
      </w:r>
      <w:proofErr w:type="gramEnd"/>
      <w:r w:rsidR="00EA6779" w:rsidRPr="008D089C">
        <w:rPr>
          <w:rFonts w:cs="Arial"/>
        </w:rPr>
        <w:t xml:space="preserve">. </w:t>
      </w:r>
    </w:p>
    <w:p w14:paraId="2C61FF0D" w14:textId="51E70ADB" w:rsidR="00A41B4E" w:rsidRPr="008D089C" w:rsidRDefault="00F9098C" w:rsidP="002D718A">
      <w:pPr>
        <w:widowControl/>
        <w:spacing w:before="240" w:line="360" w:lineRule="auto"/>
        <w:rPr>
          <w:rFonts w:cs="Arial"/>
        </w:rPr>
      </w:pPr>
      <w:r w:rsidRPr="008D089C">
        <w:rPr>
          <w:rFonts w:cs="Arial"/>
        </w:rPr>
        <w:t xml:space="preserve">Gloves should be worn when there is </w:t>
      </w:r>
      <w:r w:rsidR="00C617FC" w:rsidRPr="008D089C">
        <w:rPr>
          <w:rFonts w:cs="Arial"/>
        </w:rPr>
        <w:t xml:space="preserve">client </w:t>
      </w:r>
      <w:r w:rsidRPr="008D089C">
        <w:rPr>
          <w:rFonts w:cs="Arial"/>
        </w:rPr>
        <w:t>contact</w:t>
      </w:r>
      <w:r w:rsidR="00134BBD" w:rsidRPr="008D089C">
        <w:rPr>
          <w:rFonts w:cs="Arial"/>
        </w:rPr>
        <w:t xml:space="preserve"> </w:t>
      </w:r>
      <w:r w:rsidRPr="008D089C">
        <w:rPr>
          <w:rFonts w:cs="Arial"/>
        </w:rPr>
        <w:t>or when hand</w:t>
      </w:r>
      <w:r w:rsidR="00F361F4" w:rsidRPr="008D089C">
        <w:rPr>
          <w:rFonts w:cs="Arial"/>
        </w:rPr>
        <w:t>ling an item, such as laryngeal mirrors, tongue-depressors</w:t>
      </w:r>
      <w:r w:rsidR="00297264" w:rsidRPr="008D089C">
        <w:rPr>
          <w:rFonts w:cs="Arial"/>
        </w:rPr>
        <w:t xml:space="preserve">, </w:t>
      </w:r>
      <w:r w:rsidR="00F361F4" w:rsidRPr="008D089C">
        <w:rPr>
          <w:rFonts w:cs="Arial"/>
        </w:rPr>
        <w:t xml:space="preserve">oral-motor feeding utensils </w:t>
      </w:r>
      <w:r w:rsidR="00134BBD" w:rsidRPr="008D089C">
        <w:rPr>
          <w:rFonts w:cs="Arial"/>
        </w:rPr>
        <w:t xml:space="preserve">or other </w:t>
      </w:r>
      <w:proofErr w:type="gramStart"/>
      <w:r w:rsidR="00134BBD" w:rsidRPr="008D089C">
        <w:rPr>
          <w:rFonts w:cs="Arial"/>
        </w:rPr>
        <w:t>item</w:t>
      </w:r>
      <w:proofErr w:type="gramEnd"/>
      <w:r w:rsidR="00134BBD" w:rsidRPr="008D089C">
        <w:rPr>
          <w:rFonts w:cs="Arial"/>
        </w:rPr>
        <w:t xml:space="preserve"> </w:t>
      </w:r>
      <w:proofErr w:type="gramStart"/>
      <w:r w:rsidR="00134BBD" w:rsidRPr="008D089C">
        <w:rPr>
          <w:rFonts w:cs="Arial"/>
        </w:rPr>
        <w:t>than</w:t>
      </w:r>
      <w:proofErr w:type="gramEnd"/>
      <w:r w:rsidR="00134BBD" w:rsidRPr="008D089C">
        <w:rPr>
          <w:rFonts w:cs="Arial"/>
        </w:rPr>
        <w:t xml:space="preserve"> may be </w:t>
      </w:r>
      <w:r w:rsidRPr="008D089C">
        <w:rPr>
          <w:rFonts w:cs="Arial"/>
        </w:rPr>
        <w:t xml:space="preserve">contaminated with </w:t>
      </w:r>
      <w:r w:rsidR="00F361F4" w:rsidRPr="008D089C">
        <w:rPr>
          <w:rFonts w:cs="Arial"/>
        </w:rPr>
        <w:t xml:space="preserve">saliva, </w:t>
      </w:r>
      <w:r w:rsidRPr="008D089C">
        <w:rPr>
          <w:rFonts w:cs="Arial"/>
        </w:rPr>
        <w:t>blood or body fluids.</w:t>
      </w:r>
      <w:r w:rsidR="002D5EB2" w:rsidRPr="008D089C">
        <w:rPr>
          <w:rFonts w:cs="Arial"/>
          <w:spacing w:val="1"/>
        </w:rPr>
        <w:t xml:space="preserve"> </w:t>
      </w:r>
      <w:r w:rsidR="002D5EB2" w:rsidRPr="008D089C">
        <w:rPr>
          <w:rFonts w:cs="Arial"/>
        </w:rPr>
        <w:t>G</w:t>
      </w:r>
      <w:r w:rsidR="002D5EB2" w:rsidRPr="008D089C">
        <w:rPr>
          <w:rFonts w:cs="Arial"/>
          <w:spacing w:val="1"/>
        </w:rPr>
        <w:t>l</w:t>
      </w:r>
      <w:r w:rsidR="002D5EB2" w:rsidRPr="008D089C">
        <w:rPr>
          <w:rFonts w:cs="Arial"/>
        </w:rPr>
        <w:t>ov</w:t>
      </w:r>
      <w:r w:rsidR="002D5EB2" w:rsidRPr="008D089C">
        <w:rPr>
          <w:rFonts w:cs="Arial"/>
          <w:spacing w:val="-1"/>
        </w:rPr>
        <w:t>e</w:t>
      </w:r>
      <w:r w:rsidR="002D5EB2" w:rsidRPr="008D089C">
        <w:rPr>
          <w:rFonts w:cs="Arial"/>
        </w:rPr>
        <w:t>s</w:t>
      </w:r>
      <w:r w:rsidR="002D5EB2" w:rsidRPr="008D089C">
        <w:rPr>
          <w:rFonts w:cs="Arial"/>
          <w:spacing w:val="-7"/>
        </w:rPr>
        <w:t xml:space="preserve"> </w:t>
      </w:r>
      <w:r w:rsidR="002D5EB2" w:rsidRPr="008D089C">
        <w:rPr>
          <w:rFonts w:cs="Arial"/>
          <w:spacing w:val="-1"/>
        </w:rPr>
        <w:t>ar</w:t>
      </w:r>
      <w:r w:rsidR="002D5EB2" w:rsidRPr="008D089C">
        <w:rPr>
          <w:rFonts w:cs="Arial"/>
        </w:rPr>
        <w:t>e</w:t>
      </w:r>
      <w:r w:rsidR="002D5EB2" w:rsidRPr="008D089C">
        <w:rPr>
          <w:rFonts w:cs="Arial"/>
          <w:spacing w:val="-4"/>
        </w:rPr>
        <w:t xml:space="preserve"> </w:t>
      </w:r>
      <w:r w:rsidR="002D5EB2" w:rsidRPr="008D089C">
        <w:rPr>
          <w:rFonts w:cs="Arial"/>
          <w:spacing w:val="-1"/>
        </w:rPr>
        <w:t>a</w:t>
      </w:r>
      <w:r w:rsidR="002D5EB2" w:rsidRPr="008D089C">
        <w:rPr>
          <w:rFonts w:cs="Arial"/>
          <w:spacing w:val="3"/>
        </w:rPr>
        <w:t>v</w:t>
      </w:r>
      <w:r w:rsidR="002D5EB2" w:rsidRPr="008D089C">
        <w:rPr>
          <w:rFonts w:cs="Arial"/>
          <w:spacing w:val="-1"/>
        </w:rPr>
        <w:t>a</w:t>
      </w:r>
      <w:r w:rsidR="002D5EB2" w:rsidRPr="008D089C">
        <w:rPr>
          <w:rFonts w:cs="Arial"/>
          <w:spacing w:val="1"/>
        </w:rPr>
        <w:t>il</w:t>
      </w:r>
      <w:r w:rsidR="002D5EB2" w:rsidRPr="008D089C">
        <w:rPr>
          <w:rFonts w:cs="Arial"/>
          <w:spacing w:val="2"/>
        </w:rPr>
        <w:t>a</w:t>
      </w:r>
      <w:r w:rsidR="002D5EB2" w:rsidRPr="008D089C">
        <w:rPr>
          <w:rFonts w:cs="Arial"/>
        </w:rPr>
        <w:t>b</w:t>
      </w:r>
      <w:r w:rsidR="002D5EB2" w:rsidRPr="008D089C">
        <w:rPr>
          <w:rFonts w:cs="Arial"/>
          <w:spacing w:val="1"/>
        </w:rPr>
        <w:t>l</w:t>
      </w:r>
      <w:r w:rsidR="002D5EB2" w:rsidRPr="008D089C">
        <w:rPr>
          <w:rFonts w:cs="Arial"/>
        </w:rPr>
        <w:t>e</w:t>
      </w:r>
      <w:r w:rsidR="002D5EB2" w:rsidRPr="008D089C">
        <w:rPr>
          <w:rFonts w:cs="Arial"/>
          <w:spacing w:val="-10"/>
        </w:rPr>
        <w:t xml:space="preserve"> </w:t>
      </w:r>
      <w:r w:rsidR="002D5EB2" w:rsidRPr="008D089C">
        <w:rPr>
          <w:rFonts w:cs="Arial"/>
          <w:spacing w:val="1"/>
        </w:rPr>
        <w:t>i</w:t>
      </w:r>
      <w:r w:rsidR="002D5EB2" w:rsidRPr="008D089C">
        <w:rPr>
          <w:rFonts w:cs="Arial"/>
        </w:rPr>
        <w:t>n</w:t>
      </w:r>
      <w:r w:rsidR="002D5EB2" w:rsidRPr="008D089C">
        <w:rPr>
          <w:rFonts w:cs="Arial"/>
          <w:spacing w:val="-2"/>
        </w:rPr>
        <w:t xml:space="preserve"> </w:t>
      </w:r>
      <w:r w:rsidR="002D5EB2" w:rsidRPr="008D089C">
        <w:rPr>
          <w:rFonts w:cs="Arial"/>
          <w:spacing w:val="1"/>
        </w:rPr>
        <w:t>t</w:t>
      </w:r>
      <w:r w:rsidR="002D5EB2" w:rsidRPr="008D089C">
        <w:rPr>
          <w:rFonts w:cs="Arial"/>
        </w:rPr>
        <w:t>he</w:t>
      </w:r>
      <w:r w:rsidR="00F361F4" w:rsidRPr="008D089C">
        <w:rPr>
          <w:rFonts w:cs="Arial"/>
          <w:spacing w:val="-4"/>
        </w:rPr>
        <w:t xml:space="preserve"> sanitizing room </w:t>
      </w:r>
      <w:r w:rsidR="00F361F4" w:rsidRPr="00D551D8">
        <w:rPr>
          <w:rFonts w:cs="Arial"/>
          <w:spacing w:val="-4"/>
        </w:rPr>
        <w:t>(1175)</w:t>
      </w:r>
      <w:r w:rsidR="002D5EB2" w:rsidRPr="00D551D8">
        <w:rPr>
          <w:rFonts w:cs="Arial"/>
        </w:rPr>
        <w:t>.</w:t>
      </w:r>
    </w:p>
    <w:p w14:paraId="3C01E435" w14:textId="48DA1088" w:rsidR="008D4C4A" w:rsidRPr="008D089C" w:rsidRDefault="008D4C4A" w:rsidP="002D718A">
      <w:pPr>
        <w:pStyle w:val="ListParagraph"/>
        <w:widowControl/>
        <w:numPr>
          <w:ilvl w:val="0"/>
          <w:numId w:val="15"/>
        </w:numPr>
        <w:spacing w:before="240" w:line="360" w:lineRule="auto"/>
        <w:rPr>
          <w:rFonts w:cs="Arial"/>
        </w:rPr>
      </w:pPr>
      <w:r w:rsidRPr="008D089C">
        <w:rPr>
          <w:rFonts w:cs="Arial"/>
        </w:rPr>
        <w:t xml:space="preserve">Do not touch </w:t>
      </w:r>
      <w:proofErr w:type="gramStart"/>
      <w:r w:rsidRPr="008D089C">
        <w:rPr>
          <w:rFonts w:cs="Arial"/>
        </w:rPr>
        <w:t>papers</w:t>
      </w:r>
      <w:proofErr w:type="gramEnd"/>
      <w:r w:rsidRPr="008D089C">
        <w:rPr>
          <w:rFonts w:cs="Arial"/>
        </w:rPr>
        <w:t xml:space="preserve">, pens, or other materials while wearing gloves. Your gloved hand should only touch your client. </w:t>
      </w:r>
    </w:p>
    <w:p w14:paraId="0C71A493" w14:textId="475FA9CC" w:rsidR="00F9098C" w:rsidRPr="008D089C" w:rsidRDefault="00F9098C" w:rsidP="002D718A">
      <w:pPr>
        <w:pStyle w:val="ListParagraph"/>
        <w:widowControl/>
        <w:numPr>
          <w:ilvl w:val="0"/>
          <w:numId w:val="15"/>
        </w:numPr>
        <w:spacing w:before="240" w:line="360" w:lineRule="auto"/>
        <w:rPr>
          <w:rFonts w:cs="Arial"/>
        </w:rPr>
      </w:pPr>
      <w:r w:rsidRPr="008D089C">
        <w:rPr>
          <w:rFonts w:cs="Arial"/>
        </w:rPr>
        <w:t>Wash hands after removing gloves</w:t>
      </w:r>
      <w:r w:rsidR="00D444A3" w:rsidRPr="008D089C">
        <w:rPr>
          <w:rFonts w:cs="Arial"/>
        </w:rPr>
        <w:t xml:space="preserve">. </w:t>
      </w:r>
    </w:p>
    <w:p w14:paraId="7EC35B63" w14:textId="187A6047" w:rsidR="00F9098C" w:rsidRPr="008D089C" w:rsidRDefault="00F9098C" w:rsidP="002D718A">
      <w:pPr>
        <w:pStyle w:val="ListParagraph"/>
        <w:widowControl/>
        <w:numPr>
          <w:ilvl w:val="0"/>
          <w:numId w:val="15"/>
        </w:numPr>
        <w:spacing w:before="240" w:line="360" w:lineRule="auto"/>
        <w:rPr>
          <w:rFonts w:cs="Arial"/>
        </w:rPr>
      </w:pPr>
      <w:r w:rsidRPr="008D089C">
        <w:rPr>
          <w:rFonts w:cs="Arial"/>
        </w:rPr>
        <w:t>Dispose of gloves in trash, unl</w:t>
      </w:r>
      <w:r w:rsidR="007D6156" w:rsidRPr="008D089C">
        <w:rPr>
          <w:rFonts w:cs="Arial"/>
        </w:rPr>
        <w:t xml:space="preserve">ess contaminated with blood </w:t>
      </w:r>
      <w:r w:rsidRPr="008D089C">
        <w:rPr>
          <w:rFonts w:cs="Arial"/>
        </w:rPr>
        <w:t xml:space="preserve">or </w:t>
      </w:r>
      <w:r w:rsidR="007D6156" w:rsidRPr="008D089C">
        <w:rPr>
          <w:rFonts w:cs="Arial"/>
        </w:rPr>
        <w:t xml:space="preserve">other </w:t>
      </w:r>
      <w:r w:rsidRPr="008D089C">
        <w:rPr>
          <w:rFonts w:cs="Arial"/>
        </w:rPr>
        <w:t>bod</w:t>
      </w:r>
      <w:r w:rsidR="007D6156" w:rsidRPr="008D089C">
        <w:rPr>
          <w:rFonts w:cs="Arial"/>
        </w:rPr>
        <w:t>il</w:t>
      </w:r>
      <w:r w:rsidRPr="008D089C">
        <w:rPr>
          <w:rFonts w:cs="Arial"/>
        </w:rPr>
        <w:t>y fluids</w:t>
      </w:r>
      <w:r w:rsidR="007D6156" w:rsidRPr="008D089C">
        <w:rPr>
          <w:rFonts w:cs="Arial"/>
        </w:rPr>
        <w:t xml:space="preserve"> (e.g. vomit, urine, fecal matter)</w:t>
      </w:r>
      <w:r w:rsidR="00D444A3" w:rsidRPr="008D089C">
        <w:rPr>
          <w:rFonts w:cs="Arial"/>
        </w:rPr>
        <w:t xml:space="preserve">. </w:t>
      </w:r>
    </w:p>
    <w:p w14:paraId="2795E9D1" w14:textId="64072AA5" w:rsidR="00F9098C" w:rsidRPr="008D089C" w:rsidRDefault="00F9098C" w:rsidP="002D718A">
      <w:pPr>
        <w:pStyle w:val="ListParagraph"/>
        <w:widowControl/>
        <w:numPr>
          <w:ilvl w:val="0"/>
          <w:numId w:val="15"/>
        </w:numPr>
        <w:spacing w:before="240" w:line="360" w:lineRule="auto"/>
        <w:rPr>
          <w:rFonts w:cs="Arial"/>
        </w:rPr>
      </w:pPr>
      <w:r w:rsidRPr="008D089C">
        <w:rPr>
          <w:rFonts w:cs="Arial"/>
        </w:rPr>
        <w:t>Gloves contaminated with blood should be placed in a small plastic bag and placed in</w:t>
      </w:r>
      <w:r w:rsidR="007A7AA8" w:rsidRPr="008D089C">
        <w:rPr>
          <w:rFonts w:cs="Arial"/>
        </w:rPr>
        <w:t xml:space="preserve"> the biohazard container in </w:t>
      </w:r>
      <w:r w:rsidR="007A7AA8" w:rsidRPr="00D551D8">
        <w:rPr>
          <w:rFonts w:cs="Arial"/>
        </w:rPr>
        <w:t>1175</w:t>
      </w:r>
      <w:r w:rsidR="00D444A3" w:rsidRPr="008D089C">
        <w:rPr>
          <w:rFonts w:cs="Arial"/>
        </w:rPr>
        <w:t>.</w:t>
      </w:r>
    </w:p>
    <w:p w14:paraId="3D37AC5A" w14:textId="41D4E8BB" w:rsidR="00F9098C" w:rsidRPr="008D089C" w:rsidRDefault="00F9098C" w:rsidP="002D718A">
      <w:pPr>
        <w:pStyle w:val="ListParagraph"/>
        <w:widowControl/>
        <w:numPr>
          <w:ilvl w:val="0"/>
          <w:numId w:val="15"/>
        </w:numPr>
        <w:spacing w:before="240" w:line="360" w:lineRule="auto"/>
        <w:rPr>
          <w:rFonts w:cs="Arial"/>
        </w:rPr>
      </w:pPr>
      <w:r w:rsidRPr="008D089C">
        <w:rPr>
          <w:rFonts w:cs="Arial"/>
        </w:rPr>
        <w:t>Other materials containing significant amounts of blood</w:t>
      </w:r>
      <w:r w:rsidR="007D6156" w:rsidRPr="008D089C">
        <w:rPr>
          <w:rFonts w:cs="Arial"/>
        </w:rPr>
        <w:t xml:space="preserve"> or other bloodily fluids</w:t>
      </w:r>
      <w:r w:rsidRPr="008D089C">
        <w:rPr>
          <w:rFonts w:cs="Arial"/>
        </w:rPr>
        <w:t xml:space="preserve"> should be disposed of in impermeable bags labeled with biohazard s</w:t>
      </w:r>
      <w:r w:rsidR="007A7AA8" w:rsidRPr="008D089C">
        <w:rPr>
          <w:rFonts w:cs="Arial"/>
        </w:rPr>
        <w:t>ymbol</w:t>
      </w:r>
      <w:r w:rsidRPr="008D089C">
        <w:rPr>
          <w:rFonts w:cs="Arial"/>
        </w:rPr>
        <w:t>.</w:t>
      </w:r>
      <w:r w:rsidR="002D5EB2" w:rsidRPr="008D089C">
        <w:rPr>
          <w:rFonts w:cs="Arial"/>
        </w:rPr>
        <w:t xml:space="preserve"> These bags are available in </w:t>
      </w:r>
      <w:r w:rsidR="007A7AA8" w:rsidRPr="008D089C">
        <w:rPr>
          <w:rFonts w:cs="Arial"/>
        </w:rPr>
        <w:t>the hearing aid office 1181</w:t>
      </w:r>
      <w:r w:rsidR="002D5EB2" w:rsidRPr="008D089C">
        <w:rPr>
          <w:rFonts w:cs="Arial"/>
        </w:rPr>
        <w:t xml:space="preserve"> </w:t>
      </w:r>
      <w:proofErr w:type="gramStart"/>
      <w:r w:rsidR="002D5EB2" w:rsidRPr="008D089C">
        <w:rPr>
          <w:rFonts w:cs="Arial"/>
        </w:rPr>
        <w:t xml:space="preserve">and </w:t>
      </w:r>
      <w:r w:rsidR="007A7AA8" w:rsidRPr="008D089C">
        <w:rPr>
          <w:rFonts w:cs="Arial"/>
        </w:rPr>
        <w:t>also</w:t>
      </w:r>
      <w:proofErr w:type="gramEnd"/>
      <w:r w:rsidR="007A7AA8" w:rsidRPr="008D089C">
        <w:rPr>
          <w:rFonts w:cs="Arial"/>
        </w:rPr>
        <w:t xml:space="preserve"> </w:t>
      </w:r>
      <w:r w:rsidR="002D5EB2" w:rsidRPr="008D089C">
        <w:rPr>
          <w:rFonts w:cs="Arial"/>
        </w:rPr>
        <w:t>should be disposed of in</w:t>
      </w:r>
      <w:r w:rsidR="007A7AA8" w:rsidRPr="008D089C">
        <w:rPr>
          <w:rFonts w:cs="Arial"/>
        </w:rPr>
        <w:t xml:space="preserve"> the biohazard container in </w:t>
      </w:r>
      <w:r w:rsidR="007A7AA8" w:rsidRPr="00D551D8">
        <w:rPr>
          <w:rFonts w:cs="Arial"/>
        </w:rPr>
        <w:t>1175</w:t>
      </w:r>
      <w:r w:rsidR="00506E32" w:rsidRPr="008D089C">
        <w:rPr>
          <w:rFonts w:cs="Arial"/>
        </w:rPr>
        <w:t>.</w:t>
      </w:r>
    </w:p>
    <w:p w14:paraId="1BDBBFBB" w14:textId="1E8448E4" w:rsidR="00F9098C" w:rsidRPr="008D089C" w:rsidRDefault="00F9098C" w:rsidP="002D718A">
      <w:pPr>
        <w:pStyle w:val="ListParagraph"/>
        <w:widowControl/>
        <w:numPr>
          <w:ilvl w:val="0"/>
          <w:numId w:val="15"/>
        </w:numPr>
        <w:spacing w:before="240" w:line="360" w:lineRule="auto"/>
        <w:rPr>
          <w:rFonts w:cs="Arial"/>
        </w:rPr>
      </w:pPr>
      <w:r w:rsidRPr="008D089C">
        <w:rPr>
          <w:rFonts w:cs="Arial"/>
        </w:rPr>
        <w:t>Change gloves after contact with each client</w:t>
      </w:r>
      <w:r w:rsidR="00D444A3" w:rsidRPr="008D089C">
        <w:rPr>
          <w:rFonts w:cs="Arial"/>
        </w:rPr>
        <w:t>.</w:t>
      </w:r>
    </w:p>
    <w:p w14:paraId="102C2107" w14:textId="5F9627DE" w:rsidR="002D5EB2" w:rsidRPr="008D089C" w:rsidRDefault="00F9098C" w:rsidP="002D718A">
      <w:pPr>
        <w:pStyle w:val="ListParagraph"/>
        <w:widowControl/>
        <w:numPr>
          <w:ilvl w:val="0"/>
          <w:numId w:val="15"/>
        </w:numPr>
        <w:spacing w:before="240" w:line="360" w:lineRule="auto"/>
        <w:rPr>
          <w:rFonts w:cs="Arial"/>
        </w:rPr>
      </w:pPr>
      <w:r w:rsidRPr="008D089C">
        <w:rPr>
          <w:rFonts w:cs="Arial"/>
        </w:rPr>
        <w:t xml:space="preserve">Do not wash </w:t>
      </w:r>
      <w:r w:rsidR="007A7AA8" w:rsidRPr="008D089C">
        <w:rPr>
          <w:rFonts w:cs="Arial"/>
        </w:rPr>
        <w:t xml:space="preserve">or </w:t>
      </w:r>
      <w:r w:rsidRPr="008D089C">
        <w:rPr>
          <w:rFonts w:cs="Arial"/>
        </w:rPr>
        <w:t>reuse</w:t>
      </w:r>
      <w:r w:rsidR="007A7AA8" w:rsidRPr="008D089C">
        <w:rPr>
          <w:rFonts w:cs="Arial"/>
        </w:rPr>
        <w:t xml:space="preserve"> gloves</w:t>
      </w:r>
      <w:r w:rsidR="00D444A3" w:rsidRPr="008D089C">
        <w:rPr>
          <w:rFonts w:cs="Arial"/>
        </w:rPr>
        <w:t xml:space="preserve">. </w:t>
      </w:r>
    </w:p>
    <w:p w14:paraId="249031AA" w14:textId="2D3CB94F" w:rsidR="002D5EB2" w:rsidRPr="008D089C" w:rsidRDefault="002D5EB2" w:rsidP="002D718A">
      <w:pPr>
        <w:widowControl/>
        <w:spacing w:before="240" w:line="360" w:lineRule="auto"/>
        <w:rPr>
          <w:rFonts w:cs="Arial"/>
        </w:rPr>
      </w:pPr>
      <w:r w:rsidRPr="008D089C">
        <w:rPr>
          <w:rFonts w:cs="Arial"/>
          <w:spacing w:val="1"/>
        </w:rPr>
        <w:t>R</w:t>
      </w:r>
      <w:r w:rsidRPr="008D089C">
        <w:rPr>
          <w:rFonts w:cs="Arial"/>
          <w:spacing w:val="-1"/>
        </w:rPr>
        <w:t>e</w:t>
      </w:r>
      <w:r w:rsidRPr="008D089C">
        <w:rPr>
          <w:rFonts w:cs="Arial"/>
          <w:spacing w:val="1"/>
        </w:rPr>
        <w:t>m</w:t>
      </w:r>
      <w:r w:rsidRPr="008D089C">
        <w:rPr>
          <w:rFonts w:cs="Arial"/>
        </w:rPr>
        <w:t>ov</w:t>
      </w:r>
      <w:r w:rsidRPr="008D089C">
        <w:rPr>
          <w:rFonts w:cs="Arial"/>
          <w:spacing w:val="-1"/>
        </w:rPr>
        <w:t>a</w:t>
      </w:r>
      <w:r w:rsidRPr="008D089C">
        <w:rPr>
          <w:rFonts w:cs="Arial"/>
        </w:rPr>
        <w:t>l</w:t>
      </w:r>
      <w:r w:rsidRPr="008D089C">
        <w:rPr>
          <w:rFonts w:cs="Arial"/>
          <w:spacing w:val="-8"/>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rPr>
        <w:t>d</w:t>
      </w:r>
      <w:r w:rsidRPr="008D089C">
        <w:rPr>
          <w:rFonts w:cs="Arial"/>
          <w:spacing w:val="1"/>
        </w:rPr>
        <w:t>i</w:t>
      </w:r>
      <w:r w:rsidRPr="008D089C">
        <w:rPr>
          <w:rFonts w:cs="Arial"/>
        </w:rPr>
        <w:t>spos</w:t>
      </w:r>
      <w:r w:rsidRPr="008D089C">
        <w:rPr>
          <w:rFonts w:cs="Arial"/>
          <w:spacing w:val="-1"/>
        </w:rPr>
        <w:t>a</w:t>
      </w:r>
      <w:r w:rsidRPr="008D089C">
        <w:rPr>
          <w:rFonts w:cs="Arial"/>
        </w:rPr>
        <w:t>l</w:t>
      </w:r>
      <w:r w:rsidRPr="008D089C">
        <w:rPr>
          <w:rFonts w:cs="Arial"/>
          <w:spacing w:val="-7"/>
        </w:rPr>
        <w:t xml:space="preserve"> </w:t>
      </w:r>
      <w:r w:rsidRPr="008D089C">
        <w:rPr>
          <w:rFonts w:cs="Arial"/>
        </w:rPr>
        <w:t xml:space="preserve">of </w:t>
      </w:r>
      <w:r w:rsidRPr="008D089C">
        <w:rPr>
          <w:rFonts w:cs="Arial"/>
          <w:spacing w:val="-2"/>
        </w:rPr>
        <w:t>g</w:t>
      </w:r>
      <w:r w:rsidRPr="008D089C">
        <w:rPr>
          <w:rFonts w:cs="Arial"/>
          <w:spacing w:val="1"/>
        </w:rPr>
        <w:t>l</w:t>
      </w:r>
      <w:r w:rsidRPr="008D089C">
        <w:rPr>
          <w:rFonts w:cs="Arial"/>
        </w:rPr>
        <w:t>ov</w:t>
      </w:r>
      <w:r w:rsidRPr="008D089C">
        <w:rPr>
          <w:rFonts w:cs="Arial"/>
          <w:spacing w:val="-1"/>
        </w:rPr>
        <w:t>e</w:t>
      </w:r>
      <w:r w:rsidRPr="008D089C">
        <w:rPr>
          <w:rFonts w:cs="Arial"/>
        </w:rPr>
        <w:t>s</w:t>
      </w:r>
      <w:r w:rsidRPr="008D089C">
        <w:rPr>
          <w:rFonts w:cs="Arial"/>
          <w:spacing w:val="-6"/>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 xml:space="preserve">be </w:t>
      </w:r>
      <w:r w:rsidRPr="008D089C">
        <w:rPr>
          <w:rFonts w:cs="Arial"/>
          <w:spacing w:val="-1"/>
        </w:rPr>
        <w:t>a</w:t>
      </w:r>
      <w:r w:rsidRPr="008D089C">
        <w:rPr>
          <w:rFonts w:cs="Arial"/>
        </w:rPr>
        <w:t xml:space="preserve">s </w:t>
      </w:r>
      <w:r w:rsidRPr="008D089C">
        <w:rPr>
          <w:rFonts w:cs="Arial"/>
          <w:spacing w:val="-1"/>
        </w:rPr>
        <w:t>f</w:t>
      </w:r>
      <w:r w:rsidRPr="008D089C">
        <w:rPr>
          <w:rFonts w:cs="Arial"/>
        </w:rPr>
        <w:t>o</w:t>
      </w:r>
      <w:r w:rsidRPr="008D089C">
        <w:rPr>
          <w:rFonts w:cs="Arial"/>
          <w:spacing w:val="1"/>
        </w:rPr>
        <w:t>ll</w:t>
      </w:r>
      <w:r w:rsidR="007A7AA8" w:rsidRPr="008D089C">
        <w:rPr>
          <w:rFonts w:cs="Arial"/>
        </w:rPr>
        <w:t>ows:</w:t>
      </w:r>
    </w:p>
    <w:p w14:paraId="41336D4D" w14:textId="77777777" w:rsidR="00620853" w:rsidRPr="008D089C" w:rsidRDefault="002D5EB2" w:rsidP="002D718A">
      <w:pPr>
        <w:pStyle w:val="ListParagraph"/>
        <w:numPr>
          <w:ilvl w:val="0"/>
          <w:numId w:val="75"/>
        </w:numPr>
        <w:spacing w:before="240" w:line="360" w:lineRule="auto"/>
        <w:ind w:right="374"/>
        <w:rPr>
          <w:rFonts w:cs="Arial"/>
        </w:rPr>
      </w:pPr>
      <w:r w:rsidRPr="008D089C">
        <w:rPr>
          <w:rFonts w:cs="Arial"/>
          <w:spacing w:val="1"/>
        </w:rPr>
        <w:t>R</w:t>
      </w:r>
      <w:r w:rsidRPr="008D089C">
        <w:rPr>
          <w:rFonts w:cs="Arial"/>
          <w:spacing w:val="-1"/>
        </w:rPr>
        <w:t>e</w:t>
      </w:r>
      <w:r w:rsidRPr="008D089C">
        <w:rPr>
          <w:rFonts w:cs="Arial"/>
          <w:spacing w:val="1"/>
        </w:rPr>
        <w:t>m</w:t>
      </w:r>
      <w:r w:rsidRPr="008D089C">
        <w:rPr>
          <w:rFonts w:cs="Arial"/>
        </w:rPr>
        <w:t>ove</w:t>
      </w:r>
      <w:r w:rsidRPr="008D089C">
        <w:rPr>
          <w:rFonts w:cs="Arial"/>
          <w:spacing w:val="-9"/>
        </w:rPr>
        <w:t xml:space="preserve"> </w:t>
      </w:r>
      <w:r w:rsidRPr="008D089C">
        <w:rPr>
          <w:rFonts w:cs="Arial"/>
        </w:rPr>
        <w:t>one</w:t>
      </w:r>
      <w:r w:rsidRPr="008D089C">
        <w:rPr>
          <w:rFonts w:cs="Arial"/>
          <w:spacing w:val="-1"/>
        </w:rPr>
        <w:t xml:space="preserve"> </w:t>
      </w:r>
      <w:r w:rsidRPr="008D089C">
        <w:rPr>
          <w:rFonts w:cs="Arial"/>
          <w:spacing w:val="-2"/>
        </w:rPr>
        <w:t>g</w:t>
      </w:r>
      <w:r w:rsidRPr="008D089C">
        <w:rPr>
          <w:rFonts w:cs="Arial"/>
          <w:spacing w:val="1"/>
        </w:rPr>
        <w:t>l</w:t>
      </w:r>
      <w:r w:rsidRPr="008D089C">
        <w:rPr>
          <w:rFonts w:cs="Arial"/>
        </w:rPr>
        <w:t>ove</w:t>
      </w:r>
      <w:r w:rsidRPr="008D089C">
        <w:rPr>
          <w:rFonts w:cs="Arial"/>
          <w:spacing w:val="-6"/>
        </w:rPr>
        <w:t xml:space="preserve"> </w:t>
      </w:r>
      <w:r w:rsidRPr="008D089C">
        <w:rPr>
          <w:rFonts w:cs="Arial"/>
        </w:rPr>
        <w:t>so</w:t>
      </w:r>
      <w:r w:rsidRPr="008D089C">
        <w:rPr>
          <w:rFonts w:cs="Arial"/>
          <w:spacing w:val="-2"/>
        </w:rPr>
        <w:t xml:space="preserve"> </w:t>
      </w:r>
      <w:r w:rsidRPr="008D089C">
        <w:rPr>
          <w:rFonts w:cs="Arial"/>
          <w:spacing w:val="1"/>
        </w:rPr>
        <w:t>t</w:t>
      </w:r>
      <w:r w:rsidRPr="008D089C">
        <w:rPr>
          <w:rFonts w:cs="Arial"/>
        </w:rPr>
        <w:t>h</w:t>
      </w:r>
      <w:r w:rsidRPr="008D089C">
        <w:rPr>
          <w:rFonts w:cs="Arial"/>
          <w:spacing w:val="2"/>
        </w:rPr>
        <w:t>a</w:t>
      </w:r>
      <w:r w:rsidRPr="008D089C">
        <w:rPr>
          <w:rFonts w:cs="Arial"/>
        </w:rPr>
        <w:t>t</w:t>
      </w:r>
      <w:r w:rsidRPr="008D089C">
        <w:rPr>
          <w:rFonts w:cs="Arial"/>
          <w:spacing w:val="-3"/>
        </w:rPr>
        <w:t xml:space="preserve"> </w:t>
      </w:r>
      <w:r w:rsidRPr="008D089C">
        <w:rPr>
          <w:rFonts w:cs="Arial"/>
          <w:spacing w:val="1"/>
        </w:rPr>
        <w:t>i</w:t>
      </w:r>
      <w:r w:rsidRPr="008D089C">
        <w:rPr>
          <w:rFonts w:cs="Arial"/>
        </w:rPr>
        <w:t xml:space="preserve">t </w:t>
      </w:r>
      <w:r w:rsidRPr="008D089C">
        <w:rPr>
          <w:rFonts w:cs="Arial"/>
          <w:spacing w:val="1"/>
        </w:rPr>
        <w:t>i</w:t>
      </w:r>
      <w:r w:rsidRPr="008D089C">
        <w:rPr>
          <w:rFonts w:cs="Arial"/>
        </w:rPr>
        <w:t>s</w:t>
      </w:r>
      <w:r w:rsidRPr="008D089C">
        <w:rPr>
          <w:rFonts w:cs="Arial"/>
          <w:spacing w:val="-2"/>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w:t>
      </w:r>
      <w:r w:rsidRPr="008D089C">
        <w:rPr>
          <w:rFonts w:cs="Arial"/>
          <w:spacing w:val="-1"/>
        </w:rPr>
        <w:t>e-</w:t>
      </w:r>
      <w:r w:rsidRPr="008D089C">
        <w:rPr>
          <w:rFonts w:cs="Arial"/>
        </w:rPr>
        <w:t>out</w:t>
      </w:r>
      <w:r w:rsidRPr="008D089C">
        <w:rPr>
          <w:rFonts w:cs="Arial"/>
          <w:spacing w:val="-9"/>
        </w:rPr>
        <w:t xml:space="preserve"> </w:t>
      </w:r>
      <w:r w:rsidRPr="008D089C">
        <w:rPr>
          <w:rFonts w:cs="Arial"/>
        </w:rPr>
        <w:t>wh</w:t>
      </w:r>
      <w:r w:rsidRPr="008D089C">
        <w:rPr>
          <w:rFonts w:cs="Arial"/>
          <w:spacing w:val="-1"/>
        </w:rPr>
        <w:t>e</w:t>
      </w:r>
      <w:r w:rsidRPr="008D089C">
        <w:rPr>
          <w:rFonts w:cs="Arial"/>
        </w:rPr>
        <w:t>n</w:t>
      </w:r>
      <w:r w:rsidRPr="008D089C">
        <w:rPr>
          <w:rFonts w:cs="Arial"/>
          <w:spacing w:val="-5"/>
        </w:rPr>
        <w:t xml:space="preserve"> </w:t>
      </w:r>
      <w:r w:rsidRPr="008D089C">
        <w:rPr>
          <w:rFonts w:cs="Arial"/>
          <w:spacing w:val="-1"/>
        </w:rPr>
        <w:t>re</w:t>
      </w:r>
      <w:r w:rsidRPr="008D089C">
        <w:rPr>
          <w:rFonts w:cs="Arial"/>
          <w:spacing w:val="1"/>
        </w:rPr>
        <w:t>m</w:t>
      </w:r>
      <w:r w:rsidRPr="008D089C">
        <w:rPr>
          <w:rFonts w:cs="Arial"/>
        </w:rPr>
        <w:t>ov</w:t>
      </w:r>
      <w:r w:rsidRPr="008D089C">
        <w:rPr>
          <w:rFonts w:cs="Arial"/>
          <w:spacing w:val="-1"/>
        </w:rPr>
        <w:t>e</w:t>
      </w:r>
      <w:r w:rsidRPr="008D089C">
        <w:rPr>
          <w:rFonts w:cs="Arial"/>
        </w:rPr>
        <w:t>d</w:t>
      </w:r>
      <w:r w:rsidRPr="008D089C">
        <w:rPr>
          <w:rFonts w:cs="Arial"/>
          <w:spacing w:val="-8"/>
        </w:rPr>
        <w:t xml:space="preserve"> </w:t>
      </w:r>
      <w:r w:rsidRPr="008D089C">
        <w:rPr>
          <w:rFonts w:cs="Arial"/>
        </w:rPr>
        <w:t>w</w:t>
      </w:r>
      <w:r w:rsidRPr="008D089C">
        <w:rPr>
          <w:rFonts w:cs="Arial"/>
          <w:spacing w:val="1"/>
        </w:rPr>
        <w:t>it</w:t>
      </w:r>
      <w:r w:rsidRPr="008D089C">
        <w:rPr>
          <w:rFonts w:cs="Arial"/>
        </w:rPr>
        <w:t>h</w:t>
      </w:r>
      <w:r w:rsidRPr="008D089C">
        <w:rPr>
          <w:rFonts w:cs="Arial"/>
          <w:spacing w:val="-4"/>
        </w:rPr>
        <w:t xml:space="preserve"> </w:t>
      </w:r>
      <w:r w:rsidRPr="008D089C">
        <w:rPr>
          <w:rFonts w:cs="Arial"/>
          <w:spacing w:val="-1"/>
        </w:rPr>
        <w:t>f</w:t>
      </w:r>
      <w:r w:rsidRPr="008D089C">
        <w:rPr>
          <w:rFonts w:cs="Arial"/>
          <w:spacing w:val="1"/>
        </w:rPr>
        <w:t>i</w:t>
      </w:r>
      <w:r w:rsidRPr="008D089C">
        <w:rPr>
          <w:rFonts w:cs="Arial"/>
        </w:rPr>
        <w:t>n</w:t>
      </w:r>
      <w:r w:rsidRPr="008D089C">
        <w:rPr>
          <w:rFonts w:cs="Arial"/>
          <w:spacing w:val="-2"/>
        </w:rPr>
        <w:t>g</w:t>
      </w:r>
      <w:r w:rsidRPr="008D089C">
        <w:rPr>
          <w:rFonts w:cs="Arial"/>
          <w:spacing w:val="2"/>
        </w:rPr>
        <w:t>e</w:t>
      </w:r>
      <w:r w:rsidRPr="008D089C">
        <w:rPr>
          <w:rFonts w:cs="Arial"/>
          <w:spacing w:val="-1"/>
        </w:rPr>
        <w:t>r</w:t>
      </w:r>
      <w:r w:rsidRPr="008D089C">
        <w:rPr>
          <w:rFonts w:cs="Arial"/>
          <w:spacing w:val="1"/>
        </w:rPr>
        <w:t>ti</w:t>
      </w:r>
      <w:r w:rsidRPr="008D089C">
        <w:rPr>
          <w:rFonts w:cs="Arial"/>
        </w:rPr>
        <w:t>ps</w:t>
      </w:r>
      <w:r w:rsidRPr="008D089C">
        <w:rPr>
          <w:rFonts w:cs="Arial"/>
          <w:spacing w:val="-9"/>
        </w:rPr>
        <w:t xml:space="preserve"> </w:t>
      </w:r>
      <w:r w:rsidRPr="008D089C">
        <w:rPr>
          <w:rFonts w:cs="Arial"/>
          <w:spacing w:val="-1"/>
        </w:rPr>
        <w:t>f</w:t>
      </w:r>
      <w:r w:rsidRPr="008D089C">
        <w:rPr>
          <w:rFonts w:cs="Arial"/>
          <w:spacing w:val="2"/>
        </w:rPr>
        <w:t>r</w:t>
      </w:r>
      <w:r w:rsidRPr="008D089C">
        <w:rPr>
          <w:rFonts w:cs="Arial"/>
        </w:rPr>
        <w:t>om</w:t>
      </w:r>
      <w:r w:rsidRPr="008D089C">
        <w:rPr>
          <w:rFonts w:cs="Arial"/>
          <w:spacing w:val="-4"/>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rPr>
        <w:t>o</w:t>
      </w:r>
      <w:r w:rsidRPr="008D089C">
        <w:rPr>
          <w:rFonts w:cs="Arial"/>
          <w:spacing w:val="1"/>
        </w:rPr>
        <w:t>t</w:t>
      </w:r>
      <w:r w:rsidRPr="008D089C">
        <w:rPr>
          <w:rFonts w:cs="Arial"/>
        </w:rPr>
        <w:t>h</w:t>
      </w:r>
      <w:r w:rsidRPr="008D089C">
        <w:rPr>
          <w:rFonts w:cs="Arial"/>
          <w:spacing w:val="-1"/>
        </w:rPr>
        <w:t>e</w:t>
      </w:r>
      <w:r w:rsidRPr="008D089C">
        <w:rPr>
          <w:rFonts w:cs="Arial"/>
        </w:rPr>
        <w:t>r h</w:t>
      </w:r>
      <w:r w:rsidRPr="008D089C">
        <w:rPr>
          <w:rFonts w:cs="Arial"/>
          <w:spacing w:val="-1"/>
        </w:rPr>
        <w:t>a</w:t>
      </w:r>
      <w:r w:rsidRPr="008D089C">
        <w:rPr>
          <w:rFonts w:cs="Arial"/>
        </w:rPr>
        <w:t>nd.</w:t>
      </w:r>
    </w:p>
    <w:p w14:paraId="0DA0B401" w14:textId="77777777" w:rsidR="00620853" w:rsidRPr="008D089C" w:rsidRDefault="002D5EB2" w:rsidP="002D718A">
      <w:pPr>
        <w:pStyle w:val="ListParagraph"/>
        <w:numPr>
          <w:ilvl w:val="0"/>
          <w:numId w:val="75"/>
        </w:numPr>
        <w:spacing w:before="240" w:line="360" w:lineRule="auto"/>
        <w:ind w:right="374"/>
        <w:rPr>
          <w:rFonts w:cs="Arial"/>
        </w:rPr>
      </w:pPr>
      <w:r w:rsidRPr="008D089C">
        <w:rPr>
          <w:rFonts w:cs="Arial"/>
        </w:rPr>
        <w:t>Ho</w:t>
      </w:r>
      <w:r w:rsidRPr="008D089C">
        <w:rPr>
          <w:rFonts w:cs="Arial"/>
          <w:spacing w:val="1"/>
        </w:rPr>
        <w:t>l</w:t>
      </w:r>
      <w:r w:rsidRPr="008D089C">
        <w:rPr>
          <w:rFonts w:cs="Arial"/>
        </w:rPr>
        <w:t>d</w:t>
      </w:r>
      <w:r w:rsidRPr="008D089C">
        <w:rPr>
          <w:rFonts w:cs="Arial"/>
          <w:spacing w:val="-5"/>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spacing w:val="-1"/>
        </w:rPr>
        <w:t>re</w:t>
      </w:r>
      <w:r w:rsidRPr="008D089C">
        <w:rPr>
          <w:rFonts w:cs="Arial"/>
          <w:spacing w:val="1"/>
        </w:rPr>
        <w:t>m</w:t>
      </w:r>
      <w:r w:rsidRPr="008D089C">
        <w:rPr>
          <w:rFonts w:cs="Arial"/>
        </w:rPr>
        <w:t>ov</w:t>
      </w:r>
      <w:r w:rsidRPr="008D089C">
        <w:rPr>
          <w:rFonts w:cs="Arial"/>
          <w:spacing w:val="-1"/>
        </w:rPr>
        <w:t>e</w:t>
      </w:r>
      <w:r w:rsidRPr="008D089C">
        <w:rPr>
          <w:rFonts w:cs="Arial"/>
        </w:rPr>
        <w:t>d</w:t>
      </w:r>
      <w:r w:rsidRPr="008D089C">
        <w:rPr>
          <w:rFonts w:cs="Arial"/>
          <w:spacing w:val="-5"/>
        </w:rPr>
        <w:t xml:space="preserve"> </w:t>
      </w:r>
      <w:r w:rsidRPr="008D089C">
        <w:rPr>
          <w:rFonts w:cs="Arial"/>
          <w:spacing w:val="-2"/>
        </w:rPr>
        <w:t>g</w:t>
      </w:r>
      <w:r w:rsidRPr="008D089C">
        <w:rPr>
          <w:rFonts w:cs="Arial"/>
          <w:spacing w:val="1"/>
        </w:rPr>
        <w:t>l</w:t>
      </w:r>
      <w:r w:rsidRPr="008D089C">
        <w:rPr>
          <w:rFonts w:cs="Arial"/>
        </w:rPr>
        <w:t>ove</w:t>
      </w:r>
      <w:r w:rsidRPr="008D089C">
        <w:rPr>
          <w:rFonts w:cs="Arial"/>
          <w:spacing w:val="-6"/>
        </w:rPr>
        <w:t xml:space="preserve"> </w:t>
      </w:r>
      <w:r w:rsidRPr="008D089C">
        <w:rPr>
          <w:rFonts w:cs="Arial"/>
          <w:spacing w:val="3"/>
        </w:rPr>
        <w:t>t</w:t>
      </w:r>
      <w:r w:rsidRPr="008D089C">
        <w:rPr>
          <w:rFonts w:cs="Arial"/>
        </w:rPr>
        <w:t>h</w:t>
      </w:r>
      <w:r w:rsidRPr="008D089C">
        <w:rPr>
          <w:rFonts w:cs="Arial"/>
          <w:spacing w:val="-1"/>
        </w:rPr>
        <w:t>a</w:t>
      </w:r>
      <w:r w:rsidRPr="008D089C">
        <w:rPr>
          <w:rFonts w:cs="Arial"/>
        </w:rPr>
        <w:t>t</w:t>
      </w:r>
      <w:r w:rsidRPr="008D089C">
        <w:rPr>
          <w:rFonts w:cs="Arial"/>
          <w:spacing w:val="-3"/>
        </w:rPr>
        <w:t xml:space="preserve"> </w:t>
      </w:r>
      <w:r w:rsidRPr="008D089C">
        <w:rPr>
          <w:rFonts w:cs="Arial"/>
          <w:spacing w:val="1"/>
        </w:rPr>
        <w:t>i</w:t>
      </w:r>
      <w:r w:rsidRPr="008D089C">
        <w:rPr>
          <w:rFonts w:cs="Arial"/>
        </w:rPr>
        <w:t>s</w:t>
      </w:r>
      <w:r w:rsidRPr="008D089C">
        <w:rPr>
          <w:rFonts w:cs="Arial"/>
          <w:spacing w:val="-2"/>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w:t>
      </w:r>
      <w:r w:rsidRPr="008D089C">
        <w:rPr>
          <w:rFonts w:cs="Arial"/>
          <w:spacing w:val="-1"/>
        </w:rPr>
        <w:t>e-</w:t>
      </w:r>
      <w:r w:rsidRPr="008D089C">
        <w:rPr>
          <w:rFonts w:cs="Arial"/>
        </w:rPr>
        <w:t>out</w:t>
      </w:r>
      <w:r w:rsidRPr="008D089C">
        <w:rPr>
          <w:rFonts w:cs="Arial"/>
          <w:spacing w:val="-9"/>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rPr>
        <w:t>non</w:t>
      </w:r>
      <w:r w:rsidRPr="008D089C">
        <w:rPr>
          <w:rFonts w:cs="Arial"/>
          <w:spacing w:val="-1"/>
        </w:rPr>
        <w:t>-</w:t>
      </w:r>
      <w:r w:rsidRPr="008D089C">
        <w:rPr>
          <w:rFonts w:cs="Arial"/>
          <w:spacing w:val="-2"/>
        </w:rPr>
        <w:t>g</w:t>
      </w:r>
      <w:r w:rsidRPr="008D089C">
        <w:rPr>
          <w:rFonts w:cs="Arial"/>
          <w:spacing w:val="1"/>
        </w:rPr>
        <w:t>l</w:t>
      </w:r>
      <w:r w:rsidRPr="008D089C">
        <w:rPr>
          <w:rFonts w:cs="Arial"/>
        </w:rPr>
        <w:t>ov</w:t>
      </w:r>
      <w:r w:rsidRPr="008D089C">
        <w:rPr>
          <w:rFonts w:cs="Arial"/>
          <w:spacing w:val="-1"/>
        </w:rPr>
        <w:t>e</w:t>
      </w:r>
      <w:r w:rsidRPr="008D089C">
        <w:rPr>
          <w:rFonts w:cs="Arial"/>
        </w:rPr>
        <w:t>d</w:t>
      </w:r>
      <w:r w:rsidRPr="008D089C">
        <w:rPr>
          <w:rFonts w:cs="Arial"/>
          <w:spacing w:val="-8"/>
        </w:rPr>
        <w:t xml:space="preserve"> </w:t>
      </w:r>
      <w:r w:rsidRPr="008D089C">
        <w:rPr>
          <w:rFonts w:cs="Arial"/>
        </w:rPr>
        <w:t>h</w:t>
      </w:r>
      <w:r w:rsidRPr="008D089C">
        <w:rPr>
          <w:rFonts w:cs="Arial"/>
          <w:spacing w:val="-1"/>
        </w:rPr>
        <w:t>a</w:t>
      </w:r>
      <w:r w:rsidRPr="008D089C">
        <w:rPr>
          <w:rFonts w:cs="Arial"/>
        </w:rPr>
        <w:t>nd</w:t>
      </w:r>
      <w:r w:rsidRPr="008D089C">
        <w:rPr>
          <w:rFonts w:cs="Arial"/>
          <w:spacing w:val="-5"/>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rPr>
        <w:t>u</w:t>
      </w:r>
      <w:r w:rsidRPr="008D089C">
        <w:rPr>
          <w:rFonts w:cs="Arial"/>
          <w:spacing w:val="3"/>
        </w:rPr>
        <w:t>s</w:t>
      </w:r>
      <w:r w:rsidRPr="008D089C">
        <w:rPr>
          <w:rFonts w:cs="Arial"/>
        </w:rPr>
        <w:t>e</w:t>
      </w:r>
      <w:r w:rsidRPr="008D089C">
        <w:rPr>
          <w:rFonts w:cs="Arial"/>
          <w:spacing w:val="-4"/>
        </w:rPr>
        <w:t xml:space="preserve"> </w:t>
      </w:r>
      <w:r w:rsidRPr="008D089C">
        <w:rPr>
          <w:rFonts w:cs="Arial"/>
          <w:spacing w:val="1"/>
        </w:rPr>
        <w:t>i</w:t>
      </w:r>
      <w:r w:rsidRPr="008D089C">
        <w:rPr>
          <w:rFonts w:cs="Arial"/>
        </w:rPr>
        <w:t xml:space="preserve">t </w:t>
      </w:r>
      <w:r w:rsidRPr="008D089C">
        <w:rPr>
          <w:rFonts w:cs="Arial"/>
          <w:spacing w:val="1"/>
        </w:rPr>
        <w:t>t</w:t>
      </w:r>
      <w:r w:rsidRPr="008D089C">
        <w:rPr>
          <w:rFonts w:cs="Arial"/>
        </w:rPr>
        <w:t>o</w:t>
      </w:r>
      <w:r w:rsidRPr="008D089C">
        <w:rPr>
          <w:rFonts w:cs="Arial"/>
          <w:spacing w:val="-2"/>
        </w:rPr>
        <w:t xml:space="preserve"> </w:t>
      </w:r>
      <w:r w:rsidRPr="008D089C">
        <w:rPr>
          <w:rFonts w:cs="Arial"/>
          <w:spacing w:val="-1"/>
        </w:rPr>
        <w:t>re</w:t>
      </w:r>
      <w:r w:rsidRPr="008D089C">
        <w:rPr>
          <w:rFonts w:cs="Arial"/>
          <w:spacing w:val="1"/>
        </w:rPr>
        <w:t>m</w:t>
      </w:r>
      <w:r w:rsidRPr="008D089C">
        <w:rPr>
          <w:rFonts w:cs="Arial"/>
        </w:rPr>
        <w:t>ove</w:t>
      </w:r>
      <w:r w:rsidRPr="008D089C">
        <w:rPr>
          <w:rFonts w:cs="Arial"/>
          <w:spacing w:val="-8"/>
        </w:rPr>
        <w:t xml:space="preserve"> </w:t>
      </w:r>
      <w:r w:rsidRPr="008D089C">
        <w:rPr>
          <w:rFonts w:cs="Arial"/>
          <w:spacing w:val="1"/>
        </w:rPr>
        <w:t>t</w:t>
      </w:r>
      <w:r w:rsidRPr="008D089C">
        <w:rPr>
          <w:rFonts w:cs="Arial"/>
        </w:rPr>
        <w:t xml:space="preserve">he </w:t>
      </w:r>
      <w:r w:rsidRPr="008D089C">
        <w:rPr>
          <w:rFonts w:cs="Arial"/>
          <w:spacing w:val="-1"/>
        </w:rPr>
        <w:t>re</w:t>
      </w:r>
      <w:r w:rsidRPr="008D089C">
        <w:rPr>
          <w:rFonts w:cs="Arial"/>
          <w:spacing w:val="1"/>
        </w:rPr>
        <w:t>m</w:t>
      </w:r>
      <w:r w:rsidRPr="008D089C">
        <w:rPr>
          <w:rFonts w:cs="Arial"/>
          <w:spacing w:val="-1"/>
        </w:rPr>
        <w:t>a</w:t>
      </w:r>
      <w:r w:rsidRPr="008D089C">
        <w:rPr>
          <w:rFonts w:cs="Arial"/>
          <w:spacing w:val="1"/>
        </w:rPr>
        <w:t>i</w:t>
      </w:r>
      <w:r w:rsidRPr="008D089C">
        <w:rPr>
          <w:rFonts w:cs="Arial"/>
        </w:rPr>
        <w:t>n</w:t>
      </w:r>
      <w:r w:rsidRPr="008D089C">
        <w:rPr>
          <w:rFonts w:cs="Arial"/>
          <w:spacing w:val="1"/>
        </w:rPr>
        <w:t>i</w:t>
      </w:r>
      <w:r w:rsidRPr="008D089C">
        <w:rPr>
          <w:rFonts w:cs="Arial"/>
        </w:rPr>
        <w:t>ng</w:t>
      </w:r>
      <w:r w:rsidRPr="008D089C">
        <w:rPr>
          <w:rFonts w:cs="Arial"/>
          <w:spacing w:val="-10"/>
        </w:rPr>
        <w:t xml:space="preserve"> </w:t>
      </w:r>
      <w:r w:rsidRPr="008D089C">
        <w:rPr>
          <w:rFonts w:cs="Arial"/>
          <w:spacing w:val="-2"/>
        </w:rPr>
        <w:t>g</w:t>
      </w:r>
      <w:r w:rsidRPr="008D089C">
        <w:rPr>
          <w:rFonts w:cs="Arial"/>
          <w:spacing w:val="1"/>
        </w:rPr>
        <w:t>l</w:t>
      </w:r>
      <w:r w:rsidRPr="008D089C">
        <w:rPr>
          <w:rFonts w:cs="Arial"/>
        </w:rPr>
        <w:t>o</w:t>
      </w:r>
      <w:r w:rsidRPr="008D089C">
        <w:rPr>
          <w:rFonts w:cs="Arial"/>
          <w:spacing w:val="3"/>
        </w:rPr>
        <w:t>v</w:t>
      </w:r>
      <w:r w:rsidRPr="008D089C">
        <w:rPr>
          <w:rFonts w:cs="Arial"/>
        </w:rPr>
        <w:t>e</w:t>
      </w:r>
      <w:r w:rsidRPr="008D089C">
        <w:rPr>
          <w:rFonts w:cs="Arial"/>
          <w:spacing w:val="-6"/>
        </w:rPr>
        <w:t xml:space="preserve"> </w:t>
      </w:r>
      <w:r w:rsidRPr="008D089C">
        <w:rPr>
          <w:rFonts w:cs="Arial"/>
        </w:rPr>
        <w:t>so</w:t>
      </w:r>
      <w:r w:rsidRPr="008D089C">
        <w:rPr>
          <w:rFonts w:cs="Arial"/>
          <w:spacing w:val="-2"/>
        </w:rPr>
        <w:t xml:space="preserve"> </w:t>
      </w:r>
      <w:r w:rsidRPr="008D089C">
        <w:rPr>
          <w:rFonts w:cs="Arial"/>
          <w:spacing w:val="1"/>
        </w:rPr>
        <w:t>t</w:t>
      </w:r>
      <w:r w:rsidRPr="008D089C">
        <w:rPr>
          <w:rFonts w:cs="Arial"/>
        </w:rPr>
        <w:t>h</w:t>
      </w:r>
      <w:r w:rsidRPr="008D089C">
        <w:rPr>
          <w:rFonts w:cs="Arial"/>
          <w:spacing w:val="-1"/>
        </w:rPr>
        <w:t>a</w:t>
      </w:r>
      <w:r w:rsidRPr="008D089C">
        <w:rPr>
          <w:rFonts w:cs="Arial"/>
        </w:rPr>
        <w:t>t</w:t>
      </w:r>
      <w:r w:rsidRPr="008D089C">
        <w:rPr>
          <w:rFonts w:cs="Arial"/>
          <w:spacing w:val="-3"/>
        </w:rPr>
        <w:t xml:space="preserve"> </w:t>
      </w:r>
      <w:r w:rsidRPr="008D089C">
        <w:rPr>
          <w:rFonts w:cs="Arial"/>
          <w:spacing w:val="1"/>
        </w:rPr>
        <w:t>i</w:t>
      </w:r>
      <w:r w:rsidRPr="008D089C">
        <w:rPr>
          <w:rFonts w:cs="Arial"/>
        </w:rPr>
        <w:t xml:space="preserve">t </w:t>
      </w:r>
      <w:r w:rsidRPr="008D089C">
        <w:rPr>
          <w:rFonts w:cs="Arial"/>
          <w:spacing w:val="1"/>
        </w:rPr>
        <w:t>i</w:t>
      </w:r>
      <w:r w:rsidRPr="008D089C">
        <w:rPr>
          <w:rFonts w:cs="Arial"/>
        </w:rPr>
        <w:t>s</w:t>
      </w:r>
      <w:r w:rsidRPr="008D089C">
        <w:rPr>
          <w:rFonts w:cs="Arial"/>
          <w:spacing w:val="-2"/>
        </w:rPr>
        <w:t xml:space="preserve"> </w:t>
      </w:r>
      <w:r w:rsidRPr="008D089C">
        <w:rPr>
          <w:rFonts w:cs="Arial"/>
          <w:spacing w:val="-1"/>
        </w:rPr>
        <w:t>a</w:t>
      </w:r>
      <w:r w:rsidRPr="008D089C">
        <w:rPr>
          <w:rFonts w:cs="Arial"/>
          <w:spacing w:val="1"/>
        </w:rPr>
        <w:t>l</w:t>
      </w:r>
      <w:r w:rsidRPr="008D089C">
        <w:rPr>
          <w:rFonts w:cs="Arial"/>
        </w:rPr>
        <w:t>so</w:t>
      </w:r>
      <w:r w:rsidRPr="008D089C">
        <w:rPr>
          <w:rFonts w:cs="Arial"/>
          <w:spacing w:val="-4"/>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w:t>
      </w:r>
      <w:r w:rsidRPr="008D089C">
        <w:rPr>
          <w:rFonts w:cs="Arial"/>
          <w:spacing w:val="-1"/>
        </w:rPr>
        <w:t>e-</w:t>
      </w:r>
      <w:r w:rsidRPr="008D089C">
        <w:rPr>
          <w:rFonts w:cs="Arial"/>
        </w:rPr>
        <w:t>out</w:t>
      </w:r>
      <w:r w:rsidRPr="008D089C">
        <w:rPr>
          <w:rFonts w:cs="Arial"/>
          <w:spacing w:val="-9"/>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spacing w:val="1"/>
        </w:rPr>
        <w:t>i</w:t>
      </w:r>
      <w:r w:rsidRPr="008D089C">
        <w:rPr>
          <w:rFonts w:cs="Arial"/>
        </w:rPr>
        <w:t>n</w:t>
      </w:r>
      <w:r w:rsidRPr="008D089C">
        <w:rPr>
          <w:rFonts w:cs="Arial"/>
          <w:spacing w:val="-1"/>
        </w:rPr>
        <w:t>c</w:t>
      </w:r>
      <w:r w:rsidRPr="008D089C">
        <w:rPr>
          <w:rFonts w:cs="Arial"/>
          <w:spacing w:val="1"/>
        </w:rPr>
        <w:t>l</w:t>
      </w:r>
      <w:r w:rsidRPr="008D089C">
        <w:rPr>
          <w:rFonts w:cs="Arial"/>
        </w:rPr>
        <w:t>ud</w:t>
      </w:r>
      <w:r w:rsidRPr="008D089C">
        <w:rPr>
          <w:rFonts w:cs="Arial"/>
          <w:spacing w:val="-1"/>
        </w:rPr>
        <w:t>e</w:t>
      </w:r>
      <w:r w:rsidRPr="008D089C">
        <w:rPr>
          <w:rFonts w:cs="Arial"/>
        </w:rPr>
        <w:t>s</w:t>
      </w:r>
      <w:r w:rsidRPr="008D089C">
        <w:rPr>
          <w:rFonts w:cs="Arial"/>
          <w:spacing w:val="-8"/>
        </w:rPr>
        <w:t xml:space="preserve"> </w:t>
      </w:r>
      <w:r w:rsidRPr="008D089C">
        <w:rPr>
          <w:rFonts w:cs="Arial"/>
          <w:spacing w:val="1"/>
        </w:rPr>
        <w:t>t</w:t>
      </w:r>
      <w:r w:rsidRPr="008D089C">
        <w:rPr>
          <w:rFonts w:cs="Arial"/>
        </w:rPr>
        <w:t>he</w:t>
      </w:r>
      <w:r w:rsidRPr="008D089C">
        <w:rPr>
          <w:rFonts w:cs="Arial"/>
          <w:spacing w:val="-4"/>
        </w:rPr>
        <w:t xml:space="preserve"> </w:t>
      </w:r>
      <w:r w:rsidRPr="008D089C">
        <w:rPr>
          <w:rFonts w:cs="Arial"/>
          <w:spacing w:val="-1"/>
        </w:rPr>
        <w:t>f</w:t>
      </w:r>
      <w:r w:rsidRPr="008D089C">
        <w:rPr>
          <w:rFonts w:cs="Arial"/>
          <w:spacing w:val="1"/>
        </w:rPr>
        <w:t>i</w:t>
      </w:r>
      <w:r w:rsidRPr="008D089C">
        <w:rPr>
          <w:rFonts w:cs="Arial"/>
          <w:spacing w:val="-1"/>
        </w:rPr>
        <w:t>r</w:t>
      </w:r>
      <w:r w:rsidRPr="008D089C">
        <w:rPr>
          <w:rFonts w:cs="Arial"/>
        </w:rPr>
        <w:t>st</w:t>
      </w:r>
      <w:r w:rsidRPr="008D089C">
        <w:rPr>
          <w:rFonts w:cs="Arial"/>
          <w:spacing w:val="-3"/>
        </w:rPr>
        <w:t xml:space="preserve"> </w:t>
      </w:r>
      <w:r w:rsidRPr="008D089C">
        <w:rPr>
          <w:rFonts w:cs="Arial"/>
          <w:spacing w:val="-2"/>
        </w:rPr>
        <w:t>g</w:t>
      </w:r>
      <w:r w:rsidRPr="008D089C">
        <w:rPr>
          <w:rFonts w:cs="Arial"/>
          <w:spacing w:val="1"/>
        </w:rPr>
        <w:t>l</w:t>
      </w:r>
      <w:r w:rsidRPr="008D089C">
        <w:rPr>
          <w:rFonts w:cs="Arial"/>
        </w:rPr>
        <w:t>o</w:t>
      </w:r>
      <w:r w:rsidRPr="008D089C">
        <w:rPr>
          <w:rFonts w:cs="Arial"/>
          <w:spacing w:val="3"/>
        </w:rPr>
        <w:t>v</w:t>
      </w:r>
      <w:r w:rsidRPr="008D089C">
        <w:rPr>
          <w:rFonts w:cs="Arial"/>
        </w:rPr>
        <w:t>e</w:t>
      </w:r>
      <w:r w:rsidRPr="008D089C">
        <w:rPr>
          <w:rFonts w:cs="Arial"/>
          <w:spacing w:val="-6"/>
        </w:rPr>
        <w:t xml:space="preserve"> </w:t>
      </w:r>
      <w:r w:rsidRPr="008D089C">
        <w:rPr>
          <w:rFonts w:cs="Arial"/>
          <w:spacing w:val="1"/>
        </w:rPr>
        <w:t>i</w:t>
      </w:r>
      <w:r w:rsidRPr="008D089C">
        <w:rPr>
          <w:rFonts w:cs="Arial"/>
        </w:rPr>
        <w:t>ns</w:t>
      </w:r>
      <w:r w:rsidRPr="008D089C">
        <w:rPr>
          <w:rFonts w:cs="Arial"/>
          <w:spacing w:val="1"/>
        </w:rPr>
        <w:t>i</w:t>
      </w:r>
      <w:r w:rsidRPr="008D089C">
        <w:rPr>
          <w:rFonts w:cs="Arial"/>
        </w:rPr>
        <w:t>de</w:t>
      </w:r>
      <w:r w:rsidRPr="008D089C">
        <w:rPr>
          <w:rFonts w:cs="Arial"/>
          <w:spacing w:val="-7"/>
        </w:rPr>
        <w:t xml:space="preserve"> </w:t>
      </w:r>
      <w:r w:rsidRPr="008D089C">
        <w:rPr>
          <w:rFonts w:cs="Arial"/>
        </w:rPr>
        <w:t>of</w:t>
      </w:r>
      <w:r w:rsidRPr="008D089C">
        <w:rPr>
          <w:rFonts w:cs="Arial"/>
          <w:spacing w:val="-2"/>
        </w:rPr>
        <w:t xml:space="preserve"> </w:t>
      </w:r>
      <w:r w:rsidRPr="008D089C">
        <w:rPr>
          <w:rFonts w:cs="Arial"/>
          <w:spacing w:val="1"/>
        </w:rPr>
        <w:t>it</w:t>
      </w:r>
      <w:r w:rsidRPr="008D089C">
        <w:rPr>
          <w:rFonts w:cs="Arial"/>
        </w:rPr>
        <w:t>.</w:t>
      </w:r>
    </w:p>
    <w:p w14:paraId="22092CE3" w14:textId="35FA72B8" w:rsidR="00886D7B" w:rsidRDefault="002D5EB2" w:rsidP="002D718A">
      <w:pPr>
        <w:pStyle w:val="ListParagraph"/>
        <w:numPr>
          <w:ilvl w:val="0"/>
          <w:numId w:val="75"/>
        </w:numPr>
        <w:spacing w:before="240" w:line="360" w:lineRule="auto"/>
        <w:ind w:right="374"/>
        <w:rPr>
          <w:rFonts w:cs="Arial"/>
        </w:rPr>
      </w:pPr>
      <w:r w:rsidRPr="008D089C">
        <w:rPr>
          <w:rFonts w:cs="Arial"/>
          <w:spacing w:val="1"/>
        </w:rPr>
        <w:t>Pl</w:t>
      </w:r>
      <w:r w:rsidRPr="008D089C">
        <w:rPr>
          <w:rFonts w:cs="Arial"/>
          <w:spacing w:val="-1"/>
        </w:rPr>
        <w:t>ac</w:t>
      </w:r>
      <w:r w:rsidRPr="008D089C">
        <w:rPr>
          <w:rFonts w:cs="Arial"/>
        </w:rPr>
        <w:t>e</w:t>
      </w:r>
      <w:r w:rsidRPr="008D089C">
        <w:rPr>
          <w:rFonts w:cs="Arial"/>
          <w:spacing w:val="-6"/>
        </w:rPr>
        <w:t xml:space="preserve"> </w:t>
      </w:r>
      <w:r w:rsidRPr="008D089C">
        <w:rPr>
          <w:rFonts w:cs="Arial"/>
        </w:rPr>
        <w:t>us</w:t>
      </w:r>
      <w:r w:rsidRPr="008D089C">
        <w:rPr>
          <w:rFonts w:cs="Arial"/>
          <w:spacing w:val="-1"/>
        </w:rPr>
        <w:t>e</w:t>
      </w:r>
      <w:r w:rsidRPr="008D089C">
        <w:rPr>
          <w:rFonts w:cs="Arial"/>
        </w:rPr>
        <w:t>d</w:t>
      </w:r>
      <w:r w:rsidRPr="008D089C">
        <w:rPr>
          <w:rFonts w:cs="Arial"/>
          <w:spacing w:val="-1"/>
        </w:rPr>
        <w:t xml:space="preserve"> </w:t>
      </w:r>
      <w:r w:rsidRPr="008D089C">
        <w:rPr>
          <w:rFonts w:cs="Arial"/>
          <w:spacing w:val="-2"/>
        </w:rPr>
        <w:t>g</w:t>
      </w:r>
      <w:r w:rsidRPr="008D089C">
        <w:rPr>
          <w:rFonts w:cs="Arial"/>
          <w:spacing w:val="1"/>
        </w:rPr>
        <w:t>l</w:t>
      </w:r>
      <w:r w:rsidRPr="008D089C">
        <w:rPr>
          <w:rFonts w:cs="Arial"/>
        </w:rPr>
        <w:t>ov</w:t>
      </w:r>
      <w:r w:rsidRPr="008D089C">
        <w:rPr>
          <w:rFonts w:cs="Arial"/>
          <w:spacing w:val="-1"/>
        </w:rPr>
        <w:t>e</w:t>
      </w:r>
      <w:r w:rsidRPr="008D089C">
        <w:rPr>
          <w:rFonts w:cs="Arial"/>
        </w:rPr>
        <w:t>s</w:t>
      </w:r>
      <w:r w:rsidRPr="008D089C">
        <w:rPr>
          <w:rFonts w:cs="Arial"/>
          <w:spacing w:val="-6"/>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rPr>
        <w:t>a</w:t>
      </w:r>
      <w:r w:rsidRPr="008D089C">
        <w:rPr>
          <w:rFonts w:cs="Arial"/>
          <w:spacing w:val="-2"/>
        </w:rPr>
        <w:t xml:space="preserve"> </w:t>
      </w:r>
      <w:r w:rsidRPr="008D089C">
        <w:rPr>
          <w:rFonts w:cs="Arial"/>
        </w:rPr>
        <w:t>p</w:t>
      </w:r>
      <w:r w:rsidRPr="008D089C">
        <w:rPr>
          <w:rFonts w:cs="Arial"/>
          <w:spacing w:val="3"/>
        </w:rPr>
        <w:t>l</w:t>
      </w:r>
      <w:r w:rsidRPr="008D089C">
        <w:rPr>
          <w:rFonts w:cs="Arial"/>
          <w:spacing w:val="-1"/>
        </w:rPr>
        <w:t>a</w:t>
      </w:r>
      <w:r w:rsidRPr="008D089C">
        <w:rPr>
          <w:rFonts w:cs="Arial"/>
        </w:rPr>
        <w:t>s</w:t>
      </w:r>
      <w:r w:rsidRPr="008D089C">
        <w:rPr>
          <w:rFonts w:cs="Arial"/>
          <w:spacing w:val="1"/>
        </w:rPr>
        <w:t>ti</w:t>
      </w:r>
      <w:r w:rsidRPr="008D089C">
        <w:rPr>
          <w:rFonts w:cs="Arial"/>
        </w:rPr>
        <w:t>c</w:t>
      </w:r>
      <w:r w:rsidRPr="008D089C">
        <w:rPr>
          <w:rFonts w:cs="Arial"/>
          <w:spacing w:val="-7"/>
        </w:rPr>
        <w:t xml:space="preserve"> </w:t>
      </w:r>
      <w:r w:rsidRPr="008D089C">
        <w:rPr>
          <w:rFonts w:cs="Arial"/>
        </w:rPr>
        <w:t>b</w:t>
      </w:r>
      <w:r w:rsidRPr="008D089C">
        <w:rPr>
          <w:rFonts w:cs="Arial"/>
          <w:spacing w:val="2"/>
        </w:rPr>
        <w:t>a</w:t>
      </w:r>
      <w:r w:rsidRPr="008D089C">
        <w:rPr>
          <w:rFonts w:cs="Arial"/>
        </w:rPr>
        <w:t>g</w:t>
      </w:r>
      <w:r w:rsidRPr="008D089C">
        <w:rPr>
          <w:rFonts w:cs="Arial"/>
          <w:spacing w:val="-5"/>
        </w:rPr>
        <w:t xml:space="preserve"> </w:t>
      </w:r>
      <w:r w:rsidRPr="008D089C">
        <w:rPr>
          <w:rFonts w:cs="Arial"/>
          <w:spacing w:val="-1"/>
        </w:rPr>
        <w:t>a</w:t>
      </w:r>
      <w:r w:rsidRPr="008D089C">
        <w:rPr>
          <w:rFonts w:cs="Arial"/>
        </w:rPr>
        <w:t>nd</w:t>
      </w:r>
      <w:r w:rsidRPr="008D089C">
        <w:rPr>
          <w:rFonts w:cs="Arial"/>
          <w:spacing w:val="-3"/>
        </w:rPr>
        <w:t xml:space="preserve"> </w:t>
      </w:r>
      <w:r w:rsidRPr="008D089C">
        <w:rPr>
          <w:rFonts w:cs="Arial"/>
        </w:rPr>
        <w:t>d</w:t>
      </w:r>
      <w:r w:rsidRPr="008D089C">
        <w:rPr>
          <w:rFonts w:cs="Arial"/>
          <w:spacing w:val="1"/>
        </w:rPr>
        <w:t>i</w:t>
      </w:r>
      <w:r w:rsidRPr="008D089C">
        <w:rPr>
          <w:rFonts w:cs="Arial"/>
        </w:rPr>
        <w:t>spose</w:t>
      </w:r>
      <w:r w:rsidRPr="008D089C">
        <w:rPr>
          <w:rFonts w:cs="Arial"/>
          <w:spacing w:val="-8"/>
        </w:rPr>
        <w:t xml:space="preserve"> </w:t>
      </w:r>
      <w:r w:rsidRPr="008D089C">
        <w:rPr>
          <w:rFonts w:cs="Arial"/>
        </w:rPr>
        <w:t>of</w:t>
      </w:r>
      <w:r w:rsidRPr="008D089C">
        <w:rPr>
          <w:rFonts w:cs="Arial"/>
          <w:spacing w:val="-2"/>
        </w:rPr>
        <w:t xml:space="preserve"> </w:t>
      </w:r>
      <w:r w:rsidRPr="008D089C">
        <w:rPr>
          <w:rFonts w:cs="Arial"/>
          <w:spacing w:val="3"/>
        </w:rPr>
        <w:t>i</w:t>
      </w:r>
      <w:r w:rsidRPr="008D089C">
        <w:rPr>
          <w:rFonts w:cs="Arial"/>
        </w:rPr>
        <w:t>n</w:t>
      </w:r>
      <w:r w:rsidRPr="008D089C">
        <w:rPr>
          <w:rFonts w:cs="Arial"/>
          <w:spacing w:val="-2"/>
        </w:rPr>
        <w:t xml:space="preserve"> </w:t>
      </w:r>
      <w:r w:rsidRPr="008D089C">
        <w:rPr>
          <w:rFonts w:cs="Arial"/>
        </w:rPr>
        <w:t>a</w:t>
      </w:r>
      <w:r w:rsidRPr="008D089C">
        <w:rPr>
          <w:rFonts w:cs="Arial"/>
          <w:spacing w:val="-2"/>
        </w:rPr>
        <w:t xml:space="preserve"> </w:t>
      </w:r>
      <w:r w:rsidRPr="008D089C">
        <w:rPr>
          <w:rFonts w:cs="Arial"/>
          <w:spacing w:val="-1"/>
        </w:rPr>
        <w:t>c</w:t>
      </w:r>
      <w:r w:rsidRPr="008D089C">
        <w:rPr>
          <w:rFonts w:cs="Arial"/>
        </w:rPr>
        <w:t>ov</w:t>
      </w:r>
      <w:r w:rsidRPr="008D089C">
        <w:rPr>
          <w:rFonts w:cs="Arial"/>
          <w:spacing w:val="-1"/>
        </w:rPr>
        <w:t>e</w:t>
      </w:r>
      <w:r w:rsidRPr="008D089C">
        <w:rPr>
          <w:rFonts w:cs="Arial"/>
          <w:spacing w:val="2"/>
        </w:rPr>
        <w:t>r</w:t>
      </w:r>
      <w:r w:rsidRPr="008D089C">
        <w:rPr>
          <w:rFonts w:cs="Arial"/>
          <w:spacing w:val="-1"/>
        </w:rPr>
        <w:t>e</w:t>
      </w:r>
      <w:r w:rsidRPr="008D089C">
        <w:rPr>
          <w:rFonts w:cs="Arial"/>
        </w:rPr>
        <w:t>d</w:t>
      </w:r>
      <w:r w:rsidRPr="008D089C">
        <w:rPr>
          <w:rFonts w:cs="Arial"/>
          <w:spacing w:val="-8"/>
        </w:rPr>
        <w:t xml:space="preserve"> </w:t>
      </w:r>
      <w:r w:rsidRPr="008D089C">
        <w:rPr>
          <w:rFonts w:cs="Arial"/>
        </w:rPr>
        <w:t>w</w:t>
      </w:r>
      <w:r w:rsidRPr="008D089C">
        <w:rPr>
          <w:rFonts w:cs="Arial"/>
          <w:spacing w:val="-1"/>
        </w:rPr>
        <w:t>a</w:t>
      </w:r>
      <w:r w:rsidRPr="008D089C">
        <w:rPr>
          <w:rFonts w:cs="Arial"/>
        </w:rPr>
        <w:t>s</w:t>
      </w:r>
      <w:r w:rsidRPr="008D089C">
        <w:rPr>
          <w:rFonts w:cs="Arial"/>
          <w:spacing w:val="3"/>
        </w:rPr>
        <w:t>t</w:t>
      </w:r>
      <w:r w:rsidRPr="008D089C">
        <w:rPr>
          <w:rFonts w:cs="Arial"/>
        </w:rPr>
        <w:t>e</w:t>
      </w:r>
      <w:r w:rsidRPr="008D089C">
        <w:rPr>
          <w:rFonts w:cs="Arial"/>
          <w:spacing w:val="-6"/>
        </w:rPr>
        <w:t xml:space="preserve"> </w:t>
      </w:r>
      <w:r w:rsidRPr="008D089C">
        <w:rPr>
          <w:rFonts w:cs="Arial"/>
          <w:spacing w:val="-1"/>
        </w:rPr>
        <w:t>ca</w:t>
      </w:r>
      <w:r w:rsidRPr="008D089C">
        <w:rPr>
          <w:rFonts w:cs="Arial"/>
        </w:rPr>
        <w:t>n</w:t>
      </w:r>
      <w:r w:rsidRPr="008D089C">
        <w:rPr>
          <w:rFonts w:cs="Arial"/>
          <w:spacing w:val="-3"/>
        </w:rPr>
        <w:t xml:space="preserve"> </w:t>
      </w:r>
      <w:r w:rsidRPr="008D089C">
        <w:rPr>
          <w:rFonts w:cs="Arial"/>
        </w:rPr>
        <w:t>o</w:t>
      </w:r>
      <w:r w:rsidRPr="008D089C">
        <w:rPr>
          <w:rFonts w:cs="Arial"/>
          <w:spacing w:val="3"/>
        </w:rPr>
        <w:t>u</w:t>
      </w:r>
      <w:r w:rsidRPr="008D089C">
        <w:rPr>
          <w:rFonts w:cs="Arial"/>
          <w:spacing w:val="1"/>
        </w:rPr>
        <w:t>t</w:t>
      </w:r>
      <w:r w:rsidRPr="008D089C">
        <w:rPr>
          <w:rFonts w:cs="Arial"/>
        </w:rPr>
        <w:t>s</w:t>
      </w:r>
      <w:r w:rsidRPr="008D089C">
        <w:rPr>
          <w:rFonts w:cs="Arial"/>
          <w:spacing w:val="1"/>
        </w:rPr>
        <w:t>i</w:t>
      </w:r>
      <w:r w:rsidRPr="008D089C">
        <w:rPr>
          <w:rFonts w:cs="Arial"/>
        </w:rPr>
        <w:t>de</w:t>
      </w:r>
      <w:r w:rsidRPr="008D089C">
        <w:rPr>
          <w:rFonts w:cs="Arial"/>
          <w:spacing w:val="-8"/>
        </w:rPr>
        <w:t xml:space="preserve"> </w:t>
      </w:r>
      <w:r w:rsidRPr="008D089C">
        <w:rPr>
          <w:rFonts w:cs="Arial"/>
        </w:rPr>
        <w:t>of</w:t>
      </w:r>
      <w:r w:rsidRPr="008D089C">
        <w:rPr>
          <w:rFonts w:cs="Arial"/>
          <w:spacing w:val="-2"/>
        </w:rPr>
        <w:t xml:space="preserve"> </w:t>
      </w:r>
      <w:r w:rsidRPr="008D089C">
        <w:rPr>
          <w:rFonts w:cs="Arial"/>
          <w:spacing w:val="1"/>
        </w:rPr>
        <w:t>t</w:t>
      </w:r>
      <w:r w:rsidRPr="008D089C">
        <w:rPr>
          <w:rFonts w:cs="Arial"/>
        </w:rPr>
        <w:t xml:space="preserve">he </w:t>
      </w:r>
      <w:r w:rsidRPr="008D089C">
        <w:rPr>
          <w:rFonts w:cs="Arial"/>
          <w:spacing w:val="-1"/>
        </w:rPr>
        <w:t>c</w:t>
      </w:r>
      <w:r w:rsidRPr="008D089C">
        <w:rPr>
          <w:rFonts w:cs="Arial"/>
          <w:spacing w:val="1"/>
        </w:rPr>
        <w:t>li</w:t>
      </w:r>
      <w:r w:rsidRPr="008D089C">
        <w:rPr>
          <w:rFonts w:cs="Arial"/>
        </w:rPr>
        <w:t>n</w:t>
      </w:r>
      <w:r w:rsidRPr="008D089C">
        <w:rPr>
          <w:rFonts w:cs="Arial"/>
          <w:spacing w:val="1"/>
        </w:rPr>
        <w:t>i</w:t>
      </w:r>
      <w:r w:rsidRPr="008D089C">
        <w:rPr>
          <w:rFonts w:cs="Arial"/>
        </w:rPr>
        <w:t>c</w:t>
      </w:r>
      <w:r w:rsidRPr="008D089C">
        <w:rPr>
          <w:rFonts w:cs="Arial"/>
          <w:spacing w:val="-6"/>
        </w:rPr>
        <w:t xml:space="preserve"> </w:t>
      </w:r>
      <w:r w:rsidRPr="008D089C">
        <w:rPr>
          <w:rFonts w:cs="Arial"/>
          <w:spacing w:val="-1"/>
        </w:rPr>
        <w:t>r</w:t>
      </w:r>
      <w:r w:rsidRPr="008D089C">
        <w:rPr>
          <w:rFonts w:cs="Arial"/>
        </w:rPr>
        <w:t>oo</w:t>
      </w:r>
      <w:r w:rsidRPr="008D089C">
        <w:rPr>
          <w:rFonts w:cs="Arial"/>
          <w:spacing w:val="1"/>
        </w:rPr>
        <w:t>m</w:t>
      </w:r>
      <w:r w:rsidRPr="008D089C">
        <w:rPr>
          <w:rFonts w:cs="Arial"/>
        </w:rPr>
        <w:t>.</w:t>
      </w:r>
    </w:p>
    <w:p w14:paraId="649151C2" w14:textId="5AF622F2" w:rsidR="00F9098C" w:rsidRPr="00886D7B" w:rsidRDefault="00886D7B" w:rsidP="00886D7B">
      <w:pPr>
        <w:widowControl/>
        <w:spacing w:after="200" w:line="276" w:lineRule="auto"/>
        <w:rPr>
          <w:rFonts w:cs="Arial"/>
        </w:rPr>
      </w:pPr>
      <w:r>
        <w:rPr>
          <w:rFonts w:cs="Arial"/>
        </w:rPr>
        <w:br w:type="page"/>
      </w:r>
    </w:p>
    <w:p w14:paraId="702DADF6" w14:textId="4BB961B0" w:rsidR="00F9098C" w:rsidRPr="008D089C" w:rsidRDefault="22A1E1A8" w:rsidP="002D718A">
      <w:pPr>
        <w:pStyle w:val="Heading4"/>
        <w:spacing w:before="240" w:line="360" w:lineRule="auto"/>
      </w:pPr>
      <w:r w:rsidRPr="008D089C">
        <w:lastRenderedPageBreak/>
        <w:t>Human Bite Procedure</w:t>
      </w:r>
    </w:p>
    <w:p w14:paraId="603951D9" w14:textId="4AE8E3B0" w:rsidR="00CB3E01" w:rsidRPr="006D7033" w:rsidRDefault="00CB3E01" w:rsidP="002D718A">
      <w:pPr>
        <w:pStyle w:val="paragraph"/>
        <w:spacing w:before="240" w:beforeAutospacing="0" w:after="0" w:afterAutospacing="0" w:line="360" w:lineRule="auto"/>
        <w:textAlignment w:val="baseline"/>
        <w:rPr>
          <w:rFonts w:ascii="Georgia" w:hAnsi="Georgia" w:cs="Segoe UI"/>
          <w:sz w:val="22"/>
          <w:szCs w:val="22"/>
        </w:rPr>
      </w:pPr>
      <w:r w:rsidRPr="006D7033">
        <w:rPr>
          <w:rStyle w:val="normaltextrun"/>
          <w:rFonts w:ascii="Georgia" w:hAnsi="Georgia" w:cs="Segoe UI"/>
          <w:sz w:val="22"/>
          <w:szCs w:val="22"/>
        </w:rPr>
        <w:t xml:space="preserve">When human bites that break skin occur, routine medical care (including assessment of tetanus vaccination status) should be implemented as soon as possible. Such bites frequently result in infection with organisms other than HIV and HBV. Students are responsible for determining if they wish to seek medical attention (see acknowledgment of risk). </w:t>
      </w:r>
      <w:r w:rsidRPr="006D7033">
        <w:rPr>
          <w:rStyle w:val="eop"/>
          <w:rFonts w:ascii="Georgia" w:hAnsi="Georgia" w:cs="Segoe UI"/>
          <w:sz w:val="22"/>
          <w:szCs w:val="22"/>
        </w:rPr>
        <w:t> </w:t>
      </w:r>
    </w:p>
    <w:p w14:paraId="1205CAA0" w14:textId="77777777" w:rsidR="00CB3E01" w:rsidRPr="006D7033" w:rsidRDefault="00CB3E01" w:rsidP="002D718A">
      <w:pPr>
        <w:pStyle w:val="paragraph"/>
        <w:spacing w:before="240" w:beforeAutospacing="0" w:after="0" w:afterAutospacing="0" w:line="360" w:lineRule="auto"/>
        <w:textAlignment w:val="baseline"/>
        <w:rPr>
          <w:rFonts w:ascii="Georgia" w:hAnsi="Georgia" w:cs="Segoe UI"/>
          <w:sz w:val="22"/>
          <w:szCs w:val="22"/>
        </w:rPr>
      </w:pPr>
      <w:r w:rsidRPr="006D7033">
        <w:rPr>
          <w:rStyle w:val="normaltextrun"/>
          <w:rFonts w:ascii="Georgia" w:hAnsi="Georgia" w:cs="Segoe UI"/>
          <w:sz w:val="22"/>
          <w:szCs w:val="22"/>
        </w:rPr>
        <w:t>If a student clinician is bitten:</w:t>
      </w:r>
      <w:r w:rsidRPr="006D7033">
        <w:rPr>
          <w:rStyle w:val="eop"/>
          <w:rFonts w:ascii="Georgia" w:hAnsi="Georgia" w:cs="Segoe UI"/>
          <w:sz w:val="22"/>
          <w:szCs w:val="22"/>
        </w:rPr>
        <w:t> </w:t>
      </w:r>
    </w:p>
    <w:p w14:paraId="033B18F9" w14:textId="77777777" w:rsidR="00CB3E01" w:rsidRPr="006D7033" w:rsidRDefault="00CB3E01" w:rsidP="002D718A">
      <w:pPr>
        <w:pStyle w:val="paragraph"/>
        <w:numPr>
          <w:ilvl w:val="0"/>
          <w:numId w:val="114"/>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 xml:space="preserve">Wash the injury with soap and water </w:t>
      </w:r>
      <w:r w:rsidRPr="006D7033">
        <w:rPr>
          <w:rStyle w:val="eop"/>
          <w:rFonts w:ascii="Georgia" w:hAnsi="Georgia" w:cs="Segoe UI"/>
          <w:sz w:val="22"/>
          <w:szCs w:val="22"/>
        </w:rPr>
        <w:t> </w:t>
      </w:r>
    </w:p>
    <w:p w14:paraId="0D39A874" w14:textId="77777777" w:rsidR="00CB3E01" w:rsidRPr="006D7033" w:rsidRDefault="00CB3E01" w:rsidP="002D718A">
      <w:pPr>
        <w:pStyle w:val="paragraph"/>
        <w:numPr>
          <w:ilvl w:val="0"/>
          <w:numId w:val="115"/>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Further clean/attend to injury and cover injury with bandage as appropriate</w:t>
      </w:r>
      <w:r w:rsidRPr="006D7033">
        <w:rPr>
          <w:rStyle w:val="eop"/>
          <w:rFonts w:ascii="Georgia" w:hAnsi="Georgia" w:cs="Segoe UI"/>
          <w:sz w:val="22"/>
          <w:szCs w:val="22"/>
        </w:rPr>
        <w:t> </w:t>
      </w:r>
    </w:p>
    <w:p w14:paraId="7800331F" w14:textId="77777777" w:rsidR="00CB3E01" w:rsidRPr="006D7033" w:rsidRDefault="00CB3E01" w:rsidP="002D718A">
      <w:pPr>
        <w:pStyle w:val="paragraph"/>
        <w:numPr>
          <w:ilvl w:val="0"/>
          <w:numId w:val="116"/>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Contact immediate supervisor</w:t>
      </w:r>
      <w:r w:rsidRPr="006D7033">
        <w:rPr>
          <w:rStyle w:val="eop"/>
          <w:rFonts w:ascii="Georgia" w:hAnsi="Georgia" w:cs="Segoe UI"/>
          <w:sz w:val="22"/>
          <w:szCs w:val="22"/>
        </w:rPr>
        <w:t> </w:t>
      </w:r>
    </w:p>
    <w:p w14:paraId="3AB619F3" w14:textId="77777777" w:rsidR="00CB3E01" w:rsidRPr="006D7033" w:rsidRDefault="00CB3E01" w:rsidP="002D718A">
      <w:pPr>
        <w:pStyle w:val="paragraph"/>
        <w:numPr>
          <w:ilvl w:val="0"/>
          <w:numId w:val="117"/>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Contact Clinic Coordinator for incident report form</w:t>
      </w:r>
      <w:r w:rsidRPr="006D7033">
        <w:rPr>
          <w:rStyle w:val="eop"/>
          <w:rFonts w:ascii="Georgia" w:hAnsi="Georgia" w:cs="Segoe UI"/>
          <w:sz w:val="22"/>
          <w:szCs w:val="22"/>
        </w:rPr>
        <w:t> </w:t>
      </w:r>
    </w:p>
    <w:p w14:paraId="79C604DD" w14:textId="1B4A1079" w:rsidR="00CB3E01" w:rsidRPr="006D7033" w:rsidRDefault="00CB3E01" w:rsidP="002D718A">
      <w:pPr>
        <w:pStyle w:val="paragraph"/>
        <w:numPr>
          <w:ilvl w:val="0"/>
          <w:numId w:val="118"/>
        </w:numPr>
        <w:spacing w:before="240" w:beforeAutospacing="0" w:after="0" w:afterAutospacing="0" w:line="360" w:lineRule="auto"/>
        <w:ind w:left="1080" w:firstLine="0"/>
        <w:textAlignment w:val="baseline"/>
        <w:rPr>
          <w:rFonts w:ascii="Georgia" w:hAnsi="Georgia" w:cs="Segoe UI"/>
          <w:sz w:val="22"/>
          <w:szCs w:val="22"/>
        </w:rPr>
      </w:pPr>
      <w:r w:rsidRPr="006D7033">
        <w:rPr>
          <w:rStyle w:val="normaltextrun"/>
          <w:rFonts w:ascii="Georgia" w:hAnsi="Georgia" w:cs="Segoe UI"/>
          <w:sz w:val="22"/>
          <w:szCs w:val="22"/>
        </w:rPr>
        <w:t xml:space="preserve">Complete Incident Report form and </w:t>
      </w:r>
      <w:proofErr w:type="gramStart"/>
      <w:r w:rsidRPr="006D7033">
        <w:rPr>
          <w:rStyle w:val="normaltextrun"/>
          <w:rFonts w:ascii="Georgia" w:hAnsi="Georgia" w:cs="Segoe UI"/>
          <w:sz w:val="22"/>
          <w:szCs w:val="22"/>
        </w:rPr>
        <w:t>give</w:t>
      </w:r>
      <w:proofErr w:type="gramEnd"/>
      <w:r w:rsidRPr="006D7033">
        <w:rPr>
          <w:rStyle w:val="normaltextrun"/>
          <w:rFonts w:ascii="Georgia" w:hAnsi="Georgia" w:cs="Segoe UI"/>
          <w:sz w:val="22"/>
          <w:szCs w:val="22"/>
        </w:rPr>
        <w:t xml:space="preserve"> to Clinic Coordinator (to file in student file)</w:t>
      </w:r>
      <w:r w:rsidRPr="006D7033">
        <w:rPr>
          <w:rStyle w:val="eop"/>
          <w:rFonts w:ascii="Georgia" w:hAnsi="Georgia" w:cs="Segoe UI"/>
          <w:sz w:val="22"/>
          <w:szCs w:val="22"/>
        </w:rPr>
        <w:t> </w:t>
      </w:r>
    </w:p>
    <w:p w14:paraId="6076B49F" w14:textId="77777777" w:rsidR="00471314" w:rsidRPr="008D089C" w:rsidRDefault="1ACF8614" w:rsidP="002D718A">
      <w:pPr>
        <w:pStyle w:val="Heading4"/>
        <w:spacing w:before="240" w:line="360" w:lineRule="auto"/>
      </w:pPr>
      <w:r w:rsidRPr="008D089C">
        <w:t>Handling of Contaminated Items</w:t>
      </w:r>
    </w:p>
    <w:p w14:paraId="4934D2F8" w14:textId="771EC9F2" w:rsidR="00DD1A82" w:rsidRPr="008D089C" w:rsidRDefault="005B2410" w:rsidP="002D718A">
      <w:pPr>
        <w:widowControl/>
        <w:spacing w:before="240" w:line="360" w:lineRule="auto"/>
        <w:rPr>
          <w:rFonts w:cs="Arial"/>
        </w:rPr>
      </w:pPr>
      <w:r w:rsidRPr="008D089C">
        <w:rPr>
          <w:rFonts w:cs="Arial"/>
          <w:spacing w:val="1"/>
        </w:rPr>
        <w:t xml:space="preserve">You </w:t>
      </w:r>
      <w:r w:rsidR="00471314" w:rsidRPr="008D089C">
        <w:rPr>
          <w:rFonts w:cs="Arial"/>
          <w:spacing w:val="1"/>
        </w:rPr>
        <w:t xml:space="preserve">may </w:t>
      </w:r>
      <w:proofErr w:type="gramStart"/>
      <w:r w:rsidR="00471314" w:rsidRPr="008D089C">
        <w:rPr>
          <w:rFonts w:cs="Arial"/>
          <w:spacing w:val="1"/>
        </w:rPr>
        <w:t>come into contact with</w:t>
      </w:r>
      <w:proofErr w:type="gramEnd"/>
      <w:r w:rsidR="00471314" w:rsidRPr="008D089C">
        <w:rPr>
          <w:rFonts w:cs="Arial"/>
          <w:spacing w:val="1"/>
        </w:rPr>
        <w:t xml:space="preserve"> consumable and non-consumable contaminated it</w:t>
      </w:r>
      <w:r w:rsidR="00471314" w:rsidRPr="008D089C">
        <w:rPr>
          <w:rFonts w:cs="Arial"/>
          <w:spacing w:val="-1"/>
        </w:rPr>
        <w:t>e</w:t>
      </w:r>
      <w:r w:rsidR="00471314" w:rsidRPr="008D089C">
        <w:rPr>
          <w:rFonts w:cs="Arial"/>
          <w:spacing w:val="1"/>
        </w:rPr>
        <w:t>m</w:t>
      </w:r>
      <w:r w:rsidR="00471314" w:rsidRPr="008D089C">
        <w:rPr>
          <w:rFonts w:cs="Arial"/>
        </w:rPr>
        <w:t>s.</w:t>
      </w:r>
      <w:r w:rsidR="00933F22" w:rsidRPr="008D089C">
        <w:rPr>
          <w:rFonts w:cs="Arial"/>
          <w:spacing w:val="54"/>
        </w:rPr>
        <w:t xml:space="preserve"> </w:t>
      </w:r>
      <w:r w:rsidR="00471314" w:rsidRPr="008D089C">
        <w:rPr>
          <w:rFonts w:cs="Arial"/>
          <w:spacing w:val="1"/>
        </w:rPr>
        <w:t>C</w:t>
      </w:r>
      <w:r w:rsidR="00471314" w:rsidRPr="008D089C">
        <w:rPr>
          <w:rFonts w:cs="Arial"/>
        </w:rPr>
        <w:t>onsu</w:t>
      </w:r>
      <w:r w:rsidR="00471314" w:rsidRPr="008D089C">
        <w:rPr>
          <w:rFonts w:cs="Arial"/>
          <w:spacing w:val="1"/>
        </w:rPr>
        <w:t>m</w:t>
      </w:r>
      <w:r w:rsidR="00471314" w:rsidRPr="008D089C">
        <w:rPr>
          <w:rFonts w:cs="Arial"/>
          <w:spacing w:val="-1"/>
        </w:rPr>
        <w:t>a</w:t>
      </w:r>
      <w:r w:rsidR="00471314" w:rsidRPr="008D089C">
        <w:rPr>
          <w:rFonts w:cs="Arial"/>
        </w:rPr>
        <w:t>b</w:t>
      </w:r>
      <w:r w:rsidR="00471314" w:rsidRPr="008D089C">
        <w:rPr>
          <w:rFonts w:cs="Arial"/>
          <w:spacing w:val="1"/>
        </w:rPr>
        <w:t>l</w:t>
      </w:r>
      <w:r w:rsidR="00471314" w:rsidRPr="008D089C">
        <w:rPr>
          <w:rFonts w:cs="Arial"/>
        </w:rPr>
        <w:t>e</w:t>
      </w:r>
      <w:r w:rsidR="00471314" w:rsidRPr="008D089C">
        <w:rPr>
          <w:rFonts w:cs="Arial"/>
          <w:spacing w:val="-13"/>
        </w:rPr>
        <w:t xml:space="preserve"> </w:t>
      </w:r>
      <w:r w:rsidR="00471314" w:rsidRPr="008D089C">
        <w:rPr>
          <w:rFonts w:cs="Arial"/>
          <w:spacing w:val="1"/>
        </w:rPr>
        <w:t>it</w:t>
      </w:r>
      <w:r w:rsidR="00471314" w:rsidRPr="008D089C">
        <w:rPr>
          <w:rFonts w:cs="Arial"/>
          <w:spacing w:val="-1"/>
        </w:rPr>
        <w:t>e</w:t>
      </w:r>
      <w:r w:rsidR="00471314" w:rsidRPr="008D089C">
        <w:rPr>
          <w:rFonts w:cs="Arial"/>
          <w:spacing w:val="-2"/>
        </w:rPr>
        <w:t>m</w:t>
      </w:r>
      <w:r w:rsidR="00471314" w:rsidRPr="008D089C">
        <w:rPr>
          <w:rFonts w:cs="Arial"/>
        </w:rPr>
        <w:t>s</w:t>
      </w:r>
      <w:r w:rsidR="00471314" w:rsidRPr="008D089C">
        <w:rPr>
          <w:rFonts w:cs="Arial"/>
          <w:spacing w:val="-5"/>
        </w:rPr>
        <w:t xml:space="preserve"> </w:t>
      </w:r>
      <w:r w:rsidR="00471314" w:rsidRPr="008D089C">
        <w:rPr>
          <w:rFonts w:cs="Arial"/>
          <w:spacing w:val="1"/>
        </w:rPr>
        <w:t>i</w:t>
      </w:r>
      <w:r w:rsidR="00471314" w:rsidRPr="008D089C">
        <w:rPr>
          <w:rFonts w:cs="Arial"/>
        </w:rPr>
        <w:t>n</w:t>
      </w:r>
      <w:r w:rsidR="00471314" w:rsidRPr="008D089C">
        <w:rPr>
          <w:rFonts w:cs="Arial"/>
          <w:spacing w:val="-1"/>
        </w:rPr>
        <w:t>c</w:t>
      </w:r>
      <w:r w:rsidR="00471314" w:rsidRPr="008D089C">
        <w:rPr>
          <w:rFonts w:cs="Arial"/>
          <w:spacing w:val="1"/>
        </w:rPr>
        <w:t>l</w:t>
      </w:r>
      <w:r w:rsidR="00471314" w:rsidRPr="008D089C">
        <w:rPr>
          <w:rFonts w:cs="Arial"/>
        </w:rPr>
        <w:t>ude</w:t>
      </w:r>
      <w:r w:rsidR="00471314" w:rsidRPr="008D089C">
        <w:rPr>
          <w:rFonts w:cs="Arial"/>
          <w:spacing w:val="-8"/>
        </w:rPr>
        <w:t xml:space="preserve"> </w:t>
      </w:r>
      <w:r w:rsidR="00471314" w:rsidRPr="008D089C">
        <w:rPr>
          <w:rFonts w:cs="Arial"/>
        </w:rPr>
        <w:t>d</w:t>
      </w:r>
      <w:r w:rsidR="00471314" w:rsidRPr="008D089C">
        <w:rPr>
          <w:rFonts w:cs="Arial"/>
          <w:spacing w:val="1"/>
        </w:rPr>
        <w:t>i</w:t>
      </w:r>
      <w:r w:rsidR="00471314" w:rsidRPr="008D089C">
        <w:rPr>
          <w:rFonts w:cs="Arial"/>
        </w:rPr>
        <w:t>spos</w:t>
      </w:r>
      <w:r w:rsidR="00471314" w:rsidRPr="008D089C">
        <w:rPr>
          <w:rFonts w:cs="Arial"/>
          <w:spacing w:val="-1"/>
        </w:rPr>
        <w:t>a</w:t>
      </w:r>
      <w:r w:rsidR="00471314" w:rsidRPr="008D089C">
        <w:rPr>
          <w:rFonts w:cs="Arial"/>
        </w:rPr>
        <w:t>b</w:t>
      </w:r>
      <w:r w:rsidR="00471314" w:rsidRPr="008D089C">
        <w:rPr>
          <w:rFonts w:cs="Arial"/>
          <w:spacing w:val="1"/>
        </w:rPr>
        <w:t>l</w:t>
      </w:r>
      <w:r w:rsidR="00471314" w:rsidRPr="008D089C">
        <w:rPr>
          <w:rFonts w:cs="Arial"/>
        </w:rPr>
        <w:t>e</w:t>
      </w:r>
      <w:r w:rsidR="00471314" w:rsidRPr="008D089C">
        <w:rPr>
          <w:rFonts w:cs="Arial"/>
          <w:spacing w:val="-11"/>
        </w:rPr>
        <w:t xml:space="preserve"> </w:t>
      </w:r>
      <w:r w:rsidR="00471314" w:rsidRPr="008D089C">
        <w:rPr>
          <w:rFonts w:cs="Arial"/>
          <w:spacing w:val="-2"/>
        </w:rPr>
        <w:t>g</w:t>
      </w:r>
      <w:r w:rsidR="00471314" w:rsidRPr="008D089C">
        <w:rPr>
          <w:rFonts w:cs="Arial"/>
          <w:spacing w:val="1"/>
        </w:rPr>
        <w:t>l</w:t>
      </w:r>
      <w:r w:rsidR="00471314" w:rsidRPr="008D089C">
        <w:rPr>
          <w:rFonts w:cs="Arial"/>
        </w:rPr>
        <w:t>o</w:t>
      </w:r>
      <w:r w:rsidR="00471314" w:rsidRPr="008D089C">
        <w:rPr>
          <w:rFonts w:cs="Arial"/>
          <w:spacing w:val="3"/>
        </w:rPr>
        <w:t>v</w:t>
      </w:r>
      <w:r w:rsidR="00471314" w:rsidRPr="008D089C">
        <w:rPr>
          <w:rFonts w:cs="Arial"/>
          <w:spacing w:val="-1"/>
        </w:rPr>
        <w:t>e</w:t>
      </w:r>
      <w:r w:rsidR="004338B9" w:rsidRPr="008D089C">
        <w:rPr>
          <w:rFonts w:cs="Arial"/>
        </w:rPr>
        <w:t>s</w:t>
      </w:r>
      <w:r w:rsidR="002C7FDD" w:rsidRPr="008D089C">
        <w:rPr>
          <w:rFonts w:cs="Arial"/>
        </w:rPr>
        <w:t xml:space="preserve">, tongue </w:t>
      </w:r>
      <w:proofErr w:type="gramStart"/>
      <w:r w:rsidR="002C7FDD" w:rsidRPr="008D089C">
        <w:rPr>
          <w:rFonts w:cs="Arial"/>
        </w:rPr>
        <w:t>depressor</w:t>
      </w:r>
      <w:proofErr w:type="gramEnd"/>
      <w:r w:rsidR="002C7FDD" w:rsidRPr="008D089C">
        <w:rPr>
          <w:rFonts w:cs="Arial"/>
        </w:rPr>
        <w:t xml:space="preserve"> and food</w:t>
      </w:r>
      <w:r w:rsidR="00471314" w:rsidRPr="008D089C">
        <w:rPr>
          <w:rFonts w:cs="Arial"/>
        </w:rPr>
        <w:t>. Non</w:t>
      </w:r>
      <w:r w:rsidR="00471314" w:rsidRPr="008D089C">
        <w:rPr>
          <w:rFonts w:cs="Arial"/>
          <w:spacing w:val="-1"/>
        </w:rPr>
        <w:t>-c</w:t>
      </w:r>
      <w:r w:rsidR="00471314" w:rsidRPr="008D089C">
        <w:rPr>
          <w:rFonts w:cs="Arial"/>
        </w:rPr>
        <w:t>onsu</w:t>
      </w:r>
      <w:r w:rsidR="00471314" w:rsidRPr="008D089C">
        <w:rPr>
          <w:rFonts w:cs="Arial"/>
          <w:spacing w:val="1"/>
        </w:rPr>
        <w:t>m</w:t>
      </w:r>
      <w:r w:rsidR="00471314" w:rsidRPr="008D089C">
        <w:rPr>
          <w:rFonts w:cs="Arial"/>
          <w:spacing w:val="-1"/>
        </w:rPr>
        <w:t>a</w:t>
      </w:r>
      <w:r w:rsidR="00471314" w:rsidRPr="008D089C">
        <w:rPr>
          <w:rFonts w:cs="Arial"/>
        </w:rPr>
        <w:t>b</w:t>
      </w:r>
      <w:r w:rsidR="00471314" w:rsidRPr="008D089C">
        <w:rPr>
          <w:rFonts w:cs="Arial"/>
          <w:spacing w:val="1"/>
        </w:rPr>
        <w:t>l</w:t>
      </w:r>
      <w:r w:rsidR="00471314" w:rsidRPr="008D089C">
        <w:rPr>
          <w:rFonts w:cs="Arial"/>
        </w:rPr>
        <w:t>e</w:t>
      </w:r>
      <w:r w:rsidR="00471314" w:rsidRPr="008D089C">
        <w:rPr>
          <w:rFonts w:cs="Arial"/>
          <w:spacing w:val="-17"/>
        </w:rPr>
        <w:t xml:space="preserve"> </w:t>
      </w:r>
      <w:r w:rsidR="00471314" w:rsidRPr="008D089C">
        <w:rPr>
          <w:rFonts w:cs="Arial"/>
          <w:spacing w:val="1"/>
        </w:rPr>
        <w:t>it</w:t>
      </w:r>
      <w:r w:rsidR="00471314" w:rsidRPr="008D089C">
        <w:rPr>
          <w:rFonts w:cs="Arial"/>
          <w:spacing w:val="-1"/>
        </w:rPr>
        <w:t>e</w:t>
      </w:r>
      <w:r w:rsidR="00471314" w:rsidRPr="008D089C">
        <w:rPr>
          <w:rFonts w:cs="Arial"/>
          <w:spacing w:val="1"/>
        </w:rPr>
        <w:t>m</w:t>
      </w:r>
      <w:r w:rsidR="00471314" w:rsidRPr="008D089C">
        <w:rPr>
          <w:rFonts w:cs="Arial"/>
        </w:rPr>
        <w:t>s</w:t>
      </w:r>
      <w:r w:rsidR="00471314" w:rsidRPr="008D089C">
        <w:rPr>
          <w:rFonts w:cs="Arial"/>
          <w:spacing w:val="-5"/>
        </w:rPr>
        <w:t xml:space="preserve"> </w:t>
      </w:r>
      <w:r w:rsidR="00471314" w:rsidRPr="008D089C">
        <w:rPr>
          <w:rFonts w:cs="Arial"/>
          <w:spacing w:val="3"/>
        </w:rPr>
        <w:t>i</w:t>
      </w:r>
      <w:r w:rsidR="00471314" w:rsidRPr="008D089C">
        <w:rPr>
          <w:rFonts w:cs="Arial"/>
        </w:rPr>
        <w:t>n</w:t>
      </w:r>
      <w:r w:rsidR="00471314" w:rsidRPr="008D089C">
        <w:rPr>
          <w:rFonts w:cs="Arial"/>
          <w:spacing w:val="-1"/>
        </w:rPr>
        <w:t>c</w:t>
      </w:r>
      <w:r w:rsidR="00471314" w:rsidRPr="008D089C">
        <w:rPr>
          <w:rFonts w:cs="Arial"/>
          <w:spacing w:val="1"/>
        </w:rPr>
        <w:t>l</w:t>
      </w:r>
      <w:r w:rsidR="00471314" w:rsidRPr="008D089C">
        <w:rPr>
          <w:rFonts w:cs="Arial"/>
        </w:rPr>
        <w:t>ude</w:t>
      </w:r>
      <w:r w:rsidR="00260063" w:rsidRPr="008D089C">
        <w:rPr>
          <w:rFonts w:cs="Arial"/>
          <w:spacing w:val="-1"/>
        </w:rPr>
        <w:t xml:space="preserve"> laryngeal mirrors </w:t>
      </w:r>
      <w:r w:rsidR="00471314" w:rsidRPr="008D089C">
        <w:rPr>
          <w:rFonts w:cs="Arial"/>
          <w:spacing w:val="-1"/>
        </w:rPr>
        <w:t>a</w:t>
      </w:r>
      <w:r w:rsidR="00471314" w:rsidRPr="008D089C">
        <w:rPr>
          <w:rFonts w:cs="Arial"/>
        </w:rPr>
        <w:t>nd</w:t>
      </w:r>
      <w:r w:rsidR="00471314" w:rsidRPr="008D089C">
        <w:rPr>
          <w:rFonts w:cs="Arial"/>
          <w:spacing w:val="-3"/>
        </w:rPr>
        <w:t xml:space="preserve"> </w:t>
      </w:r>
      <w:r w:rsidR="00471314" w:rsidRPr="008D089C">
        <w:rPr>
          <w:rFonts w:cs="Arial"/>
          <w:spacing w:val="1"/>
        </w:rPr>
        <w:t>t</w:t>
      </w:r>
      <w:r w:rsidR="00471314" w:rsidRPr="008D089C">
        <w:rPr>
          <w:rFonts w:cs="Arial"/>
          <w:spacing w:val="3"/>
        </w:rPr>
        <w:t>o</w:t>
      </w:r>
      <w:r w:rsidR="00471314" w:rsidRPr="008D089C">
        <w:rPr>
          <w:rFonts w:cs="Arial"/>
          <w:spacing w:val="-5"/>
        </w:rPr>
        <w:t>y</w:t>
      </w:r>
      <w:r w:rsidR="00471314" w:rsidRPr="008D089C">
        <w:rPr>
          <w:rFonts w:cs="Arial"/>
        </w:rPr>
        <w:t>s.</w:t>
      </w:r>
      <w:r w:rsidR="00DD1A82" w:rsidRPr="008D089C">
        <w:rPr>
          <w:rFonts w:cs="Arial"/>
          <w:spacing w:val="58"/>
        </w:rPr>
        <w:t xml:space="preserve"> </w:t>
      </w:r>
    </w:p>
    <w:p w14:paraId="1636275E" w14:textId="27A166F9" w:rsidR="00471314" w:rsidRPr="008D089C" w:rsidRDefault="00471314" w:rsidP="002D718A">
      <w:pPr>
        <w:spacing w:before="240" w:line="360" w:lineRule="auto"/>
        <w:ind w:right="122"/>
        <w:rPr>
          <w:rFonts w:cs="Arial"/>
        </w:rPr>
      </w:pPr>
      <w:r w:rsidRPr="008D089C">
        <w:rPr>
          <w:rFonts w:cs="Arial"/>
        </w:rPr>
        <w:t>D</w:t>
      </w:r>
      <w:r w:rsidRPr="008D089C">
        <w:rPr>
          <w:rFonts w:cs="Arial"/>
          <w:spacing w:val="1"/>
        </w:rPr>
        <w:t>i</w:t>
      </w:r>
      <w:r w:rsidRPr="008D089C">
        <w:rPr>
          <w:rFonts w:cs="Arial"/>
        </w:rPr>
        <w:t>spos</w:t>
      </w:r>
      <w:r w:rsidRPr="008D089C">
        <w:rPr>
          <w:rFonts w:cs="Arial"/>
          <w:spacing w:val="-1"/>
        </w:rPr>
        <w:t>a</w:t>
      </w:r>
      <w:r w:rsidRPr="008D089C">
        <w:rPr>
          <w:rFonts w:cs="Arial"/>
        </w:rPr>
        <w:t>l</w:t>
      </w:r>
      <w:r w:rsidRPr="008D089C">
        <w:rPr>
          <w:rFonts w:cs="Arial"/>
          <w:spacing w:val="-7"/>
        </w:rPr>
        <w:t xml:space="preserve"> </w:t>
      </w:r>
      <w:r w:rsidRPr="008D089C">
        <w:rPr>
          <w:rFonts w:cs="Arial"/>
          <w:spacing w:val="2"/>
        </w:rPr>
        <w:t>a</w:t>
      </w:r>
      <w:r w:rsidRPr="008D089C">
        <w:rPr>
          <w:rFonts w:cs="Arial"/>
        </w:rPr>
        <w:t>nd</w:t>
      </w:r>
      <w:r w:rsidRPr="008D089C">
        <w:rPr>
          <w:rFonts w:cs="Arial"/>
          <w:spacing w:val="-3"/>
        </w:rPr>
        <w:t xml:space="preserve"> </w:t>
      </w:r>
      <w:r w:rsidRPr="008D089C">
        <w:rPr>
          <w:rFonts w:cs="Arial"/>
        </w:rPr>
        <w:t>d</w:t>
      </w:r>
      <w:r w:rsidRPr="008D089C">
        <w:rPr>
          <w:rFonts w:cs="Arial"/>
          <w:spacing w:val="-1"/>
        </w:rPr>
        <w:t>ec</w:t>
      </w:r>
      <w:r w:rsidRPr="008D089C">
        <w:rPr>
          <w:rFonts w:cs="Arial"/>
        </w:rPr>
        <w:t>on</w:t>
      </w:r>
      <w:r w:rsidRPr="008D089C">
        <w:rPr>
          <w:rFonts w:cs="Arial"/>
          <w:spacing w:val="1"/>
        </w:rPr>
        <w:t>t</w:t>
      </w:r>
      <w:r w:rsidRPr="008D089C">
        <w:rPr>
          <w:rFonts w:cs="Arial"/>
          <w:spacing w:val="-1"/>
        </w:rPr>
        <w:t>a</w:t>
      </w:r>
      <w:r w:rsidRPr="008D089C">
        <w:rPr>
          <w:rFonts w:cs="Arial"/>
          <w:spacing w:val="1"/>
        </w:rPr>
        <w:t>mi</w:t>
      </w:r>
      <w:r w:rsidRPr="008D089C">
        <w:rPr>
          <w:rFonts w:cs="Arial"/>
        </w:rPr>
        <w:t>n</w:t>
      </w:r>
      <w:r w:rsidRPr="008D089C">
        <w:rPr>
          <w:rFonts w:cs="Arial"/>
          <w:spacing w:val="-1"/>
        </w:rPr>
        <w:t>a</w:t>
      </w:r>
      <w:r w:rsidRPr="008D089C">
        <w:rPr>
          <w:rFonts w:cs="Arial"/>
          <w:spacing w:val="1"/>
        </w:rPr>
        <w:t>ti</w:t>
      </w:r>
      <w:r w:rsidRPr="008D089C">
        <w:rPr>
          <w:rFonts w:cs="Arial"/>
        </w:rPr>
        <w:t>on</w:t>
      </w:r>
      <w:r w:rsidRPr="008D089C">
        <w:rPr>
          <w:rFonts w:cs="Arial"/>
          <w:spacing w:val="-16"/>
        </w:rPr>
        <w:t xml:space="preserve"> </w:t>
      </w:r>
      <w:r w:rsidRPr="008D089C">
        <w:rPr>
          <w:rFonts w:cs="Arial"/>
        </w:rPr>
        <w:t>of</w:t>
      </w:r>
      <w:r w:rsidRPr="008D089C">
        <w:rPr>
          <w:rFonts w:cs="Arial"/>
          <w:spacing w:val="-2"/>
        </w:rPr>
        <w:t xml:space="preserve"> </w:t>
      </w:r>
      <w:r w:rsidRPr="008D089C">
        <w:rPr>
          <w:rFonts w:cs="Arial"/>
          <w:spacing w:val="1"/>
        </w:rPr>
        <w:t>t</w:t>
      </w:r>
      <w:r w:rsidRPr="008D089C">
        <w:rPr>
          <w:rFonts w:cs="Arial"/>
          <w:spacing w:val="3"/>
        </w:rPr>
        <w:t>h</w:t>
      </w:r>
      <w:r w:rsidRPr="008D089C">
        <w:rPr>
          <w:rFonts w:cs="Arial"/>
          <w:spacing w:val="-1"/>
        </w:rPr>
        <w:t>e</w:t>
      </w:r>
      <w:r w:rsidRPr="008D089C">
        <w:rPr>
          <w:rFonts w:cs="Arial"/>
        </w:rPr>
        <w:t>se</w:t>
      </w:r>
      <w:r w:rsidRPr="008D089C">
        <w:rPr>
          <w:rFonts w:cs="Arial"/>
          <w:spacing w:val="-6"/>
        </w:rPr>
        <w:t xml:space="preserve"> </w:t>
      </w:r>
      <w:r w:rsidRPr="008D089C">
        <w:rPr>
          <w:rFonts w:cs="Arial"/>
          <w:spacing w:val="1"/>
        </w:rPr>
        <w:t>it</w:t>
      </w:r>
      <w:r w:rsidRPr="008D089C">
        <w:rPr>
          <w:rFonts w:cs="Arial"/>
          <w:spacing w:val="-1"/>
        </w:rPr>
        <w:t>e</w:t>
      </w:r>
      <w:r w:rsidRPr="008D089C">
        <w:rPr>
          <w:rFonts w:cs="Arial"/>
          <w:spacing w:val="1"/>
        </w:rPr>
        <w:t>m</w:t>
      </w:r>
      <w:r w:rsidRPr="008D089C">
        <w:rPr>
          <w:rFonts w:cs="Arial"/>
        </w:rPr>
        <w:t>s</w:t>
      </w:r>
      <w:r w:rsidRPr="008D089C">
        <w:rPr>
          <w:rFonts w:cs="Arial"/>
          <w:spacing w:val="-5"/>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be</w:t>
      </w:r>
      <w:r w:rsidRPr="008D089C">
        <w:rPr>
          <w:rFonts w:cs="Arial"/>
          <w:spacing w:val="-3"/>
        </w:rPr>
        <w:t xml:space="preserve"> </w:t>
      </w:r>
      <w:r w:rsidRPr="008D089C">
        <w:rPr>
          <w:rFonts w:cs="Arial"/>
          <w:spacing w:val="-1"/>
        </w:rPr>
        <w:t>a</w:t>
      </w:r>
      <w:r w:rsidRPr="008D089C">
        <w:rPr>
          <w:rFonts w:cs="Arial"/>
        </w:rPr>
        <w:t>s</w:t>
      </w:r>
      <w:r w:rsidRPr="008D089C">
        <w:rPr>
          <w:rFonts w:cs="Arial"/>
          <w:spacing w:val="-2"/>
        </w:rPr>
        <w:t xml:space="preserve"> </w:t>
      </w:r>
      <w:r w:rsidRPr="008D089C">
        <w:rPr>
          <w:rFonts w:cs="Arial"/>
          <w:spacing w:val="-1"/>
        </w:rPr>
        <w:t>f</w:t>
      </w:r>
      <w:r w:rsidRPr="008D089C">
        <w:rPr>
          <w:rFonts w:cs="Arial"/>
          <w:spacing w:val="3"/>
        </w:rPr>
        <w:t>o</w:t>
      </w:r>
      <w:r w:rsidRPr="008D089C">
        <w:rPr>
          <w:rFonts w:cs="Arial"/>
          <w:spacing w:val="1"/>
        </w:rPr>
        <w:t>ll</w:t>
      </w:r>
      <w:r w:rsidR="00953BD3" w:rsidRPr="008D089C">
        <w:rPr>
          <w:rFonts w:cs="Arial"/>
        </w:rPr>
        <w:t>ows:</w:t>
      </w:r>
    </w:p>
    <w:p w14:paraId="36910D47" w14:textId="0492D0DD" w:rsidR="00471314" w:rsidRPr="008D089C" w:rsidRDefault="00471314" w:rsidP="002D718A">
      <w:pPr>
        <w:pStyle w:val="ListParagraph"/>
        <w:numPr>
          <w:ilvl w:val="0"/>
          <w:numId w:val="16"/>
        </w:numPr>
        <w:spacing w:before="240" w:line="360" w:lineRule="auto"/>
        <w:ind w:right="160"/>
        <w:rPr>
          <w:rFonts w:cs="Arial"/>
        </w:rPr>
      </w:pPr>
      <w:r w:rsidRPr="008D089C">
        <w:rPr>
          <w:rFonts w:cs="Arial"/>
          <w:spacing w:val="1"/>
        </w:rPr>
        <w:t>C</w:t>
      </w:r>
      <w:r w:rsidRPr="008D089C">
        <w:rPr>
          <w:rFonts w:cs="Arial"/>
        </w:rPr>
        <w:t>onsu</w:t>
      </w:r>
      <w:r w:rsidRPr="008D089C">
        <w:rPr>
          <w:rFonts w:cs="Arial"/>
          <w:spacing w:val="1"/>
        </w:rPr>
        <w:t>m</w:t>
      </w:r>
      <w:r w:rsidRPr="008D089C">
        <w:rPr>
          <w:rFonts w:cs="Arial"/>
          <w:spacing w:val="-1"/>
        </w:rPr>
        <w:t>a</w:t>
      </w:r>
      <w:r w:rsidRPr="008D089C">
        <w:rPr>
          <w:rFonts w:cs="Arial"/>
        </w:rPr>
        <w:t>b</w:t>
      </w:r>
      <w:r w:rsidRPr="008D089C">
        <w:rPr>
          <w:rFonts w:cs="Arial"/>
          <w:spacing w:val="1"/>
        </w:rPr>
        <w:t>l</w:t>
      </w:r>
      <w:r w:rsidRPr="008D089C">
        <w:rPr>
          <w:rFonts w:cs="Arial"/>
        </w:rPr>
        <w:t>e</w:t>
      </w:r>
      <w:r w:rsidRPr="008D089C">
        <w:rPr>
          <w:rFonts w:cs="Arial"/>
          <w:spacing w:val="-13"/>
        </w:rPr>
        <w:t xml:space="preserve"> </w:t>
      </w:r>
      <w:r w:rsidRPr="008D089C">
        <w:rPr>
          <w:rFonts w:cs="Arial"/>
          <w:spacing w:val="1"/>
        </w:rPr>
        <w:t>it</w:t>
      </w:r>
      <w:r w:rsidRPr="008D089C">
        <w:rPr>
          <w:rFonts w:cs="Arial"/>
          <w:spacing w:val="-1"/>
        </w:rPr>
        <w:t>e</w:t>
      </w:r>
      <w:r w:rsidRPr="008D089C">
        <w:rPr>
          <w:rFonts w:cs="Arial"/>
          <w:spacing w:val="1"/>
        </w:rPr>
        <w:t>m</w:t>
      </w:r>
      <w:r w:rsidRPr="008D089C">
        <w:rPr>
          <w:rFonts w:cs="Arial"/>
        </w:rPr>
        <w:t>s</w:t>
      </w:r>
      <w:r w:rsidR="00DD1A82" w:rsidRPr="008D089C">
        <w:rPr>
          <w:rFonts w:cs="Arial"/>
        </w:rPr>
        <w:t xml:space="preserve"> that do not </w:t>
      </w:r>
      <w:proofErr w:type="gramStart"/>
      <w:r w:rsidR="00DD1A82" w:rsidRPr="008D089C">
        <w:rPr>
          <w:rFonts w:cs="Arial"/>
        </w:rPr>
        <w:t>come in contact w</w:t>
      </w:r>
      <w:r w:rsidR="00051F32" w:rsidRPr="008D089C">
        <w:rPr>
          <w:rFonts w:cs="Arial"/>
        </w:rPr>
        <w:t>ith</w:t>
      </w:r>
      <w:proofErr w:type="gramEnd"/>
      <w:r w:rsidR="00051F32" w:rsidRPr="008D089C">
        <w:rPr>
          <w:rFonts w:cs="Arial"/>
        </w:rPr>
        <w:t xml:space="preserve"> body fluids or </w:t>
      </w:r>
      <w:r w:rsidR="002C7FDD" w:rsidRPr="008D089C">
        <w:rPr>
          <w:rFonts w:cs="Arial"/>
        </w:rPr>
        <w:t xml:space="preserve">blood or body fluids </w:t>
      </w:r>
      <w:r w:rsidR="00DD1A82" w:rsidRPr="008D089C">
        <w:rPr>
          <w:rFonts w:cs="Arial"/>
        </w:rPr>
        <w:t xml:space="preserve">contaminated with blood (fresh or dried), can be disposed of in a trashcan. </w:t>
      </w:r>
      <w:r w:rsidR="00DD1A82" w:rsidRPr="008D089C">
        <w:rPr>
          <w:rFonts w:cs="Arial"/>
          <w:spacing w:val="-5"/>
        </w:rPr>
        <w:t xml:space="preserve">Consumable items </w:t>
      </w:r>
      <w:r w:rsidRPr="008D089C">
        <w:rPr>
          <w:rFonts w:cs="Arial"/>
        </w:rPr>
        <w:t>wh</w:t>
      </w:r>
      <w:r w:rsidRPr="008D089C">
        <w:rPr>
          <w:rFonts w:cs="Arial"/>
          <w:spacing w:val="1"/>
        </w:rPr>
        <w:t>i</w:t>
      </w:r>
      <w:r w:rsidRPr="008D089C">
        <w:rPr>
          <w:rFonts w:cs="Arial"/>
          <w:spacing w:val="-1"/>
        </w:rPr>
        <w:t>c</w:t>
      </w:r>
      <w:r w:rsidRPr="008D089C">
        <w:rPr>
          <w:rFonts w:cs="Arial"/>
        </w:rPr>
        <w:t>h</w:t>
      </w:r>
      <w:r w:rsidRPr="008D089C">
        <w:rPr>
          <w:rFonts w:cs="Arial"/>
          <w:spacing w:val="-6"/>
        </w:rPr>
        <w:t xml:space="preserve"> </w:t>
      </w:r>
      <w:r w:rsidRPr="008D089C">
        <w:rPr>
          <w:rFonts w:cs="Arial"/>
        </w:rPr>
        <w:t>h</w:t>
      </w:r>
      <w:r w:rsidRPr="008D089C">
        <w:rPr>
          <w:rFonts w:cs="Arial"/>
          <w:spacing w:val="-1"/>
        </w:rPr>
        <w:t>a</w:t>
      </w:r>
      <w:r w:rsidRPr="008D089C">
        <w:rPr>
          <w:rFonts w:cs="Arial"/>
        </w:rPr>
        <w:t>ve</w:t>
      </w:r>
      <w:r w:rsidRPr="008D089C">
        <w:rPr>
          <w:rFonts w:cs="Arial"/>
          <w:spacing w:val="-6"/>
        </w:rPr>
        <w:t xml:space="preserve"> </w:t>
      </w:r>
      <w:r w:rsidRPr="008D089C">
        <w:rPr>
          <w:rFonts w:cs="Arial"/>
        </w:rPr>
        <w:t>b</w:t>
      </w:r>
      <w:r w:rsidRPr="008D089C">
        <w:rPr>
          <w:rFonts w:cs="Arial"/>
          <w:spacing w:val="2"/>
        </w:rPr>
        <w:t>e</w:t>
      </w:r>
      <w:r w:rsidRPr="008D089C">
        <w:rPr>
          <w:rFonts w:cs="Arial"/>
          <w:spacing w:val="-1"/>
        </w:rPr>
        <w:t>e</w:t>
      </w:r>
      <w:r w:rsidRPr="008D089C">
        <w:rPr>
          <w:rFonts w:cs="Arial"/>
        </w:rPr>
        <w:t>n</w:t>
      </w:r>
      <w:r w:rsidRPr="008D089C">
        <w:rPr>
          <w:rFonts w:cs="Arial"/>
          <w:spacing w:val="-5"/>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spacing w:val="-1"/>
        </w:rPr>
        <w:t>c</w:t>
      </w:r>
      <w:r w:rsidRPr="008D089C">
        <w:rPr>
          <w:rFonts w:cs="Arial"/>
        </w:rPr>
        <w:t>on</w:t>
      </w:r>
      <w:r w:rsidRPr="008D089C">
        <w:rPr>
          <w:rFonts w:cs="Arial"/>
          <w:spacing w:val="1"/>
        </w:rPr>
        <w:t>t</w:t>
      </w:r>
      <w:r w:rsidRPr="008D089C">
        <w:rPr>
          <w:rFonts w:cs="Arial"/>
          <w:spacing w:val="-1"/>
        </w:rPr>
        <w:t>ac</w:t>
      </w:r>
      <w:r w:rsidRPr="008D089C">
        <w:rPr>
          <w:rFonts w:cs="Arial"/>
        </w:rPr>
        <w:t>t</w:t>
      </w:r>
      <w:r w:rsidRPr="008D089C">
        <w:rPr>
          <w:rFonts w:cs="Arial"/>
          <w:spacing w:val="-6"/>
        </w:rPr>
        <w:t xml:space="preserve"> </w:t>
      </w:r>
      <w:r w:rsidRPr="008D089C">
        <w:rPr>
          <w:rFonts w:cs="Arial"/>
        </w:rPr>
        <w:t>w</w:t>
      </w:r>
      <w:r w:rsidRPr="008D089C">
        <w:rPr>
          <w:rFonts w:cs="Arial"/>
          <w:spacing w:val="1"/>
        </w:rPr>
        <w:t>i</w:t>
      </w:r>
      <w:r w:rsidRPr="008D089C">
        <w:rPr>
          <w:rFonts w:cs="Arial"/>
          <w:spacing w:val="3"/>
        </w:rPr>
        <w:t>t</w:t>
      </w:r>
      <w:r w:rsidRPr="008D089C">
        <w:rPr>
          <w:rFonts w:cs="Arial"/>
        </w:rPr>
        <w:t>h</w:t>
      </w:r>
      <w:r w:rsidRPr="008D089C">
        <w:rPr>
          <w:rFonts w:cs="Arial"/>
          <w:spacing w:val="-4"/>
        </w:rPr>
        <w:t xml:space="preserve"> </w:t>
      </w:r>
      <w:r w:rsidRPr="008D089C">
        <w:rPr>
          <w:rFonts w:cs="Arial"/>
        </w:rPr>
        <w:t>bo</w:t>
      </w:r>
      <w:r w:rsidRPr="008D089C">
        <w:rPr>
          <w:rFonts w:cs="Arial"/>
          <w:spacing w:val="3"/>
        </w:rPr>
        <w:t>d</w:t>
      </w:r>
      <w:r w:rsidRPr="008D089C">
        <w:rPr>
          <w:rFonts w:cs="Arial"/>
        </w:rPr>
        <w:t>y</w:t>
      </w:r>
      <w:r w:rsidRPr="008D089C">
        <w:rPr>
          <w:rFonts w:cs="Arial"/>
          <w:spacing w:val="-10"/>
        </w:rPr>
        <w:t xml:space="preserve"> </w:t>
      </w:r>
      <w:r w:rsidRPr="008D089C">
        <w:rPr>
          <w:rFonts w:cs="Arial"/>
          <w:spacing w:val="-1"/>
        </w:rPr>
        <w:t>f</w:t>
      </w:r>
      <w:r w:rsidRPr="008D089C">
        <w:rPr>
          <w:rFonts w:cs="Arial"/>
          <w:spacing w:val="1"/>
        </w:rPr>
        <w:t>l</w:t>
      </w:r>
      <w:r w:rsidRPr="008D089C">
        <w:rPr>
          <w:rFonts w:cs="Arial"/>
        </w:rPr>
        <w:t>u</w:t>
      </w:r>
      <w:r w:rsidRPr="008D089C">
        <w:rPr>
          <w:rFonts w:cs="Arial"/>
          <w:spacing w:val="1"/>
        </w:rPr>
        <w:t>i</w:t>
      </w:r>
      <w:r w:rsidRPr="008D089C">
        <w:rPr>
          <w:rFonts w:cs="Arial"/>
        </w:rPr>
        <w:t>ds</w:t>
      </w:r>
      <w:r w:rsidRPr="008D089C">
        <w:rPr>
          <w:rFonts w:cs="Arial"/>
          <w:spacing w:val="-5"/>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be</w:t>
      </w:r>
      <w:r w:rsidRPr="008D089C">
        <w:rPr>
          <w:rFonts w:cs="Arial"/>
          <w:spacing w:val="-3"/>
        </w:rPr>
        <w:t xml:space="preserve"> </w:t>
      </w:r>
      <w:r w:rsidRPr="008D089C">
        <w:rPr>
          <w:rFonts w:cs="Arial"/>
          <w:spacing w:val="3"/>
        </w:rPr>
        <w:t>p</w:t>
      </w:r>
      <w:r w:rsidRPr="008D089C">
        <w:rPr>
          <w:rFonts w:cs="Arial"/>
          <w:spacing w:val="1"/>
        </w:rPr>
        <w:t>l</w:t>
      </w:r>
      <w:r w:rsidRPr="008D089C">
        <w:rPr>
          <w:rFonts w:cs="Arial"/>
          <w:spacing w:val="-1"/>
        </w:rPr>
        <w:t>ace</w:t>
      </w:r>
      <w:r w:rsidRPr="008D089C">
        <w:rPr>
          <w:rFonts w:cs="Arial"/>
        </w:rPr>
        <w:t>d</w:t>
      </w:r>
      <w:r w:rsidRPr="008D089C">
        <w:rPr>
          <w:rFonts w:cs="Arial"/>
          <w:spacing w:val="-6"/>
        </w:rPr>
        <w:t xml:space="preserve"> </w:t>
      </w:r>
      <w:r w:rsidRPr="008D089C">
        <w:rPr>
          <w:rFonts w:cs="Arial"/>
          <w:spacing w:val="1"/>
        </w:rPr>
        <w:t>i</w:t>
      </w:r>
      <w:r w:rsidRPr="008D089C">
        <w:rPr>
          <w:rFonts w:cs="Arial"/>
        </w:rPr>
        <w:t>n</w:t>
      </w:r>
      <w:r w:rsidRPr="008D089C">
        <w:rPr>
          <w:rFonts w:cs="Arial"/>
          <w:spacing w:val="-2"/>
        </w:rPr>
        <w:t xml:space="preserve"> </w:t>
      </w:r>
      <w:r w:rsidRPr="008D089C">
        <w:rPr>
          <w:rFonts w:cs="Arial"/>
        </w:rPr>
        <w:t>a p</w:t>
      </w:r>
      <w:r w:rsidRPr="008D089C">
        <w:rPr>
          <w:rFonts w:cs="Arial"/>
          <w:spacing w:val="1"/>
        </w:rPr>
        <w:t>l</w:t>
      </w:r>
      <w:r w:rsidRPr="008D089C">
        <w:rPr>
          <w:rFonts w:cs="Arial"/>
          <w:spacing w:val="-1"/>
        </w:rPr>
        <w:t>a</w:t>
      </w:r>
      <w:r w:rsidRPr="008D089C">
        <w:rPr>
          <w:rFonts w:cs="Arial"/>
        </w:rPr>
        <w:t>s</w:t>
      </w:r>
      <w:r w:rsidRPr="008D089C">
        <w:rPr>
          <w:rFonts w:cs="Arial"/>
          <w:spacing w:val="1"/>
        </w:rPr>
        <w:t>ti</w:t>
      </w:r>
      <w:r w:rsidRPr="008D089C">
        <w:rPr>
          <w:rFonts w:cs="Arial"/>
        </w:rPr>
        <w:t>c</w:t>
      </w:r>
      <w:r w:rsidRPr="008D089C">
        <w:rPr>
          <w:rFonts w:cs="Arial"/>
          <w:spacing w:val="-7"/>
        </w:rPr>
        <w:t xml:space="preserve"> </w:t>
      </w:r>
      <w:r w:rsidRPr="008D089C">
        <w:rPr>
          <w:rFonts w:cs="Arial"/>
        </w:rPr>
        <w:t>b</w:t>
      </w:r>
      <w:r w:rsidRPr="008D089C">
        <w:rPr>
          <w:rFonts w:cs="Arial"/>
          <w:spacing w:val="-1"/>
        </w:rPr>
        <w:t>a</w:t>
      </w:r>
      <w:r w:rsidR="00DD1A82" w:rsidRPr="008D089C">
        <w:rPr>
          <w:rFonts w:cs="Arial"/>
          <w:spacing w:val="-2"/>
        </w:rPr>
        <w:t>g and disposed of in</w:t>
      </w:r>
      <w:r w:rsidR="00134BBD" w:rsidRPr="008D089C">
        <w:rPr>
          <w:rFonts w:cs="Arial"/>
          <w:spacing w:val="-2"/>
        </w:rPr>
        <w:t xml:space="preserve"> the biohazard container in </w:t>
      </w:r>
      <w:r w:rsidR="00134BBD" w:rsidRPr="00D551D8">
        <w:rPr>
          <w:rFonts w:cs="Arial"/>
          <w:spacing w:val="-2"/>
        </w:rPr>
        <w:t>1175</w:t>
      </w:r>
      <w:r w:rsidR="000A754F" w:rsidRPr="00D551D8">
        <w:rPr>
          <w:rFonts w:cs="Arial"/>
          <w:spacing w:val="-1"/>
        </w:rPr>
        <w:t>.</w:t>
      </w:r>
    </w:p>
    <w:p w14:paraId="1F875755" w14:textId="267EBBAD" w:rsidR="00DD1A82" w:rsidRPr="008D089C" w:rsidRDefault="007D6156" w:rsidP="002D718A">
      <w:pPr>
        <w:pStyle w:val="ListParagraph"/>
        <w:numPr>
          <w:ilvl w:val="0"/>
          <w:numId w:val="16"/>
        </w:numPr>
        <w:spacing w:before="240" w:line="360" w:lineRule="auto"/>
        <w:ind w:right="160"/>
        <w:rPr>
          <w:rFonts w:cs="Arial"/>
        </w:rPr>
      </w:pPr>
      <w:r w:rsidRPr="008D089C">
        <w:rPr>
          <w:rFonts w:cs="Arial"/>
        </w:rPr>
        <w:t>Non-consumable items</w:t>
      </w:r>
      <w:r w:rsidR="00471314" w:rsidRPr="008D089C">
        <w:rPr>
          <w:rFonts w:cs="Arial"/>
          <w:spacing w:val="-2"/>
        </w:rPr>
        <w:t xml:space="preserve"> </w:t>
      </w:r>
      <w:r w:rsidR="00DD1A82" w:rsidRPr="008D089C">
        <w:rPr>
          <w:rFonts w:cs="Arial"/>
        </w:rPr>
        <w:t xml:space="preserve">that do </w:t>
      </w:r>
      <w:r w:rsidR="00DD1A82" w:rsidRPr="008D089C">
        <w:rPr>
          <w:rStyle w:val="Emphasis"/>
        </w:rPr>
        <w:t>not</w:t>
      </w:r>
      <w:r w:rsidR="00DD1A82" w:rsidRPr="008D089C">
        <w:rPr>
          <w:rFonts w:cs="Arial"/>
        </w:rPr>
        <w:t xml:space="preserve"> </w:t>
      </w:r>
      <w:proofErr w:type="gramStart"/>
      <w:r w:rsidR="00DD1A82" w:rsidRPr="008D089C">
        <w:rPr>
          <w:rFonts w:cs="Arial"/>
        </w:rPr>
        <w:t xml:space="preserve">come in contact </w:t>
      </w:r>
      <w:r w:rsidR="002C7FDD" w:rsidRPr="008D089C">
        <w:rPr>
          <w:rFonts w:cs="Arial"/>
        </w:rPr>
        <w:t>with</w:t>
      </w:r>
      <w:proofErr w:type="gramEnd"/>
      <w:r w:rsidR="002C7FDD" w:rsidRPr="008D089C">
        <w:rPr>
          <w:rFonts w:cs="Arial"/>
        </w:rPr>
        <w:t xml:space="preserve"> body fluids, blood, body fluids</w:t>
      </w:r>
      <w:r w:rsidR="00DD1A82" w:rsidRPr="008D089C">
        <w:rPr>
          <w:rFonts w:cs="Arial"/>
        </w:rPr>
        <w:t xml:space="preserve"> contaminated with blood (fresh </w:t>
      </w:r>
      <w:r w:rsidR="002C7FDD" w:rsidRPr="008D089C">
        <w:rPr>
          <w:rFonts w:cs="Arial"/>
        </w:rPr>
        <w:t xml:space="preserve">or dried), should be </w:t>
      </w:r>
      <w:r w:rsidR="00DD1A82" w:rsidRPr="008D089C">
        <w:rPr>
          <w:rFonts w:cs="Arial"/>
        </w:rPr>
        <w:t>disinfected, and steril</w:t>
      </w:r>
      <w:r w:rsidRPr="008D089C">
        <w:rPr>
          <w:rFonts w:cs="Arial"/>
        </w:rPr>
        <w:t>ized</w:t>
      </w:r>
      <w:r w:rsidR="002C7FDD" w:rsidRPr="008D089C">
        <w:rPr>
          <w:rFonts w:cs="Arial"/>
        </w:rPr>
        <w:t xml:space="preserve"> or placed in the appropriate bin to be sterilized</w:t>
      </w:r>
      <w:r w:rsidRPr="008D089C">
        <w:rPr>
          <w:rFonts w:cs="Arial"/>
        </w:rPr>
        <w:t>. Items</w:t>
      </w:r>
      <w:r w:rsidR="00DD1A82" w:rsidRPr="008D089C">
        <w:rPr>
          <w:rFonts w:cs="Arial"/>
        </w:rPr>
        <w:t xml:space="preserve"> </w:t>
      </w:r>
      <w:r w:rsidR="00471314" w:rsidRPr="008D089C">
        <w:rPr>
          <w:rFonts w:cs="Arial"/>
        </w:rPr>
        <w:t>wh</w:t>
      </w:r>
      <w:r w:rsidR="00471314" w:rsidRPr="008D089C">
        <w:rPr>
          <w:rFonts w:cs="Arial"/>
          <w:spacing w:val="1"/>
        </w:rPr>
        <w:t>i</w:t>
      </w:r>
      <w:r w:rsidR="00471314" w:rsidRPr="008D089C">
        <w:rPr>
          <w:rFonts w:cs="Arial"/>
          <w:spacing w:val="-1"/>
        </w:rPr>
        <w:t>c</w:t>
      </w:r>
      <w:r w:rsidR="00471314" w:rsidRPr="008D089C">
        <w:rPr>
          <w:rFonts w:cs="Arial"/>
        </w:rPr>
        <w:t>h</w:t>
      </w:r>
      <w:r w:rsidR="00471314" w:rsidRPr="008D089C">
        <w:rPr>
          <w:rFonts w:cs="Arial"/>
          <w:spacing w:val="-6"/>
        </w:rPr>
        <w:t xml:space="preserve"> </w:t>
      </w:r>
      <w:r w:rsidR="00471314" w:rsidRPr="008D089C">
        <w:rPr>
          <w:rStyle w:val="Emphasis"/>
        </w:rPr>
        <w:t>have</w:t>
      </w:r>
      <w:r w:rsidR="00471314" w:rsidRPr="008D089C">
        <w:rPr>
          <w:rFonts w:cs="Arial"/>
          <w:spacing w:val="-6"/>
        </w:rPr>
        <w:t xml:space="preserve"> </w:t>
      </w:r>
      <w:r w:rsidR="00471314" w:rsidRPr="008D089C">
        <w:rPr>
          <w:rFonts w:cs="Arial"/>
          <w:spacing w:val="3"/>
        </w:rPr>
        <w:t>b</w:t>
      </w:r>
      <w:r w:rsidR="00471314" w:rsidRPr="008D089C">
        <w:rPr>
          <w:rFonts w:cs="Arial"/>
          <w:spacing w:val="-1"/>
        </w:rPr>
        <w:t>ee</w:t>
      </w:r>
      <w:r w:rsidR="00471314" w:rsidRPr="008D089C">
        <w:rPr>
          <w:rFonts w:cs="Arial"/>
        </w:rPr>
        <w:t>n</w:t>
      </w:r>
      <w:r w:rsidR="00471314" w:rsidRPr="008D089C">
        <w:rPr>
          <w:rFonts w:cs="Arial"/>
          <w:spacing w:val="-5"/>
        </w:rPr>
        <w:t xml:space="preserve"> </w:t>
      </w:r>
      <w:r w:rsidR="00471314" w:rsidRPr="008D089C">
        <w:rPr>
          <w:rFonts w:cs="Arial"/>
          <w:spacing w:val="1"/>
        </w:rPr>
        <w:t>i</w:t>
      </w:r>
      <w:r w:rsidR="00471314" w:rsidRPr="008D089C">
        <w:rPr>
          <w:rFonts w:cs="Arial"/>
        </w:rPr>
        <w:t>n</w:t>
      </w:r>
      <w:r w:rsidR="00471314" w:rsidRPr="008D089C">
        <w:rPr>
          <w:rFonts w:cs="Arial"/>
          <w:spacing w:val="-2"/>
        </w:rPr>
        <w:t xml:space="preserve"> </w:t>
      </w:r>
      <w:r w:rsidR="00471314" w:rsidRPr="008D089C">
        <w:rPr>
          <w:rFonts w:cs="Arial"/>
          <w:spacing w:val="-1"/>
        </w:rPr>
        <w:t>c</w:t>
      </w:r>
      <w:r w:rsidR="00471314" w:rsidRPr="008D089C">
        <w:rPr>
          <w:rFonts w:cs="Arial"/>
        </w:rPr>
        <w:t>on</w:t>
      </w:r>
      <w:r w:rsidR="00471314" w:rsidRPr="008D089C">
        <w:rPr>
          <w:rFonts w:cs="Arial"/>
          <w:spacing w:val="3"/>
        </w:rPr>
        <w:t>t</w:t>
      </w:r>
      <w:r w:rsidR="00471314" w:rsidRPr="008D089C">
        <w:rPr>
          <w:rFonts w:cs="Arial"/>
          <w:spacing w:val="-1"/>
        </w:rPr>
        <w:t>ac</w:t>
      </w:r>
      <w:r w:rsidR="00471314" w:rsidRPr="008D089C">
        <w:rPr>
          <w:rFonts w:cs="Arial"/>
        </w:rPr>
        <w:t>t</w:t>
      </w:r>
      <w:r w:rsidR="00471314" w:rsidRPr="008D089C">
        <w:rPr>
          <w:rFonts w:cs="Arial"/>
          <w:spacing w:val="-6"/>
        </w:rPr>
        <w:t xml:space="preserve"> </w:t>
      </w:r>
      <w:r w:rsidR="00471314" w:rsidRPr="008D089C">
        <w:rPr>
          <w:rFonts w:cs="Arial"/>
        </w:rPr>
        <w:t>w</w:t>
      </w:r>
      <w:r w:rsidR="00471314" w:rsidRPr="008D089C">
        <w:rPr>
          <w:rFonts w:cs="Arial"/>
          <w:spacing w:val="1"/>
        </w:rPr>
        <w:t>it</w:t>
      </w:r>
      <w:r w:rsidR="00471314" w:rsidRPr="008D089C">
        <w:rPr>
          <w:rFonts w:cs="Arial"/>
        </w:rPr>
        <w:t>h</w:t>
      </w:r>
      <w:r w:rsidR="00471314" w:rsidRPr="008D089C">
        <w:rPr>
          <w:rFonts w:cs="Arial"/>
          <w:spacing w:val="-4"/>
        </w:rPr>
        <w:t xml:space="preserve"> </w:t>
      </w:r>
      <w:r w:rsidR="00471314" w:rsidRPr="008D089C">
        <w:rPr>
          <w:rFonts w:cs="Arial"/>
        </w:rPr>
        <w:t>bo</w:t>
      </w:r>
      <w:r w:rsidR="00471314" w:rsidRPr="008D089C">
        <w:rPr>
          <w:rFonts w:cs="Arial"/>
          <w:spacing w:val="3"/>
        </w:rPr>
        <w:t>d</w:t>
      </w:r>
      <w:r w:rsidR="00471314" w:rsidRPr="008D089C">
        <w:rPr>
          <w:rFonts w:cs="Arial"/>
        </w:rPr>
        <w:t>y</w:t>
      </w:r>
      <w:r w:rsidR="00471314" w:rsidRPr="008D089C">
        <w:rPr>
          <w:rFonts w:cs="Arial"/>
          <w:spacing w:val="-7"/>
        </w:rPr>
        <w:t xml:space="preserve"> </w:t>
      </w:r>
      <w:r w:rsidR="00471314" w:rsidRPr="008D089C">
        <w:rPr>
          <w:rFonts w:cs="Arial"/>
          <w:spacing w:val="-1"/>
        </w:rPr>
        <w:t>f</w:t>
      </w:r>
      <w:r w:rsidR="00471314" w:rsidRPr="008D089C">
        <w:rPr>
          <w:rFonts w:cs="Arial"/>
          <w:spacing w:val="1"/>
        </w:rPr>
        <w:t>l</w:t>
      </w:r>
      <w:r w:rsidR="00471314" w:rsidRPr="008D089C">
        <w:rPr>
          <w:rFonts w:cs="Arial"/>
        </w:rPr>
        <w:t>u</w:t>
      </w:r>
      <w:r w:rsidR="00471314" w:rsidRPr="008D089C">
        <w:rPr>
          <w:rFonts w:cs="Arial"/>
          <w:spacing w:val="1"/>
        </w:rPr>
        <w:t>i</w:t>
      </w:r>
      <w:r w:rsidR="00471314" w:rsidRPr="008D089C">
        <w:rPr>
          <w:rFonts w:cs="Arial"/>
        </w:rPr>
        <w:t>ds</w:t>
      </w:r>
      <w:r w:rsidR="00471314" w:rsidRPr="008D089C">
        <w:rPr>
          <w:rFonts w:cs="Arial"/>
          <w:spacing w:val="-5"/>
        </w:rPr>
        <w:t xml:space="preserve"> </w:t>
      </w:r>
      <w:r w:rsidR="002C7FDD" w:rsidRPr="008D089C">
        <w:rPr>
          <w:rFonts w:cs="Arial"/>
          <w:spacing w:val="-5"/>
        </w:rPr>
        <w:t xml:space="preserve">or blood </w:t>
      </w:r>
      <w:r w:rsidR="00471314" w:rsidRPr="008D089C">
        <w:rPr>
          <w:rFonts w:cs="Arial"/>
        </w:rPr>
        <w:t>shou</w:t>
      </w:r>
      <w:r w:rsidR="00471314" w:rsidRPr="008D089C">
        <w:rPr>
          <w:rFonts w:cs="Arial"/>
          <w:spacing w:val="1"/>
        </w:rPr>
        <w:t>l</w:t>
      </w:r>
      <w:r w:rsidR="00471314" w:rsidRPr="008D089C">
        <w:rPr>
          <w:rFonts w:cs="Arial"/>
        </w:rPr>
        <w:t>d</w:t>
      </w:r>
      <w:r w:rsidR="00471314" w:rsidRPr="008D089C">
        <w:rPr>
          <w:rFonts w:cs="Arial"/>
          <w:spacing w:val="-6"/>
        </w:rPr>
        <w:t xml:space="preserve"> </w:t>
      </w:r>
      <w:r w:rsidR="00471314" w:rsidRPr="008D089C">
        <w:rPr>
          <w:rFonts w:cs="Arial"/>
        </w:rPr>
        <w:t xml:space="preserve">be </w:t>
      </w:r>
      <w:r w:rsidRPr="008D089C">
        <w:rPr>
          <w:rFonts w:cs="Arial"/>
        </w:rPr>
        <w:t>discarded</w:t>
      </w:r>
      <w:r w:rsidR="002C7FDD" w:rsidRPr="008D089C">
        <w:rPr>
          <w:rFonts w:cs="Arial"/>
        </w:rPr>
        <w:t xml:space="preserve"> (if possible) </w:t>
      </w:r>
      <w:r w:rsidR="002C7FDD" w:rsidRPr="008D089C">
        <w:rPr>
          <w:rFonts w:cs="Arial"/>
        </w:rPr>
        <w:lastRenderedPageBreak/>
        <w:t>or immediately sanitized</w:t>
      </w:r>
      <w:r w:rsidR="00471314" w:rsidRPr="008D089C">
        <w:rPr>
          <w:rFonts w:cs="Arial"/>
        </w:rPr>
        <w:t>.</w:t>
      </w:r>
      <w:r w:rsidRPr="008D089C">
        <w:rPr>
          <w:rFonts w:cs="Arial"/>
        </w:rPr>
        <w:t xml:space="preserve"> See your clinical supervisor for more information.</w:t>
      </w:r>
      <w:r w:rsidR="00471314" w:rsidRPr="008D089C">
        <w:rPr>
          <w:rFonts w:cs="Arial"/>
          <w:spacing w:val="49"/>
        </w:rPr>
        <w:t xml:space="preserve"> </w:t>
      </w:r>
    </w:p>
    <w:p w14:paraId="0E1CD488" w14:textId="0D99E5D6" w:rsidR="00471314" w:rsidRPr="008D089C" w:rsidRDefault="005B2410" w:rsidP="002D718A">
      <w:pPr>
        <w:pStyle w:val="ListParagraph"/>
        <w:numPr>
          <w:ilvl w:val="0"/>
          <w:numId w:val="16"/>
        </w:numPr>
        <w:spacing w:before="240" w:line="360" w:lineRule="auto"/>
        <w:ind w:right="160"/>
        <w:rPr>
          <w:rFonts w:cs="Arial"/>
        </w:rPr>
      </w:pPr>
      <w:r w:rsidRPr="008D089C">
        <w:rPr>
          <w:rFonts w:cs="Arial"/>
          <w:spacing w:val="1"/>
        </w:rPr>
        <w:t>You</w:t>
      </w:r>
      <w:r w:rsidR="00471314" w:rsidRPr="008D089C">
        <w:rPr>
          <w:rFonts w:cs="Arial"/>
          <w:spacing w:val="-9"/>
        </w:rPr>
        <w:t xml:space="preserve"> </w:t>
      </w:r>
      <w:r w:rsidR="00471314" w:rsidRPr="008D089C">
        <w:rPr>
          <w:rFonts w:cs="Arial"/>
        </w:rPr>
        <w:t>shou</w:t>
      </w:r>
      <w:r w:rsidR="00471314" w:rsidRPr="008D089C">
        <w:rPr>
          <w:rFonts w:cs="Arial"/>
          <w:spacing w:val="1"/>
        </w:rPr>
        <w:t>l</w:t>
      </w:r>
      <w:r w:rsidR="00471314" w:rsidRPr="008D089C">
        <w:rPr>
          <w:rFonts w:cs="Arial"/>
        </w:rPr>
        <w:t>d</w:t>
      </w:r>
      <w:r w:rsidR="00471314" w:rsidRPr="008D089C">
        <w:rPr>
          <w:rFonts w:cs="Arial"/>
          <w:spacing w:val="-6"/>
        </w:rPr>
        <w:t xml:space="preserve"> </w:t>
      </w:r>
      <w:r w:rsidR="00471314" w:rsidRPr="008D089C">
        <w:rPr>
          <w:rFonts w:cs="Arial"/>
        </w:rPr>
        <w:t>no</w:t>
      </w:r>
      <w:r w:rsidR="00471314" w:rsidRPr="008D089C">
        <w:rPr>
          <w:rFonts w:cs="Arial"/>
          <w:spacing w:val="1"/>
        </w:rPr>
        <w:t>ti</w:t>
      </w:r>
      <w:r w:rsidR="00471314" w:rsidRPr="008D089C">
        <w:rPr>
          <w:rFonts w:cs="Arial"/>
          <w:spacing w:val="2"/>
        </w:rPr>
        <w:t>f</w:t>
      </w:r>
      <w:r w:rsidR="00471314" w:rsidRPr="008D089C">
        <w:rPr>
          <w:rFonts w:cs="Arial"/>
        </w:rPr>
        <w:t>y</w:t>
      </w:r>
      <w:r w:rsidR="00471314" w:rsidRPr="008D089C">
        <w:rPr>
          <w:rFonts w:cs="Arial"/>
          <w:spacing w:val="-11"/>
        </w:rPr>
        <w:t xml:space="preserve"> </w:t>
      </w:r>
      <w:r w:rsidR="00471314" w:rsidRPr="008D089C">
        <w:rPr>
          <w:rFonts w:cs="Arial"/>
        </w:rPr>
        <w:t>a</w:t>
      </w:r>
      <w:r w:rsidR="00471314" w:rsidRPr="008D089C">
        <w:rPr>
          <w:rFonts w:cs="Arial"/>
          <w:spacing w:val="1"/>
        </w:rPr>
        <w:t xml:space="preserve"> </w:t>
      </w:r>
      <w:r w:rsidR="00471314" w:rsidRPr="008D089C">
        <w:rPr>
          <w:rFonts w:cs="Arial"/>
          <w:spacing w:val="-1"/>
        </w:rPr>
        <w:t>c</w:t>
      </w:r>
      <w:r w:rsidR="00471314" w:rsidRPr="008D089C">
        <w:rPr>
          <w:rFonts w:cs="Arial"/>
          <w:spacing w:val="1"/>
        </w:rPr>
        <w:t>li</w:t>
      </w:r>
      <w:r w:rsidR="00471314" w:rsidRPr="008D089C">
        <w:rPr>
          <w:rFonts w:cs="Arial"/>
        </w:rPr>
        <w:t>n</w:t>
      </w:r>
      <w:r w:rsidR="00471314" w:rsidRPr="008D089C">
        <w:rPr>
          <w:rFonts w:cs="Arial"/>
          <w:spacing w:val="1"/>
        </w:rPr>
        <w:t>i</w:t>
      </w:r>
      <w:r w:rsidR="00471314" w:rsidRPr="008D089C">
        <w:rPr>
          <w:rFonts w:cs="Arial"/>
          <w:spacing w:val="-1"/>
        </w:rPr>
        <w:t>ca</w:t>
      </w:r>
      <w:r w:rsidR="00471314" w:rsidRPr="008D089C">
        <w:rPr>
          <w:rFonts w:cs="Arial"/>
        </w:rPr>
        <w:t>l</w:t>
      </w:r>
      <w:r w:rsidR="00471314" w:rsidRPr="008D089C">
        <w:rPr>
          <w:rFonts w:cs="Arial"/>
          <w:spacing w:val="-6"/>
        </w:rPr>
        <w:t xml:space="preserve"> </w:t>
      </w:r>
      <w:r w:rsidR="00471314" w:rsidRPr="008D089C">
        <w:rPr>
          <w:rFonts w:cs="Arial"/>
          <w:spacing w:val="-1"/>
        </w:rPr>
        <w:t>f</w:t>
      </w:r>
      <w:r w:rsidR="00471314" w:rsidRPr="008D089C">
        <w:rPr>
          <w:rFonts w:cs="Arial"/>
          <w:spacing w:val="2"/>
        </w:rPr>
        <w:t>a</w:t>
      </w:r>
      <w:r w:rsidR="00471314" w:rsidRPr="008D089C">
        <w:rPr>
          <w:rFonts w:cs="Arial"/>
          <w:spacing w:val="-1"/>
        </w:rPr>
        <w:t>c</w:t>
      </w:r>
      <w:r w:rsidR="00471314" w:rsidRPr="008D089C">
        <w:rPr>
          <w:rFonts w:cs="Arial"/>
        </w:rPr>
        <w:t>u</w:t>
      </w:r>
      <w:r w:rsidR="00471314" w:rsidRPr="008D089C">
        <w:rPr>
          <w:rFonts w:cs="Arial"/>
          <w:spacing w:val="1"/>
        </w:rPr>
        <w:t>l</w:t>
      </w:r>
      <w:r w:rsidR="00471314" w:rsidRPr="008D089C">
        <w:rPr>
          <w:rFonts w:cs="Arial"/>
          <w:spacing w:val="3"/>
        </w:rPr>
        <w:t>t</w:t>
      </w:r>
      <w:r w:rsidR="00471314" w:rsidRPr="008D089C">
        <w:rPr>
          <w:rFonts w:cs="Arial"/>
        </w:rPr>
        <w:t>y</w:t>
      </w:r>
      <w:r w:rsidR="00471314" w:rsidRPr="008D089C">
        <w:rPr>
          <w:rFonts w:cs="Arial"/>
          <w:spacing w:val="-9"/>
        </w:rPr>
        <w:t xml:space="preserve"> </w:t>
      </w:r>
      <w:r w:rsidR="00471314" w:rsidRPr="008D089C">
        <w:rPr>
          <w:rFonts w:cs="Arial"/>
          <w:spacing w:val="1"/>
        </w:rPr>
        <w:t>m</w:t>
      </w:r>
      <w:r w:rsidR="00471314" w:rsidRPr="008D089C">
        <w:rPr>
          <w:rFonts w:cs="Arial"/>
          <w:spacing w:val="-1"/>
        </w:rPr>
        <w:t>e</w:t>
      </w:r>
      <w:r w:rsidR="00471314" w:rsidRPr="008D089C">
        <w:rPr>
          <w:rFonts w:cs="Arial"/>
          <w:spacing w:val="1"/>
        </w:rPr>
        <w:t>m</w:t>
      </w:r>
      <w:r w:rsidR="00471314" w:rsidRPr="008D089C">
        <w:rPr>
          <w:rFonts w:cs="Arial"/>
        </w:rPr>
        <w:t>b</w:t>
      </w:r>
      <w:r w:rsidR="00471314" w:rsidRPr="008D089C">
        <w:rPr>
          <w:rFonts w:cs="Arial"/>
          <w:spacing w:val="-1"/>
        </w:rPr>
        <w:t>e</w:t>
      </w:r>
      <w:r w:rsidR="00471314" w:rsidRPr="008D089C">
        <w:rPr>
          <w:rFonts w:cs="Arial"/>
        </w:rPr>
        <w:t>r</w:t>
      </w:r>
      <w:r w:rsidR="00471314" w:rsidRPr="008D089C">
        <w:rPr>
          <w:rFonts w:cs="Arial"/>
          <w:spacing w:val="-8"/>
        </w:rPr>
        <w:t xml:space="preserve"> </w:t>
      </w:r>
      <w:r w:rsidR="00471314" w:rsidRPr="008D089C">
        <w:rPr>
          <w:rFonts w:cs="Arial"/>
        </w:rPr>
        <w:t>or</w:t>
      </w:r>
      <w:r w:rsidR="00471314" w:rsidRPr="008D089C">
        <w:rPr>
          <w:rFonts w:cs="Arial"/>
          <w:spacing w:val="-2"/>
        </w:rPr>
        <w:t xml:space="preserve"> </w:t>
      </w:r>
      <w:r w:rsidR="00471314" w:rsidRPr="008D089C">
        <w:rPr>
          <w:rFonts w:cs="Arial"/>
          <w:spacing w:val="1"/>
        </w:rPr>
        <w:t>t</w:t>
      </w:r>
      <w:r w:rsidR="00471314" w:rsidRPr="008D089C">
        <w:rPr>
          <w:rFonts w:cs="Arial"/>
        </w:rPr>
        <w:t>he</w:t>
      </w:r>
      <w:r w:rsidR="00471314" w:rsidRPr="008D089C">
        <w:rPr>
          <w:rFonts w:cs="Arial"/>
          <w:spacing w:val="-1"/>
        </w:rPr>
        <w:t xml:space="preserve"> </w:t>
      </w:r>
      <w:r w:rsidR="008D4C4A" w:rsidRPr="008D089C">
        <w:rPr>
          <w:rFonts w:cs="Arial"/>
          <w:spacing w:val="-1"/>
        </w:rPr>
        <w:t xml:space="preserve">front office staff </w:t>
      </w:r>
      <w:r w:rsidR="00471314" w:rsidRPr="008D089C">
        <w:rPr>
          <w:rFonts w:cs="Arial"/>
        </w:rPr>
        <w:t>wh</w:t>
      </w:r>
      <w:r w:rsidR="00471314" w:rsidRPr="008D089C">
        <w:rPr>
          <w:rFonts w:cs="Arial"/>
          <w:spacing w:val="-1"/>
        </w:rPr>
        <w:t>e</w:t>
      </w:r>
      <w:r w:rsidR="00471314" w:rsidRPr="008D089C">
        <w:rPr>
          <w:rFonts w:cs="Arial"/>
        </w:rPr>
        <w:t>n</w:t>
      </w:r>
      <w:r w:rsidR="00471314" w:rsidRPr="008D089C">
        <w:rPr>
          <w:rFonts w:cs="Arial"/>
          <w:spacing w:val="-1"/>
        </w:rPr>
        <w:t>e</w:t>
      </w:r>
      <w:r w:rsidR="00471314" w:rsidRPr="008D089C">
        <w:rPr>
          <w:rFonts w:cs="Arial"/>
        </w:rPr>
        <w:t>v</w:t>
      </w:r>
      <w:r w:rsidR="00471314" w:rsidRPr="008D089C">
        <w:rPr>
          <w:rFonts w:cs="Arial"/>
          <w:spacing w:val="2"/>
        </w:rPr>
        <w:t>e</w:t>
      </w:r>
      <w:r w:rsidR="00471314" w:rsidRPr="008D089C">
        <w:rPr>
          <w:rFonts w:cs="Arial"/>
        </w:rPr>
        <w:t>r</w:t>
      </w:r>
      <w:r w:rsidR="00471314" w:rsidRPr="008D089C">
        <w:rPr>
          <w:rFonts w:cs="Arial"/>
          <w:spacing w:val="-9"/>
        </w:rPr>
        <w:t xml:space="preserve"> </w:t>
      </w:r>
      <w:r w:rsidR="00471314" w:rsidRPr="008D089C">
        <w:rPr>
          <w:rFonts w:cs="Arial"/>
        </w:rPr>
        <w:t>bod</w:t>
      </w:r>
      <w:r w:rsidR="00471314" w:rsidRPr="008D089C">
        <w:rPr>
          <w:rFonts w:cs="Arial"/>
          <w:spacing w:val="1"/>
        </w:rPr>
        <w:t>i</w:t>
      </w:r>
      <w:r w:rsidR="00471314" w:rsidRPr="008D089C">
        <w:rPr>
          <w:rFonts w:cs="Arial"/>
          <w:spacing w:val="3"/>
        </w:rPr>
        <w:t>l</w:t>
      </w:r>
      <w:r w:rsidR="00471314" w:rsidRPr="008D089C">
        <w:rPr>
          <w:rFonts w:cs="Arial"/>
        </w:rPr>
        <w:t>y</w:t>
      </w:r>
      <w:r w:rsidR="00471314" w:rsidRPr="008D089C">
        <w:rPr>
          <w:rFonts w:cs="Arial"/>
          <w:spacing w:val="-8"/>
        </w:rPr>
        <w:t xml:space="preserve"> </w:t>
      </w:r>
      <w:r w:rsidR="00471314" w:rsidRPr="008D089C">
        <w:rPr>
          <w:rFonts w:cs="Arial"/>
          <w:spacing w:val="-1"/>
        </w:rPr>
        <w:t>f</w:t>
      </w:r>
      <w:r w:rsidR="00471314" w:rsidRPr="008D089C">
        <w:rPr>
          <w:rFonts w:cs="Arial"/>
          <w:spacing w:val="1"/>
        </w:rPr>
        <w:t>l</w:t>
      </w:r>
      <w:r w:rsidR="00471314" w:rsidRPr="008D089C">
        <w:rPr>
          <w:rFonts w:cs="Arial"/>
        </w:rPr>
        <w:t>u</w:t>
      </w:r>
      <w:r w:rsidR="00471314" w:rsidRPr="008D089C">
        <w:rPr>
          <w:rFonts w:cs="Arial"/>
          <w:spacing w:val="1"/>
        </w:rPr>
        <w:t>i</w:t>
      </w:r>
      <w:r w:rsidR="00471314" w:rsidRPr="008D089C">
        <w:rPr>
          <w:rFonts w:cs="Arial"/>
        </w:rPr>
        <w:t>ds</w:t>
      </w:r>
      <w:r w:rsidR="00471314" w:rsidRPr="008D089C">
        <w:rPr>
          <w:rFonts w:cs="Arial"/>
          <w:spacing w:val="-5"/>
        </w:rPr>
        <w:t xml:space="preserve"> </w:t>
      </w:r>
      <w:r w:rsidR="00471314" w:rsidRPr="008D089C">
        <w:rPr>
          <w:rFonts w:cs="Arial"/>
        </w:rPr>
        <w:t>su</w:t>
      </w:r>
      <w:r w:rsidR="00471314" w:rsidRPr="008D089C">
        <w:rPr>
          <w:rFonts w:cs="Arial"/>
          <w:spacing w:val="-1"/>
        </w:rPr>
        <w:t>c</w:t>
      </w:r>
      <w:r w:rsidR="00471314" w:rsidRPr="008D089C">
        <w:rPr>
          <w:rFonts w:cs="Arial"/>
        </w:rPr>
        <w:t>h</w:t>
      </w:r>
      <w:r w:rsidR="00471314" w:rsidRPr="008D089C">
        <w:rPr>
          <w:rFonts w:cs="Arial"/>
          <w:spacing w:val="-4"/>
        </w:rPr>
        <w:t xml:space="preserve"> </w:t>
      </w:r>
      <w:r w:rsidR="00471314" w:rsidRPr="008D089C">
        <w:rPr>
          <w:rFonts w:cs="Arial"/>
          <w:spacing w:val="-1"/>
        </w:rPr>
        <w:t>a</w:t>
      </w:r>
      <w:r w:rsidR="00471314" w:rsidRPr="008D089C">
        <w:rPr>
          <w:rFonts w:cs="Arial"/>
        </w:rPr>
        <w:t>s</w:t>
      </w:r>
      <w:r w:rsidR="00471314" w:rsidRPr="008D089C">
        <w:rPr>
          <w:rFonts w:cs="Arial"/>
          <w:spacing w:val="-2"/>
        </w:rPr>
        <w:t xml:space="preserve"> </w:t>
      </w:r>
      <w:r w:rsidR="00471314" w:rsidRPr="008D089C">
        <w:rPr>
          <w:rFonts w:cs="Arial"/>
        </w:rPr>
        <w:t>u</w:t>
      </w:r>
      <w:r w:rsidR="00471314" w:rsidRPr="008D089C">
        <w:rPr>
          <w:rFonts w:cs="Arial"/>
          <w:spacing w:val="-1"/>
        </w:rPr>
        <w:t>r</w:t>
      </w:r>
      <w:r w:rsidR="00471314" w:rsidRPr="008D089C">
        <w:rPr>
          <w:rFonts w:cs="Arial"/>
          <w:spacing w:val="1"/>
        </w:rPr>
        <w:t>i</w:t>
      </w:r>
      <w:r w:rsidR="00471314" w:rsidRPr="008D089C">
        <w:rPr>
          <w:rFonts w:cs="Arial"/>
        </w:rPr>
        <w:t>ne</w:t>
      </w:r>
      <w:r w:rsidR="00471314" w:rsidRPr="008D089C">
        <w:rPr>
          <w:rFonts w:cs="Arial"/>
          <w:spacing w:val="-6"/>
        </w:rPr>
        <w:t xml:space="preserve"> </w:t>
      </w:r>
      <w:r w:rsidR="00471314" w:rsidRPr="008D089C">
        <w:rPr>
          <w:rFonts w:cs="Arial"/>
          <w:spacing w:val="3"/>
        </w:rPr>
        <w:t>o</w:t>
      </w:r>
      <w:r w:rsidR="00471314" w:rsidRPr="008D089C">
        <w:rPr>
          <w:rFonts w:cs="Arial"/>
        </w:rPr>
        <w:t>r</w:t>
      </w:r>
      <w:r w:rsidR="00471314" w:rsidRPr="008D089C">
        <w:rPr>
          <w:rFonts w:cs="Arial"/>
          <w:spacing w:val="-2"/>
        </w:rPr>
        <w:t xml:space="preserve"> </w:t>
      </w:r>
      <w:proofErr w:type="gramStart"/>
      <w:r w:rsidR="00471314" w:rsidRPr="008D089C">
        <w:rPr>
          <w:rFonts w:cs="Arial"/>
        </w:rPr>
        <w:t>vo</w:t>
      </w:r>
      <w:r w:rsidR="00471314" w:rsidRPr="008D089C">
        <w:rPr>
          <w:rFonts w:cs="Arial"/>
          <w:spacing w:val="1"/>
        </w:rPr>
        <w:t>mi</w:t>
      </w:r>
      <w:r w:rsidR="00471314" w:rsidRPr="008D089C">
        <w:rPr>
          <w:rFonts w:cs="Arial"/>
        </w:rPr>
        <w:t>t</w:t>
      </w:r>
      <w:proofErr w:type="gramEnd"/>
      <w:r w:rsidR="00471314" w:rsidRPr="008D089C">
        <w:rPr>
          <w:rFonts w:cs="Arial"/>
          <w:spacing w:val="-5"/>
        </w:rPr>
        <w:t xml:space="preserve"> </w:t>
      </w:r>
      <w:r w:rsidR="00471314" w:rsidRPr="008D089C">
        <w:rPr>
          <w:rFonts w:cs="Arial"/>
        </w:rPr>
        <w:t>n</w:t>
      </w:r>
      <w:r w:rsidR="00471314" w:rsidRPr="008D089C">
        <w:rPr>
          <w:rFonts w:cs="Arial"/>
          <w:spacing w:val="-1"/>
        </w:rPr>
        <w:t>e</w:t>
      </w:r>
      <w:r w:rsidR="00471314" w:rsidRPr="008D089C">
        <w:rPr>
          <w:rFonts w:cs="Arial"/>
          <w:spacing w:val="2"/>
        </w:rPr>
        <w:t>e</w:t>
      </w:r>
      <w:r w:rsidR="00471314" w:rsidRPr="008D089C">
        <w:rPr>
          <w:rFonts w:cs="Arial"/>
        </w:rPr>
        <w:t>d</w:t>
      </w:r>
      <w:r w:rsidR="00471314" w:rsidRPr="008D089C">
        <w:rPr>
          <w:rFonts w:cs="Arial"/>
          <w:spacing w:val="-5"/>
        </w:rPr>
        <w:t xml:space="preserve"> </w:t>
      </w:r>
      <w:r w:rsidR="00471314" w:rsidRPr="008D089C">
        <w:rPr>
          <w:rFonts w:cs="Arial"/>
          <w:spacing w:val="1"/>
        </w:rPr>
        <w:t>t</w:t>
      </w:r>
      <w:r w:rsidR="00471314" w:rsidRPr="008D089C">
        <w:rPr>
          <w:rFonts w:cs="Arial"/>
        </w:rPr>
        <w:t>o</w:t>
      </w:r>
      <w:r w:rsidR="00471314" w:rsidRPr="008D089C">
        <w:rPr>
          <w:rFonts w:cs="Arial"/>
          <w:spacing w:val="-2"/>
        </w:rPr>
        <w:t xml:space="preserve"> </w:t>
      </w:r>
      <w:r w:rsidR="00471314" w:rsidRPr="008D089C">
        <w:rPr>
          <w:rFonts w:cs="Arial"/>
        </w:rPr>
        <w:t>be</w:t>
      </w:r>
      <w:r w:rsidR="00471314" w:rsidRPr="008D089C">
        <w:rPr>
          <w:rFonts w:cs="Arial"/>
          <w:spacing w:val="-3"/>
        </w:rPr>
        <w:t xml:space="preserve"> </w:t>
      </w:r>
      <w:proofErr w:type="gramStart"/>
      <w:r w:rsidR="00471314" w:rsidRPr="008D089C">
        <w:rPr>
          <w:rFonts w:cs="Arial"/>
          <w:spacing w:val="-1"/>
        </w:rPr>
        <w:t>re</w:t>
      </w:r>
      <w:r w:rsidR="00471314" w:rsidRPr="008D089C">
        <w:rPr>
          <w:rFonts w:cs="Arial"/>
          <w:spacing w:val="1"/>
        </w:rPr>
        <w:t>m</w:t>
      </w:r>
      <w:r w:rsidR="00471314" w:rsidRPr="008D089C">
        <w:rPr>
          <w:rFonts w:cs="Arial"/>
        </w:rPr>
        <w:t>ov</w:t>
      </w:r>
      <w:r w:rsidR="00471314" w:rsidRPr="008D089C">
        <w:rPr>
          <w:rFonts w:cs="Arial"/>
          <w:spacing w:val="-1"/>
        </w:rPr>
        <w:t>e</w:t>
      </w:r>
      <w:r w:rsidR="00471314" w:rsidRPr="008D089C">
        <w:rPr>
          <w:rFonts w:cs="Arial"/>
        </w:rPr>
        <w:t>d</w:t>
      </w:r>
      <w:proofErr w:type="gramEnd"/>
      <w:r w:rsidR="00471314" w:rsidRPr="008D089C">
        <w:rPr>
          <w:rFonts w:cs="Arial"/>
          <w:spacing w:val="-8"/>
        </w:rPr>
        <w:t xml:space="preserve"> </w:t>
      </w:r>
      <w:r w:rsidR="00471314" w:rsidRPr="008D089C">
        <w:rPr>
          <w:rFonts w:cs="Arial"/>
          <w:spacing w:val="-1"/>
        </w:rPr>
        <w:t>a</w:t>
      </w:r>
      <w:r w:rsidR="00471314" w:rsidRPr="008D089C">
        <w:rPr>
          <w:rFonts w:cs="Arial"/>
        </w:rPr>
        <w:t>nd</w:t>
      </w:r>
      <w:r w:rsidR="00471314" w:rsidRPr="008D089C">
        <w:rPr>
          <w:rFonts w:cs="Arial"/>
          <w:spacing w:val="-3"/>
        </w:rPr>
        <w:t xml:space="preserve"> </w:t>
      </w:r>
      <w:r w:rsidR="00471314" w:rsidRPr="008D089C">
        <w:rPr>
          <w:rFonts w:cs="Arial"/>
          <w:spacing w:val="1"/>
        </w:rPr>
        <w:t>t</w:t>
      </w:r>
      <w:r w:rsidR="00471314" w:rsidRPr="008D089C">
        <w:rPr>
          <w:rFonts w:cs="Arial"/>
          <w:spacing w:val="3"/>
        </w:rPr>
        <w:t>h</w:t>
      </w:r>
      <w:r w:rsidR="00471314" w:rsidRPr="008D089C">
        <w:rPr>
          <w:rFonts w:cs="Arial"/>
        </w:rPr>
        <w:t>e</w:t>
      </w:r>
      <w:r w:rsidR="00471314" w:rsidRPr="008D089C">
        <w:rPr>
          <w:rFonts w:cs="Arial"/>
          <w:spacing w:val="-1"/>
        </w:rPr>
        <w:t xml:space="preserve"> are</w:t>
      </w:r>
      <w:r w:rsidR="00471314" w:rsidRPr="008D089C">
        <w:rPr>
          <w:rFonts w:cs="Arial"/>
        </w:rPr>
        <w:t>a</w:t>
      </w:r>
      <w:r w:rsidR="00471314" w:rsidRPr="008D089C">
        <w:rPr>
          <w:rFonts w:cs="Arial"/>
          <w:spacing w:val="-2"/>
        </w:rPr>
        <w:t xml:space="preserve"> </w:t>
      </w:r>
      <w:r w:rsidR="00471314" w:rsidRPr="008D089C">
        <w:rPr>
          <w:rFonts w:cs="Arial"/>
          <w:spacing w:val="-1"/>
        </w:rPr>
        <w:t>c</w:t>
      </w:r>
      <w:r w:rsidR="00471314" w:rsidRPr="008D089C">
        <w:rPr>
          <w:rFonts w:cs="Arial"/>
          <w:spacing w:val="1"/>
        </w:rPr>
        <w:t>l</w:t>
      </w:r>
      <w:r w:rsidR="00471314" w:rsidRPr="008D089C">
        <w:rPr>
          <w:rFonts w:cs="Arial"/>
          <w:spacing w:val="-1"/>
        </w:rPr>
        <w:t>ea</w:t>
      </w:r>
      <w:r w:rsidR="00471314" w:rsidRPr="008D089C">
        <w:rPr>
          <w:rFonts w:cs="Arial"/>
          <w:spacing w:val="3"/>
        </w:rPr>
        <w:t>n</w:t>
      </w:r>
      <w:r w:rsidR="00471314" w:rsidRPr="008D089C">
        <w:rPr>
          <w:rFonts w:cs="Arial"/>
          <w:spacing w:val="-1"/>
        </w:rPr>
        <w:t>e</w:t>
      </w:r>
      <w:r w:rsidR="00471314" w:rsidRPr="008D089C">
        <w:rPr>
          <w:rFonts w:cs="Arial"/>
        </w:rPr>
        <w:t>d. The</w:t>
      </w:r>
      <w:r w:rsidR="00471314" w:rsidRPr="008D089C">
        <w:rPr>
          <w:rFonts w:cs="Arial"/>
          <w:spacing w:val="-5"/>
        </w:rPr>
        <w:t xml:space="preserve"> </w:t>
      </w:r>
      <w:r w:rsidR="00471314" w:rsidRPr="008D089C">
        <w:rPr>
          <w:rFonts w:cs="Arial"/>
        </w:rPr>
        <w:t>un</w:t>
      </w:r>
      <w:r w:rsidR="00471314" w:rsidRPr="008D089C">
        <w:rPr>
          <w:rFonts w:cs="Arial"/>
          <w:spacing w:val="1"/>
        </w:rPr>
        <w:t>i</w:t>
      </w:r>
      <w:r w:rsidR="00471314" w:rsidRPr="008D089C">
        <w:rPr>
          <w:rFonts w:cs="Arial"/>
        </w:rPr>
        <w:t>v</w:t>
      </w:r>
      <w:r w:rsidR="00471314" w:rsidRPr="008D089C">
        <w:rPr>
          <w:rFonts w:cs="Arial"/>
          <w:spacing w:val="-1"/>
        </w:rPr>
        <w:t>er</w:t>
      </w:r>
      <w:r w:rsidR="00471314" w:rsidRPr="008D089C">
        <w:rPr>
          <w:rFonts w:cs="Arial"/>
        </w:rPr>
        <w:t>s</w:t>
      </w:r>
      <w:r w:rsidR="00471314" w:rsidRPr="008D089C">
        <w:rPr>
          <w:rFonts w:cs="Arial"/>
          <w:spacing w:val="1"/>
        </w:rPr>
        <w:t>i</w:t>
      </w:r>
      <w:r w:rsidR="00471314" w:rsidRPr="008D089C">
        <w:rPr>
          <w:rFonts w:cs="Arial"/>
          <w:spacing w:val="3"/>
        </w:rPr>
        <w:t>t</w:t>
      </w:r>
      <w:r w:rsidR="00471314" w:rsidRPr="008D089C">
        <w:rPr>
          <w:rFonts w:cs="Arial"/>
        </w:rPr>
        <w:t>y</w:t>
      </w:r>
      <w:r w:rsidR="00471314" w:rsidRPr="008D089C">
        <w:rPr>
          <w:rFonts w:cs="Arial"/>
          <w:spacing w:val="-12"/>
        </w:rPr>
        <w:t xml:space="preserve"> </w:t>
      </w:r>
      <w:r w:rsidR="00471314" w:rsidRPr="008D089C">
        <w:rPr>
          <w:rFonts w:cs="Arial"/>
          <w:spacing w:val="-1"/>
        </w:rPr>
        <w:t>f</w:t>
      </w:r>
      <w:r w:rsidR="00471314" w:rsidRPr="008D089C">
        <w:rPr>
          <w:rFonts w:cs="Arial"/>
          <w:spacing w:val="2"/>
        </w:rPr>
        <w:t>a</w:t>
      </w:r>
      <w:r w:rsidR="00471314" w:rsidRPr="008D089C">
        <w:rPr>
          <w:rFonts w:cs="Arial"/>
          <w:spacing w:val="-1"/>
        </w:rPr>
        <w:t>c</w:t>
      </w:r>
      <w:r w:rsidR="00471314" w:rsidRPr="008D089C">
        <w:rPr>
          <w:rFonts w:cs="Arial"/>
          <w:spacing w:val="1"/>
        </w:rPr>
        <w:t>ilities</w:t>
      </w:r>
      <w:r w:rsidR="00471314" w:rsidRPr="008D089C">
        <w:rPr>
          <w:rFonts w:cs="Arial"/>
          <w:spacing w:val="-9"/>
        </w:rPr>
        <w:t xml:space="preserve"> </w:t>
      </w:r>
      <w:r w:rsidR="00471314" w:rsidRPr="008D089C">
        <w:rPr>
          <w:rFonts w:cs="Arial"/>
        </w:rPr>
        <w:t>d</w:t>
      </w:r>
      <w:r w:rsidR="00471314" w:rsidRPr="008D089C">
        <w:rPr>
          <w:rFonts w:cs="Arial"/>
          <w:spacing w:val="-1"/>
        </w:rPr>
        <w:t>e</w:t>
      </w:r>
      <w:r w:rsidR="00471314" w:rsidRPr="008D089C">
        <w:rPr>
          <w:rFonts w:cs="Arial"/>
        </w:rPr>
        <w:t>p</w:t>
      </w:r>
      <w:r w:rsidR="00471314" w:rsidRPr="008D089C">
        <w:rPr>
          <w:rFonts w:cs="Arial"/>
          <w:spacing w:val="-1"/>
        </w:rPr>
        <w:t>ar</w:t>
      </w:r>
      <w:r w:rsidR="00471314" w:rsidRPr="008D089C">
        <w:rPr>
          <w:rFonts w:cs="Arial"/>
          <w:spacing w:val="1"/>
        </w:rPr>
        <w:t>tm</w:t>
      </w:r>
      <w:r w:rsidR="00471314" w:rsidRPr="008D089C">
        <w:rPr>
          <w:rFonts w:cs="Arial"/>
          <w:spacing w:val="-1"/>
        </w:rPr>
        <w:t>e</w:t>
      </w:r>
      <w:r w:rsidR="00471314" w:rsidRPr="008D089C">
        <w:rPr>
          <w:rFonts w:cs="Arial"/>
        </w:rPr>
        <w:t>nt</w:t>
      </w:r>
      <w:r w:rsidR="00471314" w:rsidRPr="008D089C">
        <w:rPr>
          <w:rFonts w:cs="Arial"/>
          <w:spacing w:val="-10"/>
        </w:rPr>
        <w:t xml:space="preserve"> </w:t>
      </w:r>
      <w:r w:rsidR="00471314" w:rsidRPr="008D089C">
        <w:rPr>
          <w:rFonts w:cs="Arial"/>
        </w:rPr>
        <w:t>w</w:t>
      </w:r>
      <w:r w:rsidR="00471314" w:rsidRPr="008D089C">
        <w:rPr>
          <w:rFonts w:cs="Arial"/>
          <w:spacing w:val="1"/>
        </w:rPr>
        <w:t>il</w:t>
      </w:r>
      <w:r w:rsidR="00471314" w:rsidRPr="008D089C">
        <w:rPr>
          <w:rFonts w:cs="Arial"/>
        </w:rPr>
        <w:t>l</w:t>
      </w:r>
      <w:r w:rsidR="00471314" w:rsidRPr="008D089C">
        <w:rPr>
          <w:rFonts w:cs="Arial"/>
          <w:spacing w:val="-3"/>
        </w:rPr>
        <w:t xml:space="preserve"> </w:t>
      </w:r>
      <w:r w:rsidR="00471314" w:rsidRPr="008D089C">
        <w:rPr>
          <w:rFonts w:cs="Arial"/>
        </w:rPr>
        <w:t>be</w:t>
      </w:r>
      <w:r w:rsidR="00471314" w:rsidRPr="008D089C">
        <w:rPr>
          <w:rFonts w:cs="Arial"/>
          <w:spacing w:val="-3"/>
        </w:rPr>
        <w:t xml:space="preserve"> </w:t>
      </w:r>
      <w:proofErr w:type="gramStart"/>
      <w:r w:rsidR="00471314" w:rsidRPr="008D089C">
        <w:rPr>
          <w:rFonts w:cs="Arial"/>
        </w:rPr>
        <w:t>no</w:t>
      </w:r>
      <w:r w:rsidR="00471314" w:rsidRPr="008D089C">
        <w:rPr>
          <w:rFonts w:cs="Arial"/>
          <w:spacing w:val="1"/>
        </w:rPr>
        <w:t>ti</w:t>
      </w:r>
      <w:r w:rsidR="00471314" w:rsidRPr="008D089C">
        <w:rPr>
          <w:rFonts w:cs="Arial"/>
          <w:spacing w:val="-1"/>
        </w:rPr>
        <w:t>f</w:t>
      </w:r>
      <w:r w:rsidR="00471314" w:rsidRPr="008D089C">
        <w:rPr>
          <w:rFonts w:cs="Arial"/>
          <w:spacing w:val="1"/>
        </w:rPr>
        <w:t>i</w:t>
      </w:r>
      <w:r w:rsidR="00471314" w:rsidRPr="008D089C">
        <w:rPr>
          <w:rFonts w:cs="Arial"/>
          <w:spacing w:val="-1"/>
        </w:rPr>
        <w:t>e</w:t>
      </w:r>
      <w:r w:rsidR="00471314" w:rsidRPr="008D089C">
        <w:rPr>
          <w:rFonts w:cs="Arial"/>
        </w:rPr>
        <w:t>d</w:t>
      </w:r>
      <w:proofErr w:type="gramEnd"/>
      <w:r w:rsidR="00471314" w:rsidRPr="008D089C">
        <w:rPr>
          <w:rFonts w:cs="Arial"/>
          <w:spacing w:val="-7"/>
        </w:rPr>
        <w:t xml:space="preserve"> </w:t>
      </w:r>
      <w:r w:rsidR="00471314" w:rsidRPr="008D089C">
        <w:rPr>
          <w:rFonts w:cs="Arial"/>
          <w:spacing w:val="-1"/>
        </w:rPr>
        <w:t>a</w:t>
      </w:r>
      <w:r w:rsidR="00471314" w:rsidRPr="008D089C">
        <w:rPr>
          <w:rFonts w:cs="Arial"/>
        </w:rPr>
        <w:t>nd</w:t>
      </w:r>
      <w:r w:rsidR="00471314" w:rsidRPr="008D089C">
        <w:rPr>
          <w:rFonts w:cs="Arial"/>
          <w:spacing w:val="-3"/>
        </w:rPr>
        <w:t xml:space="preserve"> </w:t>
      </w:r>
      <w:r w:rsidR="00471314" w:rsidRPr="008D089C">
        <w:rPr>
          <w:rFonts w:cs="Arial"/>
          <w:spacing w:val="1"/>
        </w:rPr>
        <w:t>t</w:t>
      </w:r>
      <w:r w:rsidR="00471314" w:rsidRPr="008D089C">
        <w:rPr>
          <w:rFonts w:cs="Arial"/>
        </w:rPr>
        <w:t>h</w:t>
      </w:r>
      <w:r w:rsidR="00471314" w:rsidRPr="008D089C">
        <w:rPr>
          <w:rFonts w:cs="Arial"/>
          <w:spacing w:val="4"/>
        </w:rPr>
        <w:t>e</w:t>
      </w:r>
      <w:r w:rsidR="00471314" w:rsidRPr="008D089C">
        <w:rPr>
          <w:rFonts w:cs="Arial"/>
        </w:rPr>
        <w:t>y</w:t>
      </w:r>
      <w:r w:rsidR="00471314" w:rsidRPr="008D089C">
        <w:rPr>
          <w:rFonts w:cs="Arial"/>
          <w:spacing w:val="-9"/>
        </w:rPr>
        <w:t xml:space="preserve"> </w:t>
      </w:r>
      <w:r w:rsidR="00471314" w:rsidRPr="008D089C">
        <w:rPr>
          <w:rFonts w:cs="Arial"/>
        </w:rPr>
        <w:t>w</w:t>
      </w:r>
      <w:r w:rsidR="00471314" w:rsidRPr="008D089C">
        <w:rPr>
          <w:rFonts w:cs="Arial"/>
          <w:spacing w:val="1"/>
        </w:rPr>
        <w:t>il</w:t>
      </w:r>
      <w:r w:rsidR="00471314" w:rsidRPr="008D089C">
        <w:rPr>
          <w:rFonts w:cs="Arial"/>
        </w:rPr>
        <w:t>l</w:t>
      </w:r>
      <w:r w:rsidR="00471314" w:rsidRPr="008D089C">
        <w:rPr>
          <w:rFonts w:cs="Arial"/>
          <w:spacing w:val="-3"/>
        </w:rPr>
        <w:t xml:space="preserve"> </w:t>
      </w:r>
      <w:r w:rsidR="00471314" w:rsidRPr="008D089C">
        <w:rPr>
          <w:rFonts w:cs="Arial"/>
          <w:spacing w:val="-1"/>
        </w:rPr>
        <w:t>c</w:t>
      </w:r>
      <w:r w:rsidR="00471314" w:rsidRPr="008D089C">
        <w:rPr>
          <w:rFonts w:cs="Arial"/>
          <w:spacing w:val="1"/>
        </w:rPr>
        <w:t>l</w:t>
      </w:r>
      <w:r w:rsidR="00471314" w:rsidRPr="008D089C">
        <w:rPr>
          <w:rFonts w:cs="Arial"/>
          <w:spacing w:val="2"/>
        </w:rPr>
        <w:t>e</w:t>
      </w:r>
      <w:r w:rsidR="00471314" w:rsidRPr="008D089C">
        <w:rPr>
          <w:rFonts w:cs="Arial"/>
          <w:spacing w:val="-1"/>
        </w:rPr>
        <w:t>a</w:t>
      </w:r>
      <w:r w:rsidR="00471314" w:rsidRPr="008D089C">
        <w:rPr>
          <w:rFonts w:cs="Arial"/>
        </w:rPr>
        <w:t>n</w:t>
      </w:r>
      <w:r w:rsidR="00471314" w:rsidRPr="008D089C">
        <w:rPr>
          <w:rFonts w:cs="Arial"/>
          <w:spacing w:val="-5"/>
        </w:rPr>
        <w:t xml:space="preserve"> </w:t>
      </w:r>
      <w:r w:rsidR="00471314" w:rsidRPr="008D089C">
        <w:rPr>
          <w:rFonts w:cs="Arial"/>
          <w:spacing w:val="1"/>
        </w:rPr>
        <w:t>t</w:t>
      </w:r>
      <w:r w:rsidR="00471314" w:rsidRPr="008D089C">
        <w:rPr>
          <w:rFonts w:cs="Arial"/>
        </w:rPr>
        <w:t>he</w:t>
      </w:r>
      <w:r w:rsidR="00471314" w:rsidRPr="008D089C">
        <w:rPr>
          <w:rFonts w:cs="Arial"/>
          <w:spacing w:val="-4"/>
        </w:rPr>
        <w:t xml:space="preserve"> </w:t>
      </w:r>
      <w:r w:rsidR="00471314" w:rsidRPr="008D089C">
        <w:rPr>
          <w:rFonts w:cs="Arial"/>
          <w:spacing w:val="-1"/>
        </w:rPr>
        <w:t>ar</w:t>
      </w:r>
      <w:r w:rsidR="00471314" w:rsidRPr="008D089C">
        <w:rPr>
          <w:rFonts w:cs="Arial"/>
          <w:spacing w:val="2"/>
        </w:rPr>
        <w:t>e</w:t>
      </w:r>
      <w:r w:rsidR="00471314" w:rsidRPr="008D089C">
        <w:rPr>
          <w:rFonts w:cs="Arial"/>
          <w:spacing w:val="-1"/>
        </w:rPr>
        <w:t>a</w:t>
      </w:r>
      <w:r w:rsidR="00471314" w:rsidRPr="008D089C">
        <w:rPr>
          <w:rFonts w:cs="Arial"/>
        </w:rPr>
        <w:t>.</w:t>
      </w:r>
      <w:r w:rsidR="00471314" w:rsidRPr="008D089C">
        <w:rPr>
          <w:rFonts w:cs="Arial"/>
          <w:spacing w:val="-5"/>
        </w:rPr>
        <w:t xml:space="preserve"> </w:t>
      </w:r>
      <w:r w:rsidR="00471314" w:rsidRPr="008D089C">
        <w:rPr>
          <w:rFonts w:cs="Arial"/>
        </w:rPr>
        <w:t xml:space="preserve">The </w:t>
      </w:r>
      <w:r w:rsidR="00471314" w:rsidRPr="008D089C">
        <w:rPr>
          <w:rFonts w:cs="Arial"/>
          <w:spacing w:val="-1"/>
        </w:rPr>
        <w:t>are</w:t>
      </w:r>
      <w:r w:rsidR="00471314" w:rsidRPr="008D089C">
        <w:rPr>
          <w:rFonts w:cs="Arial"/>
        </w:rPr>
        <w:t>a</w:t>
      </w:r>
      <w:r w:rsidR="00471314" w:rsidRPr="008D089C">
        <w:rPr>
          <w:rFonts w:cs="Arial"/>
          <w:spacing w:val="-5"/>
        </w:rPr>
        <w:t xml:space="preserve"> </w:t>
      </w:r>
      <w:r w:rsidR="00471314" w:rsidRPr="008D089C">
        <w:rPr>
          <w:rFonts w:cs="Arial"/>
        </w:rPr>
        <w:t>shou</w:t>
      </w:r>
      <w:r w:rsidR="00471314" w:rsidRPr="008D089C">
        <w:rPr>
          <w:rFonts w:cs="Arial"/>
          <w:spacing w:val="1"/>
        </w:rPr>
        <w:t>l</w:t>
      </w:r>
      <w:r w:rsidR="00471314" w:rsidRPr="008D089C">
        <w:rPr>
          <w:rFonts w:cs="Arial"/>
        </w:rPr>
        <w:t>d</w:t>
      </w:r>
      <w:r w:rsidR="00471314" w:rsidRPr="008D089C">
        <w:rPr>
          <w:rFonts w:cs="Arial"/>
          <w:spacing w:val="-6"/>
        </w:rPr>
        <w:t xml:space="preserve"> </w:t>
      </w:r>
      <w:r w:rsidR="00471314" w:rsidRPr="008D089C">
        <w:rPr>
          <w:rFonts w:cs="Arial"/>
          <w:spacing w:val="3"/>
        </w:rPr>
        <w:t>b</w:t>
      </w:r>
      <w:r w:rsidR="00471314" w:rsidRPr="008D089C">
        <w:rPr>
          <w:rFonts w:cs="Arial"/>
        </w:rPr>
        <w:t>e</w:t>
      </w:r>
      <w:r w:rsidR="00471314" w:rsidRPr="008D089C">
        <w:rPr>
          <w:rFonts w:cs="Arial"/>
          <w:spacing w:val="-3"/>
        </w:rPr>
        <w:t xml:space="preserve"> </w:t>
      </w:r>
      <w:r w:rsidR="00471314" w:rsidRPr="008D089C">
        <w:rPr>
          <w:rFonts w:cs="Arial"/>
        </w:rPr>
        <w:t>v</w:t>
      </w:r>
      <w:r w:rsidR="00471314" w:rsidRPr="008D089C">
        <w:rPr>
          <w:rFonts w:cs="Arial"/>
          <w:spacing w:val="-1"/>
        </w:rPr>
        <w:t>a</w:t>
      </w:r>
      <w:r w:rsidR="00471314" w:rsidRPr="008D089C">
        <w:rPr>
          <w:rFonts w:cs="Arial"/>
          <w:spacing w:val="2"/>
        </w:rPr>
        <w:t>c</w:t>
      </w:r>
      <w:r w:rsidR="00471314" w:rsidRPr="008D089C">
        <w:rPr>
          <w:rFonts w:cs="Arial"/>
          <w:spacing w:val="-1"/>
        </w:rPr>
        <w:t>a</w:t>
      </w:r>
      <w:r w:rsidR="00471314" w:rsidRPr="008D089C">
        <w:rPr>
          <w:rFonts w:cs="Arial"/>
          <w:spacing w:val="1"/>
        </w:rPr>
        <w:t>t</w:t>
      </w:r>
      <w:r w:rsidR="00471314" w:rsidRPr="008D089C">
        <w:rPr>
          <w:rFonts w:cs="Arial"/>
          <w:spacing w:val="-1"/>
        </w:rPr>
        <w:t>e</w:t>
      </w:r>
      <w:r w:rsidR="00471314" w:rsidRPr="008D089C">
        <w:rPr>
          <w:rFonts w:cs="Arial"/>
        </w:rPr>
        <w:t>d</w:t>
      </w:r>
      <w:r w:rsidR="00471314" w:rsidRPr="008D089C">
        <w:rPr>
          <w:rFonts w:cs="Arial"/>
          <w:spacing w:val="-7"/>
        </w:rPr>
        <w:t xml:space="preserve"> </w:t>
      </w:r>
      <w:r w:rsidR="00471314" w:rsidRPr="008D089C">
        <w:rPr>
          <w:rFonts w:cs="Arial"/>
          <w:spacing w:val="3"/>
        </w:rPr>
        <w:t>u</w:t>
      </w:r>
      <w:r w:rsidR="00471314" w:rsidRPr="008D089C">
        <w:rPr>
          <w:rFonts w:cs="Arial"/>
        </w:rPr>
        <w:t>n</w:t>
      </w:r>
      <w:r w:rsidR="00471314" w:rsidRPr="008D089C">
        <w:rPr>
          <w:rFonts w:cs="Arial"/>
          <w:spacing w:val="1"/>
        </w:rPr>
        <w:t>ti</w:t>
      </w:r>
      <w:r w:rsidR="00471314" w:rsidRPr="008D089C">
        <w:rPr>
          <w:rFonts w:cs="Arial"/>
        </w:rPr>
        <w:t>l</w:t>
      </w:r>
      <w:r w:rsidR="00471314" w:rsidRPr="008D089C">
        <w:rPr>
          <w:rFonts w:cs="Arial"/>
          <w:spacing w:val="-3"/>
        </w:rPr>
        <w:t xml:space="preserve"> </w:t>
      </w:r>
      <w:r w:rsidR="00471314" w:rsidRPr="008D089C">
        <w:rPr>
          <w:rFonts w:cs="Arial"/>
          <w:spacing w:val="-1"/>
        </w:rPr>
        <w:t>c</w:t>
      </w:r>
      <w:r w:rsidR="00471314" w:rsidRPr="008D089C">
        <w:rPr>
          <w:rFonts w:cs="Arial"/>
          <w:spacing w:val="1"/>
        </w:rPr>
        <w:t>l</w:t>
      </w:r>
      <w:r w:rsidR="00471314" w:rsidRPr="008D089C">
        <w:rPr>
          <w:rFonts w:cs="Arial"/>
          <w:spacing w:val="-1"/>
        </w:rPr>
        <w:t>ea</w:t>
      </w:r>
      <w:r w:rsidR="00471314" w:rsidRPr="008D089C">
        <w:rPr>
          <w:rFonts w:cs="Arial"/>
        </w:rPr>
        <w:t>n</w:t>
      </w:r>
      <w:r w:rsidR="00471314" w:rsidRPr="008D089C">
        <w:rPr>
          <w:rFonts w:cs="Arial"/>
          <w:spacing w:val="1"/>
        </w:rPr>
        <w:t>i</w:t>
      </w:r>
      <w:r w:rsidR="00471314" w:rsidRPr="008D089C">
        <w:rPr>
          <w:rFonts w:cs="Arial"/>
        </w:rPr>
        <w:t>ng</w:t>
      </w:r>
      <w:r w:rsidR="00471314" w:rsidRPr="008D089C">
        <w:rPr>
          <w:rFonts w:cs="Arial"/>
          <w:spacing w:val="-10"/>
        </w:rPr>
        <w:t xml:space="preserve"> </w:t>
      </w:r>
      <w:r w:rsidR="00471314" w:rsidRPr="008D089C">
        <w:rPr>
          <w:rFonts w:cs="Arial"/>
          <w:spacing w:val="1"/>
        </w:rPr>
        <w:t>i</w:t>
      </w:r>
      <w:r w:rsidR="00471314" w:rsidRPr="008D089C">
        <w:rPr>
          <w:rFonts w:cs="Arial"/>
        </w:rPr>
        <w:t>s</w:t>
      </w:r>
      <w:r w:rsidR="00471314" w:rsidRPr="008D089C">
        <w:rPr>
          <w:rFonts w:cs="Arial"/>
          <w:spacing w:val="-2"/>
        </w:rPr>
        <w:t xml:space="preserve"> </w:t>
      </w:r>
      <w:r w:rsidR="00471314" w:rsidRPr="008D089C">
        <w:rPr>
          <w:rFonts w:cs="Arial"/>
          <w:spacing w:val="-1"/>
        </w:rPr>
        <w:t>c</w:t>
      </w:r>
      <w:r w:rsidR="00471314" w:rsidRPr="008D089C">
        <w:rPr>
          <w:rFonts w:cs="Arial"/>
        </w:rPr>
        <w:t>o</w:t>
      </w:r>
      <w:r w:rsidR="00471314" w:rsidRPr="008D089C">
        <w:rPr>
          <w:rFonts w:cs="Arial"/>
          <w:spacing w:val="1"/>
        </w:rPr>
        <w:t>m</w:t>
      </w:r>
      <w:r w:rsidR="00471314" w:rsidRPr="008D089C">
        <w:rPr>
          <w:rFonts w:cs="Arial"/>
        </w:rPr>
        <w:t>p</w:t>
      </w:r>
      <w:r w:rsidR="00471314" w:rsidRPr="008D089C">
        <w:rPr>
          <w:rFonts w:cs="Arial"/>
          <w:spacing w:val="1"/>
        </w:rPr>
        <w:t>l</w:t>
      </w:r>
      <w:r w:rsidR="00471314" w:rsidRPr="008D089C">
        <w:rPr>
          <w:rFonts w:cs="Arial"/>
          <w:spacing w:val="-1"/>
        </w:rPr>
        <w:t>e</w:t>
      </w:r>
      <w:r w:rsidR="00471314" w:rsidRPr="008D089C">
        <w:rPr>
          <w:rFonts w:cs="Arial"/>
          <w:spacing w:val="1"/>
        </w:rPr>
        <w:t>t</w:t>
      </w:r>
      <w:r w:rsidR="00471314" w:rsidRPr="008D089C">
        <w:rPr>
          <w:rFonts w:cs="Arial"/>
          <w:spacing w:val="2"/>
        </w:rPr>
        <w:t>e</w:t>
      </w:r>
      <w:r w:rsidR="00471314" w:rsidRPr="008D089C">
        <w:rPr>
          <w:rFonts w:cs="Arial"/>
        </w:rPr>
        <w:t>d.</w:t>
      </w:r>
    </w:p>
    <w:p w14:paraId="03121597" w14:textId="226497D7" w:rsidR="00CB18A0" w:rsidRPr="008D089C" w:rsidRDefault="007D6156" w:rsidP="002D718A">
      <w:pPr>
        <w:pStyle w:val="ListParagraph"/>
        <w:widowControl/>
        <w:numPr>
          <w:ilvl w:val="0"/>
          <w:numId w:val="16"/>
        </w:numPr>
        <w:spacing w:before="240" w:line="360" w:lineRule="auto"/>
        <w:rPr>
          <w:rFonts w:cs="Arial"/>
        </w:rPr>
      </w:pPr>
      <w:r w:rsidRPr="008D089C">
        <w:rPr>
          <w:rFonts w:cs="Arial"/>
        </w:rPr>
        <w:t>Non-essential e</w:t>
      </w:r>
      <w:r w:rsidR="00DD1A82" w:rsidRPr="008D089C">
        <w:rPr>
          <w:rFonts w:cs="Arial"/>
        </w:rPr>
        <w:t xml:space="preserve">quipment, </w:t>
      </w:r>
      <w:r w:rsidR="002E2286" w:rsidRPr="008D089C">
        <w:rPr>
          <w:rFonts w:cs="Arial"/>
        </w:rPr>
        <w:t xml:space="preserve">plastic toys, </w:t>
      </w:r>
      <w:r w:rsidR="00DD1A82" w:rsidRPr="008D089C">
        <w:rPr>
          <w:rFonts w:cs="Arial"/>
        </w:rPr>
        <w:t xml:space="preserve">surfaces, </w:t>
      </w:r>
      <w:r w:rsidR="00953BD3" w:rsidRPr="008D089C">
        <w:rPr>
          <w:rFonts w:cs="Arial"/>
        </w:rPr>
        <w:t>doorknobs, chairs and tables</w:t>
      </w:r>
      <w:r w:rsidR="00DD1A82" w:rsidRPr="008D089C">
        <w:rPr>
          <w:rFonts w:cs="Arial"/>
        </w:rPr>
        <w:t xml:space="preserve"> sh</w:t>
      </w:r>
      <w:r w:rsidR="00953BD3" w:rsidRPr="008D089C">
        <w:rPr>
          <w:rFonts w:cs="Arial"/>
        </w:rPr>
        <w:t>ould be</w:t>
      </w:r>
      <w:r w:rsidR="00953BD3" w:rsidRPr="008D089C">
        <w:rPr>
          <w:rFonts w:cs="Arial"/>
          <w:spacing w:val="-3"/>
        </w:rPr>
        <w:t xml:space="preserve"> </w:t>
      </w:r>
      <w:r w:rsidRPr="008D089C">
        <w:rPr>
          <w:rFonts w:cs="Arial"/>
        </w:rPr>
        <w:t>cleaned after each patient using the s</w:t>
      </w:r>
      <w:r w:rsidR="00953BD3" w:rsidRPr="008D089C">
        <w:rPr>
          <w:rFonts w:cs="Arial"/>
        </w:rPr>
        <w:t>pray</w:t>
      </w:r>
      <w:r w:rsidR="00953BD3" w:rsidRPr="008D089C">
        <w:rPr>
          <w:rFonts w:cs="Arial"/>
          <w:spacing w:val="-6"/>
        </w:rPr>
        <w:t xml:space="preserve"> </w:t>
      </w:r>
      <w:r w:rsidR="00953BD3" w:rsidRPr="008D089C">
        <w:rPr>
          <w:rFonts w:cs="Arial"/>
          <w:spacing w:val="3"/>
        </w:rPr>
        <w:t>p</w:t>
      </w:r>
      <w:r w:rsidR="00953BD3" w:rsidRPr="008D089C">
        <w:rPr>
          <w:rFonts w:cs="Arial"/>
          <w:spacing w:val="-1"/>
        </w:rPr>
        <w:t>r</w:t>
      </w:r>
      <w:r w:rsidR="00953BD3" w:rsidRPr="008D089C">
        <w:rPr>
          <w:rFonts w:cs="Arial"/>
        </w:rPr>
        <w:t>ov</w:t>
      </w:r>
      <w:r w:rsidR="00953BD3" w:rsidRPr="008D089C">
        <w:rPr>
          <w:rFonts w:cs="Arial"/>
          <w:spacing w:val="1"/>
        </w:rPr>
        <w:t>i</w:t>
      </w:r>
      <w:r w:rsidR="00953BD3" w:rsidRPr="008D089C">
        <w:rPr>
          <w:rFonts w:cs="Arial"/>
        </w:rPr>
        <w:t>d</w:t>
      </w:r>
      <w:r w:rsidR="00953BD3" w:rsidRPr="008D089C">
        <w:rPr>
          <w:rFonts w:cs="Arial"/>
          <w:spacing w:val="-1"/>
        </w:rPr>
        <w:t>e</w:t>
      </w:r>
      <w:r w:rsidR="00953BD3" w:rsidRPr="008D089C">
        <w:rPr>
          <w:rFonts w:cs="Arial"/>
        </w:rPr>
        <w:t>d</w:t>
      </w:r>
      <w:r w:rsidR="00953BD3" w:rsidRPr="008D089C">
        <w:rPr>
          <w:rFonts w:cs="Arial"/>
          <w:spacing w:val="-9"/>
        </w:rPr>
        <w:t xml:space="preserve"> </w:t>
      </w:r>
      <w:r w:rsidR="00953BD3" w:rsidRPr="008D089C">
        <w:rPr>
          <w:rFonts w:cs="Arial"/>
          <w:spacing w:val="1"/>
        </w:rPr>
        <w:t>i</w:t>
      </w:r>
      <w:r w:rsidR="00953BD3" w:rsidRPr="008D089C">
        <w:rPr>
          <w:rFonts w:cs="Arial"/>
        </w:rPr>
        <w:t>n</w:t>
      </w:r>
      <w:r w:rsidR="00953BD3" w:rsidRPr="008D089C">
        <w:rPr>
          <w:rFonts w:cs="Arial"/>
          <w:spacing w:val="-2"/>
        </w:rPr>
        <w:t xml:space="preserve"> </w:t>
      </w:r>
      <w:r w:rsidR="00953BD3" w:rsidRPr="008D089C">
        <w:rPr>
          <w:rFonts w:cs="Arial"/>
          <w:spacing w:val="1"/>
        </w:rPr>
        <w:t>t</w:t>
      </w:r>
      <w:r w:rsidR="00953BD3" w:rsidRPr="008D089C">
        <w:rPr>
          <w:rFonts w:cs="Arial"/>
        </w:rPr>
        <w:t>he</w:t>
      </w:r>
      <w:r w:rsidR="00953BD3" w:rsidRPr="008D089C">
        <w:rPr>
          <w:rFonts w:cs="Arial"/>
          <w:spacing w:val="-4"/>
        </w:rPr>
        <w:t xml:space="preserve"> </w:t>
      </w:r>
      <w:r w:rsidRPr="008D089C">
        <w:rPr>
          <w:rFonts w:cs="Arial"/>
          <w:spacing w:val="-1"/>
        </w:rPr>
        <w:t>sanitation</w:t>
      </w:r>
      <w:r w:rsidR="00953BD3" w:rsidRPr="008D089C">
        <w:rPr>
          <w:rFonts w:cs="Arial"/>
          <w:spacing w:val="-6"/>
        </w:rPr>
        <w:t xml:space="preserve"> </w:t>
      </w:r>
      <w:r w:rsidR="00953BD3" w:rsidRPr="008D089C">
        <w:rPr>
          <w:rFonts w:cs="Arial"/>
          <w:spacing w:val="-1"/>
        </w:rPr>
        <w:t>r</w:t>
      </w:r>
      <w:r w:rsidR="00953BD3" w:rsidRPr="008D089C">
        <w:rPr>
          <w:rFonts w:cs="Arial"/>
        </w:rPr>
        <w:t>o</w:t>
      </w:r>
      <w:r w:rsidR="00953BD3" w:rsidRPr="008D089C">
        <w:rPr>
          <w:rFonts w:cs="Arial"/>
          <w:spacing w:val="3"/>
        </w:rPr>
        <w:t>o</w:t>
      </w:r>
      <w:r w:rsidR="00953BD3" w:rsidRPr="008D089C">
        <w:rPr>
          <w:rFonts w:cs="Arial"/>
          <w:spacing w:val="1"/>
        </w:rPr>
        <w:t>m</w:t>
      </w:r>
      <w:r w:rsidRPr="008D089C">
        <w:rPr>
          <w:rFonts w:cs="Arial"/>
        </w:rPr>
        <w:t xml:space="preserve"> </w:t>
      </w:r>
      <w:r w:rsidRPr="00D551D8">
        <w:rPr>
          <w:rFonts w:cs="Arial"/>
        </w:rPr>
        <w:t>(1175</w:t>
      </w:r>
      <w:r w:rsidR="00DC7C10" w:rsidRPr="00D551D8">
        <w:rPr>
          <w:rFonts w:cs="Arial"/>
        </w:rPr>
        <w:t>).</w:t>
      </w:r>
      <w:r w:rsidR="00DC7C10" w:rsidRPr="008D089C">
        <w:rPr>
          <w:rFonts w:cs="Arial"/>
        </w:rPr>
        <w:t xml:space="preserve"> </w:t>
      </w:r>
      <w:r w:rsidRPr="008D089C">
        <w:rPr>
          <w:rFonts w:cs="Arial"/>
        </w:rPr>
        <w:t>Sensitive equipme</w:t>
      </w:r>
      <w:r w:rsidR="00DC7C10" w:rsidRPr="008D089C">
        <w:rPr>
          <w:rFonts w:cs="Arial"/>
        </w:rPr>
        <w:t>nt, such as audiometers, audio</w:t>
      </w:r>
      <w:r w:rsidR="001912E2">
        <w:rPr>
          <w:rFonts w:cs="Arial"/>
        </w:rPr>
        <w:t xml:space="preserve"> </w:t>
      </w:r>
      <w:r w:rsidR="00DC7C10" w:rsidRPr="008D089C">
        <w:rPr>
          <w:rFonts w:cs="Arial"/>
        </w:rPr>
        <w:t xml:space="preserve">recorders, </w:t>
      </w:r>
      <w:r w:rsidR="00AB7EE8" w:rsidRPr="008D089C">
        <w:rPr>
          <w:rFonts w:cs="Arial"/>
        </w:rPr>
        <w:t>i</w:t>
      </w:r>
      <w:r w:rsidR="00DC7C10" w:rsidRPr="008D089C">
        <w:rPr>
          <w:rFonts w:cs="Arial"/>
        </w:rPr>
        <w:t xml:space="preserve">Pads, </w:t>
      </w:r>
      <w:r w:rsidRPr="008D089C">
        <w:rPr>
          <w:rFonts w:cs="Arial"/>
        </w:rPr>
        <w:t xml:space="preserve">computers, </w:t>
      </w:r>
      <w:r w:rsidR="002E2286" w:rsidRPr="008D089C">
        <w:rPr>
          <w:rFonts w:cs="Arial"/>
        </w:rPr>
        <w:t xml:space="preserve">etc. should </w:t>
      </w:r>
      <w:r w:rsidR="002C7FDD" w:rsidRPr="008D089C">
        <w:rPr>
          <w:rFonts w:cs="Arial"/>
        </w:rPr>
        <w:t>not be sprayed. You should use</w:t>
      </w:r>
      <w:r w:rsidR="002E2286" w:rsidRPr="008D089C">
        <w:rPr>
          <w:rFonts w:cs="Arial"/>
        </w:rPr>
        <w:t xml:space="preserve"> a Clorox wipe to disinfect these items. </w:t>
      </w:r>
    </w:p>
    <w:p w14:paraId="4525FC31" w14:textId="7EEA0A84" w:rsidR="00CB18A0" w:rsidRPr="00D313D8" w:rsidRDefault="00CB18A0" w:rsidP="002D718A">
      <w:pPr>
        <w:pStyle w:val="Heading4"/>
        <w:spacing w:before="240" w:line="360" w:lineRule="auto"/>
      </w:pPr>
      <w:r w:rsidRPr="008D089C">
        <w:t>I</w:t>
      </w:r>
      <w:r w:rsidRPr="00D313D8">
        <w:t>njurie</w:t>
      </w:r>
      <w:r w:rsidRPr="008D089C">
        <w:t>s</w:t>
      </w:r>
      <w:r w:rsidR="00933F22" w:rsidRPr="008D089C">
        <w:t xml:space="preserve"> and</w:t>
      </w:r>
      <w:r w:rsidRPr="00D313D8">
        <w:t xml:space="preserve"> </w:t>
      </w:r>
      <w:r w:rsidRPr="008D089C">
        <w:t>I</w:t>
      </w:r>
      <w:r w:rsidRPr="00D313D8">
        <w:t>llne</w:t>
      </w:r>
      <w:r w:rsidRPr="008D089C">
        <w:t>ss</w:t>
      </w:r>
    </w:p>
    <w:p w14:paraId="2613E606" w14:textId="0821D199" w:rsidR="000911CF" w:rsidRPr="008D089C" w:rsidRDefault="000911CF" w:rsidP="002D718A">
      <w:pPr>
        <w:spacing w:before="240" w:line="360" w:lineRule="auto"/>
        <w:rPr>
          <w:rFonts w:cs="Arial"/>
        </w:rPr>
      </w:pPr>
      <w:r w:rsidRPr="008D089C">
        <w:rPr>
          <w:rFonts w:cs="Arial"/>
        </w:rPr>
        <w:t xml:space="preserve">All students injured during </w:t>
      </w:r>
      <w:r w:rsidR="007D28B3" w:rsidRPr="008D089C">
        <w:rPr>
          <w:rFonts w:cs="Arial"/>
        </w:rPr>
        <w:t>SLHS</w:t>
      </w:r>
      <w:r w:rsidRPr="008D089C">
        <w:rPr>
          <w:rFonts w:cs="Arial"/>
        </w:rPr>
        <w:t xml:space="preserve"> sponsored activities should notify their immediate su</w:t>
      </w:r>
      <w:r w:rsidR="00E127A5" w:rsidRPr="008D089C">
        <w:rPr>
          <w:rFonts w:cs="Arial"/>
        </w:rPr>
        <w:t>pervisor and complete the AUSHC Incident Report Form as soon as possible. The form will be uploaded to the student’s electronic file. The student may also opt to complete the I</w:t>
      </w:r>
      <w:r w:rsidRPr="008D089C">
        <w:rPr>
          <w:rFonts w:cs="Arial"/>
        </w:rPr>
        <w:t xml:space="preserve">ncident </w:t>
      </w:r>
      <w:r w:rsidR="00E127A5" w:rsidRPr="008D089C">
        <w:rPr>
          <w:rFonts w:cs="Arial"/>
        </w:rPr>
        <w:t xml:space="preserve">Report </w:t>
      </w:r>
      <w:r w:rsidRPr="008D089C">
        <w:rPr>
          <w:rFonts w:cs="Arial"/>
        </w:rPr>
        <w:t xml:space="preserve">form on the Risk Management Website </w:t>
      </w:r>
      <w:r w:rsidR="00E127A5" w:rsidRPr="008D089C">
        <w:rPr>
          <w:rFonts w:cs="Arial"/>
        </w:rPr>
        <w:t xml:space="preserve">if you </w:t>
      </w:r>
      <w:proofErr w:type="gramStart"/>
      <w:r w:rsidR="00E127A5" w:rsidRPr="008D089C">
        <w:rPr>
          <w:rFonts w:cs="Arial"/>
        </w:rPr>
        <w:t xml:space="preserve">will </w:t>
      </w:r>
      <w:r w:rsidR="00DC7C10" w:rsidRPr="008D089C">
        <w:rPr>
          <w:rFonts w:cs="Arial"/>
        </w:rPr>
        <w:t>be</w:t>
      </w:r>
      <w:proofErr w:type="gramEnd"/>
      <w:r w:rsidR="00DC7C10" w:rsidRPr="008D089C">
        <w:rPr>
          <w:rFonts w:cs="Arial"/>
        </w:rPr>
        <w:t xml:space="preserve"> </w:t>
      </w:r>
      <w:r w:rsidR="00E127A5" w:rsidRPr="008D089C">
        <w:rPr>
          <w:rFonts w:cs="Arial"/>
        </w:rPr>
        <w:t xml:space="preserve">seeking medical attention. This form should be completed </w:t>
      </w:r>
      <w:r w:rsidRPr="008D089C">
        <w:rPr>
          <w:rFonts w:cs="Arial"/>
        </w:rPr>
        <w:t>as</w:t>
      </w:r>
      <w:r w:rsidRPr="008D089C">
        <w:rPr>
          <w:rFonts w:cs="Arial"/>
          <w:spacing w:val="21"/>
        </w:rPr>
        <w:t xml:space="preserve"> </w:t>
      </w:r>
      <w:r w:rsidRPr="008D089C">
        <w:rPr>
          <w:rFonts w:cs="Arial"/>
        </w:rPr>
        <w:t>soon</w:t>
      </w:r>
      <w:r w:rsidRPr="008D089C">
        <w:rPr>
          <w:rFonts w:cs="Arial"/>
          <w:spacing w:val="31"/>
        </w:rPr>
        <w:t xml:space="preserve"> </w:t>
      </w:r>
      <w:r w:rsidRPr="008D089C">
        <w:rPr>
          <w:rFonts w:cs="Arial"/>
        </w:rPr>
        <w:t>as</w:t>
      </w:r>
      <w:r w:rsidRPr="008D089C">
        <w:rPr>
          <w:rFonts w:cs="Arial"/>
          <w:spacing w:val="27"/>
        </w:rPr>
        <w:t xml:space="preserve"> </w:t>
      </w:r>
      <w:r w:rsidRPr="008D089C">
        <w:rPr>
          <w:rFonts w:cs="Arial"/>
        </w:rPr>
        <w:t>possible</w:t>
      </w:r>
      <w:r w:rsidRPr="008D089C">
        <w:rPr>
          <w:rFonts w:cs="Arial"/>
          <w:w w:val="103"/>
        </w:rPr>
        <w:t xml:space="preserve"> </w:t>
      </w:r>
      <w:r w:rsidRPr="008D089C">
        <w:rPr>
          <w:rFonts w:cs="Arial"/>
        </w:rPr>
        <w:t>after</w:t>
      </w:r>
      <w:r w:rsidRPr="008D089C">
        <w:rPr>
          <w:rFonts w:cs="Arial"/>
          <w:spacing w:val="13"/>
        </w:rPr>
        <w:t xml:space="preserve"> </w:t>
      </w:r>
      <w:r w:rsidRPr="008D089C">
        <w:rPr>
          <w:rFonts w:cs="Arial"/>
        </w:rPr>
        <w:t>the</w:t>
      </w:r>
      <w:r w:rsidRPr="008D089C">
        <w:rPr>
          <w:rFonts w:cs="Arial"/>
          <w:spacing w:val="35"/>
        </w:rPr>
        <w:t xml:space="preserve"> </w:t>
      </w:r>
      <w:r w:rsidRPr="008D089C">
        <w:rPr>
          <w:rFonts w:cs="Arial"/>
        </w:rPr>
        <w:t>incident</w:t>
      </w:r>
      <w:r w:rsidR="00933F22" w:rsidRPr="008D089C">
        <w:rPr>
          <w:rFonts w:cs="Arial"/>
          <w:spacing w:val="33"/>
        </w:rPr>
        <w:t xml:space="preserve"> </w:t>
      </w:r>
      <w:r w:rsidRPr="008D089C">
        <w:rPr>
          <w:rFonts w:cs="Arial"/>
        </w:rPr>
        <w:t xml:space="preserve">has occurred. </w:t>
      </w:r>
      <w:r w:rsidR="00E127A5" w:rsidRPr="008D089C">
        <w:rPr>
          <w:rFonts w:cs="Arial"/>
        </w:rPr>
        <w:t>This form remains with Risk Management.</w:t>
      </w:r>
    </w:p>
    <w:p w14:paraId="2A8A7805" w14:textId="0161562B" w:rsidR="00E127A5" w:rsidRPr="008D089C" w:rsidRDefault="000911CF" w:rsidP="002D718A">
      <w:pPr>
        <w:widowControl/>
        <w:spacing w:before="240" w:after="0" w:line="360" w:lineRule="auto"/>
        <w:rPr>
          <w:rFonts w:cs="Arial"/>
        </w:rPr>
      </w:pPr>
      <w:r w:rsidRPr="008D089C">
        <w:rPr>
          <w:rFonts w:cs="Arial"/>
        </w:rPr>
        <w:t>A clinician with exudative lesions or weeping dermatitis should not have direct patient contact. The clinician should notify the clinical supervisor immediately if such conditions are present.</w:t>
      </w:r>
    </w:p>
    <w:p w14:paraId="2C974C5C" w14:textId="0E33510B" w:rsidR="002C07C4" w:rsidRPr="006D7033" w:rsidRDefault="000911CF" w:rsidP="002D718A">
      <w:pPr>
        <w:spacing w:before="240" w:after="0" w:line="360" w:lineRule="auto"/>
        <w:ind w:right="-14"/>
        <w:rPr>
          <w:rFonts w:cs="Arial"/>
        </w:rPr>
      </w:pPr>
      <w:r w:rsidRPr="008D089C">
        <w:rPr>
          <w:rFonts w:cs="Arial"/>
          <w:spacing w:val="1"/>
        </w:rPr>
        <w:t>You</w:t>
      </w:r>
      <w:r w:rsidRPr="008D089C">
        <w:rPr>
          <w:rFonts w:cs="Arial"/>
          <w:spacing w:val="-6"/>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rPr>
        <w:t>not</w:t>
      </w:r>
      <w:r w:rsidRPr="008D089C">
        <w:rPr>
          <w:rFonts w:cs="Arial"/>
          <w:spacing w:val="-2"/>
        </w:rPr>
        <w:t xml:space="preserve"> </w:t>
      </w:r>
      <w:r w:rsidRPr="008D089C">
        <w:rPr>
          <w:rFonts w:cs="Arial"/>
        </w:rPr>
        <w:t>p</w:t>
      </w:r>
      <w:r w:rsidRPr="008D089C">
        <w:rPr>
          <w:rFonts w:cs="Arial"/>
          <w:spacing w:val="-1"/>
        </w:rPr>
        <w:t>r</w:t>
      </w:r>
      <w:r w:rsidRPr="008D089C">
        <w:rPr>
          <w:rFonts w:cs="Arial"/>
        </w:rPr>
        <w:t>ov</w:t>
      </w:r>
      <w:r w:rsidRPr="008D089C">
        <w:rPr>
          <w:rFonts w:cs="Arial"/>
          <w:spacing w:val="1"/>
        </w:rPr>
        <w:t>i</w:t>
      </w:r>
      <w:r w:rsidRPr="008D089C">
        <w:rPr>
          <w:rFonts w:cs="Arial"/>
        </w:rPr>
        <w:t>de</w:t>
      </w:r>
      <w:r w:rsidRPr="008D089C">
        <w:rPr>
          <w:rFonts w:cs="Arial"/>
          <w:spacing w:val="-8"/>
        </w:rPr>
        <w:t xml:space="preserve"> </w:t>
      </w:r>
      <w:r w:rsidRPr="008D089C">
        <w:rPr>
          <w:rFonts w:cs="Arial"/>
          <w:spacing w:val="-1"/>
        </w:rPr>
        <w:t>c</w:t>
      </w:r>
      <w:r w:rsidRPr="008D089C">
        <w:rPr>
          <w:rFonts w:cs="Arial"/>
          <w:spacing w:val="1"/>
        </w:rPr>
        <w:t>li</w:t>
      </w:r>
      <w:r w:rsidRPr="008D089C">
        <w:rPr>
          <w:rFonts w:cs="Arial"/>
        </w:rPr>
        <w:t>n</w:t>
      </w:r>
      <w:r w:rsidRPr="008D089C">
        <w:rPr>
          <w:rFonts w:cs="Arial"/>
          <w:spacing w:val="1"/>
        </w:rPr>
        <w:t>i</w:t>
      </w:r>
      <w:r w:rsidRPr="008D089C">
        <w:rPr>
          <w:rFonts w:cs="Arial"/>
          <w:spacing w:val="-1"/>
        </w:rPr>
        <w:t>ca</w:t>
      </w:r>
      <w:r w:rsidRPr="008D089C">
        <w:rPr>
          <w:rFonts w:cs="Arial"/>
        </w:rPr>
        <w:t>l</w:t>
      </w:r>
      <w:r w:rsidRPr="008D089C">
        <w:rPr>
          <w:rFonts w:cs="Arial"/>
          <w:spacing w:val="-6"/>
        </w:rPr>
        <w:t xml:space="preserve"> </w:t>
      </w:r>
      <w:r w:rsidRPr="008D089C">
        <w:rPr>
          <w:rFonts w:cs="Arial"/>
        </w:rPr>
        <w:t>s</w:t>
      </w:r>
      <w:r w:rsidRPr="008D089C">
        <w:rPr>
          <w:rFonts w:cs="Arial"/>
          <w:spacing w:val="-1"/>
        </w:rPr>
        <w:t>er</w:t>
      </w:r>
      <w:r w:rsidRPr="008D089C">
        <w:rPr>
          <w:rFonts w:cs="Arial"/>
        </w:rPr>
        <w:t>v</w:t>
      </w:r>
      <w:r w:rsidRPr="008D089C">
        <w:rPr>
          <w:rFonts w:cs="Arial"/>
          <w:spacing w:val="3"/>
        </w:rPr>
        <w:t>i</w:t>
      </w:r>
      <w:r w:rsidRPr="008D089C">
        <w:rPr>
          <w:rFonts w:cs="Arial"/>
          <w:spacing w:val="-1"/>
        </w:rPr>
        <w:t>ce</w:t>
      </w:r>
      <w:r w:rsidRPr="008D089C">
        <w:rPr>
          <w:rFonts w:cs="Arial"/>
        </w:rPr>
        <w:t>s,</w:t>
      </w:r>
      <w:r w:rsidRPr="008D089C">
        <w:rPr>
          <w:rFonts w:cs="Arial"/>
          <w:spacing w:val="-8"/>
        </w:rPr>
        <w:t xml:space="preserve"> </w:t>
      </w:r>
      <w:r w:rsidRPr="008D089C">
        <w:rPr>
          <w:rFonts w:cs="Arial"/>
          <w:spacing w:val="1"/>
        </w:rPr>
        <w:t>i</w:t>
      </w:r>
      <w:r w:rsidRPr="008D089C">
        <w:rPr>
          <w:rFonts w:cs="Arial"/>
        </w:rPr>
        <w:t>f</w:t>
      </w:r>
      <w:r w:rsidRPr="008D089C">
        <w:rPr>
          <w:rFonts w:cs="Arial"/>
          <w:spacing w:val="-1"/>
        </w:rPr>
        <w:t xml:space="preserve"> </w:t>
      </w:r>
      <w:r w:rsidRPr="008D089C">
        <w:rPr>
          <w:rFonts w:cs="Arial"/>
          <w:spacing w:val="1"/>
        </w:rPr>
        <w:t>you</w:t>
      </w:r>
      <w:r w:rsidRPr="008D089C">
        <w:rPr>
          <w:rFonts w:cs="Arial"/>
          <w:spacing w:val="-9"/>
        </w:rPr>
        <w:t xml:space="preserve"> </w:t>
      </w:r>
      <w:r w:rsidRPr="008D089C">
        <w:rPr>
          <w:rFonts w:cs="Arial"/>
        </w:rPr>
        <w:t>h</w:t>
      </w:r>
      <w:r w:rsidRPr="008D089C">
        <w:rPr>
          <w:rFonts w:cs="Arial"/>
          <w:spacing w:val="-1"/>
        </w:rPr>
        <w:t>a</w:t>
      </w:r>
      <w:r w:rsidRPr="008D089C">
        <w:rPr>
          <w:rFonts w:cs="Arial"/>
          <w:spacing w:val="3"/>
        </w:rPr>
        <w:t>v</w:t>
      </w:r>
      <w:r w:rsidRPr="008D089C">
        <w:rPr>
          <w:rFonts w:cs="Arial"/>
        </w:rPr>
        <w:t>e</w:t>
      </w:r>
      <w:r w:rsidRPr="008D089C">
        <w:rPr>
          <w:rFonts w:cs="Arial"/>
          <w:spacing w:val="-6"/>
        </w:rPr>
        <w:t xml:space="preserve"> </w:t>
      </w:r>
      <w:r w:rsidRPr="008D089C">
        <w:rPr>
          <w:rFonts w:cs="Arial"/>
        </w:rPr>
        <w:t>a</w:t>
      </w:r>
      <w:r w:rsidRPr="008D089C">
        <w:rPr>
          <w:rFonts w:cs="Arial"/>
          <w:spacing w:val="-2"/>
        </w:rPr>
        <w:t xml:space="preserve"> </w:t>
      </w:r>
      <w:r w:rsidRPr="008D089C">
        <w:rPr>
          <w:rFonts w:cs="Arial"/>
        </w:rPr>
        <w:t>bo</w:t>
      </w:r>
      <w:r w:rsidRPr="008D089C">
        <w:rPr>
          <w:rFonts w:cs="Arial"/>
          <w:spacing w:val="5"/>
        </w:rPr>
        <w:t>d</w:t>
      </w:r>
      <w:r w:rsidRPr="008D089C">
        <w:rPr>
          <w:rFonts w:cs="Arial"/>
        </w:rPr>
        <w:t>y</w:t>
      </w:r>
      <w:r w:rsidRPr="008D089C">
        <w:rPr>
          <w:rFonts w:cs="Arial"/>
          <w:spacing w:val="-10"/>
        </w:rPr>
        <w:t xml:space="preserve"> </w:t>
      </w:r>
      <w:r w:rsidRPr="008D089C">
        <w:rPr>
          <w:rFonts w:cs="Arial"/>
          <w:spacing w:val="1"/>
        </w:rPr>
        <w:t>t</w:t>
      </w:r>
      <w:r w:rsidRPr="008D089C">
        <w:rPr>
          <w:rFonts w:cs="Arial"/>
          <w:spacing w:val="2"/>
        </w:rPr>
        <w:t>e</w:t>
      </w:r>
      <w:r w:rsidRPr="008D089C">
        <w:rPr>
          <w:rFonts w:cs="Arial"/>
          <w:spacing w:val="1"/>
        </w:rPr>
        <w:t>m</w:t>
      </w:r>
      <w:r w:rsidRPr="008D089C">
        <w:rPr>
          <w:rFonts w:cs="Arial"/>
        </w:rPr>
        <w:t>p</w:t>
      </w:r>
      <w:r w:rsidRPr="008D089C">
        <w:rPr>
          <w:rFonts w:cs="Arial"/>
          <w:spacing w:val="-1"/>
        </w:rPr>
        <w:t>era</w:t>
      </w:r>
      <w:r w:rsidRPr="008D089C">
        <w:rPr>
          <w:rFonts w:cs="Arial"/>
          <w:spacing w:val="1"/>
        </w:rPr>
        <w:t>t</w:t>
      </w:r>
      <w:r w:rsidRPr="008D089C">
        <w:rPr>
          <w:rFonts w:cs="Arial"/>
        </w:rPr>
        <w:t>u</w:t>
      </w:r>
      <w:r w:rsidRPr="008D089C">
        <w:rPr>
          <w:rFonts w:cs="Arial"/>
          <w:spacing w:val="-1"/>
        </w:rPr>
        <w:t>r</w:t>
      </w:r>
      <w:r w:rsidRPr="008D089C">
        <w:rPr>
          <w:rFonts w:cs="Arial"/>
        </w:rPr>
        <w:t>e</w:t>
      </w:r>
      <w:r w:rsidRPr="008D089C">
        <w:rPr>
          <w:rFonts w:cs="Arial"/>
          <w:spacing w:val="-12"/>
        </w:rPr>
        <w:t xml:space="preserve"> </w:t>
      </w:r>
      <w:r w:rsidRPr="008D089C">
        <w:rPr>
          <w:rFonts w:cs="Arial"/>
          <w:spacing w:val="3"/>
        </w:rPr>
        <w:t>o</w:t>
      </w:r>
      <w:r w:rsidRPr="008D089C">
        <w:rPr>
          <w:rFonts w:cs="Arial"/>
        </w:rPr>
        <w:t>f 99.5</w:t>
      </w:r>
      <w:r w:rsidRPr="008D089C">
        <w:rPr>
          <w:rFonts w:cs="Arial"/>
          <w:spacing w:val="-4"/>
        </w:rPr>
        <w:t xml:space="preserve"> </w:t>
      </w:r>
      <w:r w:rsidRPr="008D089C">
        <w:rPr>
          <w:rFonts w:cs="Arial"/>
        </w:rPr>
        <w:t>d</w:t>
      </w:r>
      <w:r w:rsidRPr="008D089C">
        <w:rPr>
          <w:rFonts w:cs="Arial"/>
          <w:spacing w:val="-1"/>
        </w:rPr>
        <w:t>e</w:t>
      </w:r>
      <w:r w:rsidRPr="008D089C">
        <w:rPr>
          <w:rFonts w:cs="Arial"/>
        </w:rPr>
        <w:t>g</w:t>
      </w:r>
      <w:r w:rsidRPr="008D089C">
        <w:rPr>
          <w:rFonts w:cs="Arial"/>
          <w:spacing w:val="-1"/>
        </w:rPr>
        <w:t>ree</w:t>
      </w:r>
      <w:r w:rsidRPr="008D089C">
        <w:rPr>
          <w:rFonts w:cs="Arial"/>
        </w:rPr>
        <w:t xml:space="preserve">s or more, </w:t>
      </w:r>
      <w:proofErr w:type="gramStart"/>
      <w:r w:rsidRPr="008D089C">
        <w:rPr>
          <w:rFonts w:cs="Arial"/>
        </w:rPr>
        <w:t>of</w:t>
      </w:r>
      <w:proofErr w:type="gramEnd"/>
      <w:r w:rsidRPr="008D089C">
        <w:rPr>
          <w:rFonts w:cs="Arial"/>
        </w:rPr>
        <w:t xml:space="preserve"> if </w:t>
      </w:r>
      <w:r w:rsidRPr="008D089C">
        <w:rPr>
          <w:rFonts w:cs="Arial"/>
          <w:spacing w:val="1"/>
        </w:rPr>
        <w:t>you</w:t>
      </w:r>
      <w:r w:rsidRPr="008D089C">
        <w:rPr>
          <w:rFonts w:cs="Arial"/>
          <w:spacing w:val="-9"/>
        </w:rPr>
        <w:t xml:space="preserve"> </w:t>
      </w:r>
      <w:r w:rsidRPr="008D089C">
        <w:rPr>
          <w:rFonts w:cs="Arial"/>
          <w:spacing w:val="3"/>
        </w:rPr>
        <w:t>h</w:t>
      </w:r>
      <w:r w:rsidRPr="008D089C">
        <w:rPr>
          <w:rFonts w:cs="Arial"/>
          <w:spacing w:val="-1"/>
        </w:rPr>
        <w:t>a</w:t>
      </w:r>
      <w:r w:rsidRPr="008D089C">
        <w:rPr>
          <w:rFonts w:cs="Arial"/>
        </w:rPr>
        <w:t>ve</w:t>
      </w:r>
      <w:r w:rsidRPr="008D089C">
        <w:rPr>
          <w:rFonts w:cs="Arial"/>
          <w:spacing w:val="-6"/>
        </w:rPr>
        <w:t xml:space="preserve"> </w:t>
      </w:r>
      <w:r w:rsidRPr="008D089C">
        <w:rPr>
          <w:rFonts w:cs="Arial"/>
        </w:rPr>
        <w:t>a</w:t>
      </w:r>
      <w:r w:rsidRPr="008D089C">
        <w:rPr>
          <w:rFonts w:cs="Arial"/>
          <w:spacing w:val="-2"/>
        </w:rPr>
        <w:t xml:space="preserve"> </w:t>
      </w:r>
      <w:r w:rsidRPr="008D089C">
        <w:rPr>
          <w:rFonts w:cs="Arial"/>
          <w:spacing w:val="3"/>
        </w:rPr>
        <w:t>b</w:t>
      </w:r>
      <w:r w:rsidRPr="008D089C">
        <w:rPr>
          <w:rFonts w:cs="Arial"/>
          <w:spacing w:val="-1"/>
        </w:rPr>
        <w:t>a</w:t>
      </w:r>
      <w:r w:rsidRPr="008D089C">
        <w:rPr>
          <w:rFonts w:cs="Arial"/>
        </w:rPr>
        <w:t>d</w:t>
      </w:r>
      <w:r w:rsidRPr="008D089C">
        <w:rPr>
          <w:rFonts w:cs="Arial"/>
          <w:spacing w:val="-3"/>
        </w:rPr>
        <w:t xml:space="preserve"> </w:t>
      </w:r>
      <w:r w:rsidRPr="008D089C">
        <w:rPr>
          <w:rFonts w:cs="Arial"/>
          <w:spacing w:val="-1"/>
        </w:rPr>
        <w:t>c</w:t>
      </w:r>
      <w:r w:rsidRPr="008D089C">
        <w:rPr>
          <w:rFonts w:cs="Arial"/>
        </w:rPr>
        <w:t>o</w:t>
      </w:r>
      <w:r w:rsidRPr="008D089C">
        <w:rPr>
          <w:rFonts w:cs="Arial"/>
          <w:spacing w:val="3"/>
        </w:rPr>
        <w:t>u</w:t>
      </w:r>
      <w:r w:rsidRPr="008D089C">
        <w:rPr>
          <w:rFonts w:cs="Arial"/>
          <w:spacing w:val="-2"/>
        </w:rPr>
        <w:t>g</w:t>
      </w:r>
      <w:r w:rsidRPr="008D089C">
        <w:rPr>
          <w:rFonts w:cs="Arial"/>
          <w:spacing w:val="3"/>
        </w:rPr>
        <w:t>h</w:t>
      </w:r>
      <w:r w:rsidRPr="008D089C">
        <w:rPr>
          <w:rFonts w:cs="Arial"/>
        </w:rPr>
        <w:t>,</w:t>
      </w:r>
      <w:r w:rsidRPr="008D089C">
        <w:rPr>
          <w:rFonts w:cs="Arial"/>
          <w:spacing w:val="-6"/>
        </w:rPr>
        <w:t xml:space="preserve"> </w:t>
      </w:r>
      <w:r w:rsidRPr="008D089C">
        <w:rPr>
          <w:rFonts w:cs="Arial"/>
          <w:spacing w:val="-1"/>
        </w:rPr>
        <w:t>c</w:t>
      </w:r>
      <w:r w:rsidRPr="008D089C">
        <w:rPr>
          <w:rFonts w:cs="Arial"/>
        </w:rPr>
        <w:t>o</w:t>
      </w:r>
      <w:r w:rsidRPr="008D089C">
        <w:rPr>
          <w:rFonts w:cs="Arial"/>
          <w:spacing w:val="1"/>
        </w:rPr>
        <w:t>l</w:t>
      </w:r>
      <w:r w:rsidRPr="008D089C">
        <w:rPr>
          <w:rFonts w:cs="Arial"/>
        </w:rPr>
        <w:t>d</w:t>
      </w:r>
      <w:r w:rsidRPr="008D089C">
        <w:rPr>
          <w:rFonts w:cs="Arial"/>
          <w:spacing w:val="-4"/>
        </w:rPr>
        <w:t xml:space="preserve"> </w:t>
      </w:r>
      <w:r w:rsidRPr="008D089C">
        <w:rPr>
          <w:rFonts w:cs="Arial"/>
        </w:rPr>
        <w:t>or</w:t>
      </w:r>
      <w:r w:rsidRPr="008D089C">
        <w:rPr>
          <w:rFonts w:cs="Arial"/>
          <w:spacing w:val="-2"/>
        </w:rPr>
        <w:t xml:space="preserve"> </w:t>
      </w:r>
      <w:r w:rsidRPr="008D089C">
        <w:rPr>
          <w:rFonts w:cs="Arial"/>
        </w:rPr>
        <w:t>o</w:t>
      </w:r>
      <w:r w:rsidRPr="008D089C">
        <w:rPr>
          <w:rFonts w:cs="Arial"/>
          <w:spacing w:val="1"/>
        </w:rPr>
        <w:t>t</w:t>
      </w:r>
      <w:r w:rsidRPr="008D089C">
        <w:rPr>
          <w:rFonts w:cs="Arial"/>
        </w:rPr>
        <w:t>h</w:t>
      </w:r>
      <w:r w:rsidRPr="008D089C">
        <w:rPr>
          <w:rFonts w:cs="Arial"/>
          <w:spacing w:val="-1"/>
        </w:rPr>
        <w:t>e</w:t>
      </w:r>
      <w:r w:rsidRPr="008D089C">
        <w:rPr>
          <w:rFonts w:cs="Arial"/>
        </w:rPr>
        <w:t>r</w:t>
      </w:r>
      <w:r w:rsidRPr="008D089C">
        <w:rPr>
          <w:rFonts w:cs="Arial"/>
          <w:spacing w:val="-5"/>
        </w:rPr>
        <w:t xml:space="preserve"> </w:t>
      </w:r>
      <w:r w:rsidRPr="008D089C">
        <w:rPr>
          <w:rFonts w:cs="Arial"/>
          <w:spacing w:val="1"/>
        </w:rPr>
        <w:t>ill</w:t>
      </w:r>
      <w:r w:rsidRPr="008D089C">
        <w:rPr>
          <w:rFonts w:cs="Arial"/>
        </w:rPr>
        <w:t>n</w:t>
      </w:r>
      <w:r w:rsidRPr="008D089C">
        <w:rPr>
          <w:rFonts w:cs="Arial"/>
          <w:spacing w:val="-1"/>
        </w:rPr>
        <w:t>e</w:t>
      </w:r>
      <w:r w:rsidRPr="008D089C">
        <w:rPr>
          <w:rFonts w:cs="Arial"/>
        </w:rPr>
        <w:t>ss.</w:t>
      </w:r>
      <w:r w:rsidR="00F10788" w:rsidRPr="008D089C">
        <w:rPr>
          <w:rFonts w:cs="Arial"/>
        </w:rPr>
        <w:t xml:space="preserve"> </w:t>
      </w:r>
      <w:r w:rsidRPr="008D089C">
        <w:rPr>
          <w:rFonts w:cs="Arial"/>
          <w:spacing w:val="1"/>
        </w:rPr>
        <w:t>You</w:t>
      </w:r>
      <w:r w:rsidRPr="008D089C">
        <w:rPr>
          <w:rFonts w:cs="Arial"/>
          <w:spacing w:val="-9"/>
        </w:rPr>
        <w:t xml:space="preserve"> </w:t>
      </w:r>
      <w:r w:rsidRPr="008D089C">
        <w:rPr>
          <w:rFonts w:cs="Arial"/>
        </w:rPr>
        <w:t>shou</w:t>
      </w:r>
      <w:r w:rsidRPr="008D089C">
        <w:rPr>
          <w:rFonts w:cs="Arial"/>
          <w:spacing w:val="1"/>
        </w:rPr>
        <w:t>l</w:t>
      </w:r>
      <w:r w:rsidRPr="008D089C">
        <w:rPr>
          <w:rFonts w:cs="Arial"/>
        </w:rPr>
        <w:t>d</w:t>
      </w:r>
      <w:r w:rsidRPr="008D089C">
        <w:rPr>
          <w:rFonts w:cs="Arial"/>
          <w:spacing w:val="-6"/>
        </w:rPr>
        <w:t xml:space="preserve"> </w:t>
      </w:r>
      <w:r w:rsidRPr="008D089C">
        <w:rPr>
          <w:rFonts w:cs="Arial"/>
          <w:spacing w:val="-1"/>
        </w:rPr>
        <w:t>c</w:t>
      </w:r>
      <w:r w:rsidRPr="008D089C">
        <w:rPr>
          <w:rFonts w:cs="Arial"/>
        </w:rPr>
        <w:t>ov</w:t>
      </w:r>
      <w:r w:rsidRPr="008D089C">
        <w:rPr>
          <w:rFonts w:cs="Arial"/>
          <w:spacing w:val="-1"/>
        </w:rPr>
        <w:t>e</w:t>
      </w:r>
      <w:r w:rsidRPr="008D089C">
        <w:rPr>
          <w:rFonts w:cs="Arial"/>
        </w:rPr>
        <w:t>r</w:t>
      </w:r>
      <w:r w:rsidRPr="008D089C">
        <w:rPr>
          <w:rFonts w:cs="Arial"/>
          <w:spacing w:val="-5"/>
        </w:rPr>
        <w:t xml:space="preserve"> </w:t>
      </w:r>
      <w:r w:rsidRPr="008D089C">
        <w:rPr>
          <w:rFonts w:cs="Arial"/>
          <w:spacing w:val="1"/>
        </w:rPr>
        <w:t>your</w:t>
      </w:r>
      <w:r w:rsidRPr="008D089C">
        <w:rPr>
          <w:rFonts w:cs="Arial"/>
          <w:spacing w:val="-4"/>
        </w:rPr>
        <w:t xml:space="preserve"> </w:t>
      </w:r>
      <w:r w:rsidRPr="008D089C">
        <w:rPr>
          <w:rFonts w:cs="Arial"/>
          <w:spacing w:val="1"/>
        </w:rPr>
        <w:t>m</w:t>
      </w:r>
      <w:r w:rsidRPr="008D089C">
        <w:rPr>
          <w:rFonts w:cs="Arial"/>
        </w:rPr>
        <w:t>ou</w:t>
      </w:r>
      <w:r w:rsidRPr="008D089C">
        <w:rPr>
          <w:rFonts w:cs="Arial"/>
          <w:spacing w:val="1"/>
        </w:rPr>
        <w:t>t</w:t>
      </w:r>
      <w:r w:rsidRPr="008D089C">
        <w:rPr>
          <w:rFonts w:cs="Arial"/>
        </w:rPr>
        <w:t>h</w:t>
      </w:r>
      <w:r w:rsidRPr="008D089C">
        <w:rPr>
          <w:rFonts w:cs="Arial"/>
          <w:spacing w:val="-6"/>
        </w:rPr>
        <w:t xml:space="preserve"> </w:t>
      </w:r>
      <w:r w:rsidRPr="008D089C">
        <w:rPr>
          <w:rFonts w:cs="Arial"/>
        </w:rPr>
        <w:t>w</w:t>
      </w:r>
      <w:r w:rsidRPr="008D089C">
        <w:rPr>
          <w:rFonts w:cs="Arial"/>
          <w:spacing w:val="1"/>
        </w:rPr>
        <w:t>it</w:t>
      </w:r>
      <w:r w:rsidRPr="008D089C">
        <w:rPr>
          <w:rFonts w:cs="Arial"/>
        </w:rPr>
        <w:t>h</w:t>
      </w:r>
      <w:r w:rsidRPr="008D089C">
        <w:rPr>
          <w:rFonts w:cs="Arial"/>
          <w:spacing w:val="-4"/>
        </w:rPr>
        <w:t xml:space="preserve"> </w:t>
      </w:r>
      <w:r w:rsidRPr="008D089C">
        <w:rPr>
          <w:rFonts w:cs="Arial"/>
          <w:spacing w:val="3"/>
        </w:rPr>
        <w:t>your</w:t>
      </w:r>
      <w:r w:rsidRPr="008D089C">
        <w:rPr>
          <w:rFonts w:cs="Arial"/>
          <w:spacing w:val="-4"/>
        </w:rPr>
        <w:t xml:space="preserve"> </w:t>
      </w:r>
      <w:r w:rsidRPr="008D089C">
        <w:rPr>
          <w:rFonts w:cs="Arial"/>
          <w:spacing w:val="-1"/>
        </w:rPr>
        <w:t>e</w:t>
      </w:r>
      <w:r w:rsidRPr="008D089C">
        <w:rPr>
          <w:rFonts w:cs="Arial"/>
          <w:spacing w:val="1"/>
        </w:rPr>
        <w:t>l</w:t>
      </w:r>
      <w:r w:rsidRPr="008D089C">
        <w:rPr>
          <w:rFonts w:cs="Arial"/>
        </w:rPr>
        <w:t>bow</w:t>
      </w:r>
      <w:r w:rsidRPr="008D089C">
        <w:rPr>
          <w:rFonts w:cs="Arial"/>
          <w:spacing w:val="-6"/>
        </w:rPr>
        <w:t xml:space="preserve"> </w:t>
      </w:r>
      <w:r w:rsidRPr="008D089C">
        <w:rPr>
          <w:rFonts w:cs="Arial"/>
        </w:rPr>
        <w:t>or</w:t>
      </w:r>
      <w:r w:rsidRPr="008D089C">
        <w:rPr>
          <w:rFonts w:cs="Arial"/>
          <w:spacing w:val="-2"/>
        </w:rPr>
        <w:t xml:space="preserve"> </w:t>
      </w:r>
      <w:r w:rsidRPr="008D089C">
        <w:rPr>
          <w:rFonts w:cs="Arial"/>
          <w:spacing w:val="1"/>
        </w:rPr>
        <w:t>ti</w:t>
      </w:r>
      <w:r w:rsidRPr="008D089C">
        <w:rPr>
          <w:rFonts w:cs="Arial"/>
        </w:rPr>
        <w:t>ssue</w:t>
      </w:r>
      <w:r w:rsidRPr="008D089C">
        <w:rPr>
          <w:rFonts w:cs="Arial"/>
          <w:spacing w:val="-6"/>
        </w:rPr>
        <w:t xml:space="preserve"> </w:t>
      </w:r>
      <w:r w:rsidRPr="008D089C">
        <w:rPr>
          <w:rFonts w:cs="Arial"/>
        </w:rPr>
        <w:t>w</w:t>
      </w:r>
      <w:r w:rsidRPr="008D089C">
        <w:rPr>
          <w:rFonts w:cs="Arial"/>
          <w:spacing w:val="3"/>
        </w:rPr>
        <w:t>h</w:t>
      </w:r>
      <w:r w:rsidRPr="008D089C">
        <w:rPr>
          <w:rFonts w:cs="Arial"/>
          <w:spacing w:val="2"/>
        </w:rPr>
        <w:t>e</w:t>
      </w:r>
      <w:r w:rsidRPr="008D089C">
        <w:rPr>
          <w:rFonts w:cs="Arial"/>
        </w:rPr>
        <w:t>n</w:t>
      </w:r>
      <w:r w:rsidRPr="008D089C">
        <w:rPr>
          <w:rFonts w:cs="Arial"/>
          <w:spacing w:val="-5"/>
        </w:rPr>
        <w:t xml:space="preserve"> </w:t>
      </w:r>
      <w:r w:rsidRPr="008D089C">
        <w:rPr>
          <w:rFonts w:cs="Arial"/>
          <w:spacing w:val="-1"/>
        </w:rPr>
        <w:t>c</w:t>
      </w:r>
      <w:r w:rsidRPr="008D089C">
        <w:rPr>
          <w:rFonts w:cs="Arial"/>
        </w:rPr>
        <w:t>ou</w:t>
      </w:r>
      <w:r w:rsidRPr="008D089C">
        <w:rPr>
          <w:rFonts w:cs="Arial"/>
          <w:spacing w:val="-2"/>
        </w:rPr>
        <w:t>g</w:t>
      </w:r>
      <w:r w:rsidRPr="008D089C">
        <w:rPr>
          <w:rFonts w:cs="Arial"/>
        </w:rPr>
        <w:t>h</w:t>
      </w:r>
      <w:r w:rsidRPr="008D089C">
        <w:rPr>
          <w:rFonts w:cs="Arial"/>
          <w:spacing w:val="1"/>
        </w:rPr>
        <w:t>i</w:t>
      </w:r>
      <w:r w:rsidRPr="008D089C">
        <w:rPr>
          <w:rFonts w:cs="Arial"/>
          <w:spacing w:val="3"/>
        </w:rPr>
        <w:t>n</w:t>
      </w:r>
      <w:r w:rsidRPr="008D089C">
        <w:rPr>
          <w:rFonts w:cs="Arial"/>
          <w:spacing w:val="-2"/>
        </w:rPr>
        <w:t>g</w:t>
      </w:r>
      <w:r w:rsidRPr="008D089C">
        <w:rPr>
          <w:rFonts w:cs="Arial"/>
        </w:rPr>
        <w:t>.</w:t>
      </w:r>
      <w:r w:rsidR="00F10788" w:rsidRPr="008D089C">
        <w:rPr>
          <w:rFonts w:cs="Arial"/>
        </w:rPr>
        <w:t xml:space="preserve"> </w:t>
      </w:r>
      <w:r w:rsidRPr="008D089C">
        <w:rPr>
          <w:rFonts w:cs="Arial"/>
        </w:rPr>
        <w:t>If you have a concern about a contagious condition, you should contact your clin</w:t>
      </w:r>
      <w:r w:rsidR="00E127A5" w:rsidRPr="008D089C">
        <w:rPr>
          <w:rFonts w:cs="Arial"/>
        </w:rPr>
        <w:t>ical supervisor or the SLP</w:t>
      </w:r>
      <w:r w:rsidRPr="008D089C">
        <w:rPr>
          <w:rFonts w:cs="Arial"/>
        </w:rPr>
        <w:t xml:space="preserve"> clinic coordinator</w:t>
      </w:r>
      <w:r w:rsidR="0057451E" w:rsidRPr="008D089C">
        <w:rPr>
          <w:rFonts w:cs="Arial"/>
        </w:rPr>
        <w:t>.</w:t>
      </w:r>
    </w:p>
    <w:p w14:paraId="47036B2B" w14:textId="7B585ABB" w:rsidR="000911CF" w:rsidRPr="008D089C" w:rsidRDefault="4AFCBB1B" w:rsidP="002D718A">
      <w:pPr>
        <w:pStyle w:val="Heading4"/>
        <w:spacing w:before="240" w:line="360" w:lineRule="auto"/>
      </w:pPr>
      <w:r>
        <w:t>Oral Peripheral:</w:t>
      </w:r>
    </w:p>
    <w:p w14:paraId="1A94904A" w14:textId="112CECBE" w:rsidR="000911CF" w:rsidRPr="008D089C" w:rsidRDefault="000911CF" w:rsidP="002D718A">
      <w:pPr>
        <w:widowControl/>
        <w:numPr>
          <w:ilvl w:val="0"/>
          <w:numId w:val="41"/>
        </w:numPr>
        <w:spacing w:before="240" w:after="0" w:line="360" w:lineRule="auto"/>
        <w:rPr>
          <w:rFonts w:cs="Arial"/>
        </w:rPr>
      </w:pPr>
      <w:r w:rsidRPr="008D089C">
        <w:rPr>
          <w:rFonts w:cs="Arial"/>
        </w:rPr>
        <w:t>If visual inspection of oral mechanism reveals a sore of any type, consult with clinical supervisor before proceeding with oral peripheral examination.</w:t>
      </w:r>
    </w:p>
    <w:p w14:paraId="507014BD" w14:textId="77777777" w:rsidR="000911CF" w:rsidRPr="008D089C" w:rsidRDefault="000911CF" w:rsidP="002D718A">
      <w:pPr>
        <w:widowControl/>
        <w:numPr>
          <w:ilvl w:val="0"/>
          <w:numId w:val="41"/>
        </w:numPr>
        <w:spacing w:before="240" w:after="0" w:line="360" w:lineRule="auto"/>
        <w:rPr>
          <w:rFonts w:cs="Arial"/>
        </w:rPr>
      </w:pPr>
      <w:r w:rsidRPr="008D089C">
        <w:rPr>
          <w:rFonts w:cs="Arial"/>
        </w:rPr>
        <w:lastRenderedPageBreak/>
        <w:t>Gloves should always be worn during an oral peripheral procedure.</w:t>
      </w:r>
    </w:p>
    <w:p w14:paraId="0EDB7EE1" w14:textId="2CED65BE" w:rsidR="000911CF" w:rsidRPr="006D7033" w:rsidRDefault="000911CF" w:rsidP="002D718A">
      <w:pPr>
        <w:widowControl/>
        <w:numPr>
          <w:ilvl w:val="0"/>
          <w:numId w:val="41"/>
        </w:numPr>
        <w:spacing w:before="240" w:after="0" w:line="360" w:lineRule="auto"/>
        <w:rPr>
          <w:rFonts w:cs="Arial"/>
        </w:rPr>
      </w:pPr>
      <w:r w:rsidRPr="008D089C">
        <w:rPr>
          <w:rFonts w:cs="Arial"/>
        </w:rPr>
        <w:t xml:space="preserve">Discard gloves after use with each client. </w:t>
      </w:r>
      <w:proofErr w:type="gramStart"/>
      <w:r w:rsidRPr="008D089C">
        <w:rPr>
          <w:rFonts w:cs="Arial"/>
        </w:rPr>
        <w:t>Never re-use</w:t>
      </w:r>
      <w:proofErr w:type="gramEnd"/>
      <w:r w:rsidRPr="008D089C">
        <w:rPr>
          <w:rFonts w:cs="Arial"/>
        </w:rPr>
        <w:t xml:space="preserve"> a pair of gloves.</w:t>
      </w:r>
    </w:p>
    <w:p w14:paraId="2B86A664" w14:textId="0335DCFD" w:rsidR="000911CF" w:rsidRPr="008D089C" w:rsidRDefault="000911CF" w:rsidP="002D718A">
      <w:pPr>
        <w:pStyle w:val="Heading4"/>
        <w:spacing w:before="240" w:line="360" w:lineRule="auto"/>
      </w:pPr>
      <w:r w:rsidRPr="008D089C">
        <w:t>Oral-Motor Feeding:</w:t>
      </w:r>
    </w:p>
    <w:p w14:paraId="04EEC076" w14:textId="6401140B" w:rsidR="000911CF" w:rsidRPr="008D089C" w:rsidRDefault="000911CF" w:rsidP="002D718A">
      <w:pPr>
        <w:widowControl/>
        <w:numPr>
          <w:ilvl w:val="0"/>
          <w:numId w:val="42"/>
        </w:numPr>
        <w:autoSpaceDE w:val="0"/>
        <w:autoSpaceDN w:val="0"/>
        <w:adjustRightInd w:val="0"/>
        <w:spacing w:before="240" w:after="0" w:line="360" w:lineRule="auto"/>
        <w:rPr>
          <w:rFonts w:cs="Arial"/>
          <w:bCs/>
        </w:rPr>
      </w:pPr>
      <w:r w:rsidRPr="008D089C">
        <w:rPr>
          <w:rFonts w:cs="Arial"/>
          <w:bCs/>
        </w:rPr>
        <w:t>Specialty feeding equipment (e.g., NUK Brushes, marron spoons, ARK Grabbers, nosey cups), should not be shared amo</w:t>
      </w:r>
      <w:r w:rsidR="00ED7523" w:rsidRPr="008D089C">
        <w:rPr>
          <w:rFonts w:cs="Arial"/>
          <w:bCs/>
        </w:rPr>
        <w:t>ngst</w:t>
      </w:r>
      <w:r w:rsidRPr="008D089C">
        <w:rPr>
          <w:rFonts w:cs="Arial"/>
          <w:bCs/>
        </w:rPr>
        <w:t xml:space="preserve"> patients. Families may take the utensils home for practice</w:t>
      </w:r>
      <w:r w:rsidR="002810CF" w:rsidRPr="008D089C">
        <w:rPr>
          <w:rFonts w:cs="Arial"/>
          <w:bCs/>
        </w:rPr>
        <w:t xml:space="preserve"> and bring the utensils to their treatment sessions</w:t>
      </w:r>
      <w:r w:rsidRPr="008D089C">
        <w:rPr>
          <w:rFonts w:cs="Arial"/>
          <w:bCs/>
        </w:rPr>
        <w:t xml:space="preserve">.  </w:t>
      </w:r>
    </w:p>
    <w:p w14:paraId="4857B4F5" w14:textId="6F4E933C" w:rsidR="000911CF" w:rsidRPr="006D7033" w:rsidRDefault="000911CF" w:rsidP="002D718A">
      <w:pPr>
        <w:widowControl/>
        <w:numPr>
          <w:ilvl w:val="0"/>
          <w:numId w:val="42"/>
        </w:numPr>
        <w:autoSpaceDE w:val="0"/>
        <w:autoSpaceDN w:val="0"/>
        <w:adjustRightInd w:val="0"/>
        <w:spacing w:before="240" w:after="0" w:line="360" w:lineRule="auto"/>
        <w:rPr>
          <w:rFonts w:cs="Arial"/>
          <w:bCs/>
        </w:rPr>
      </w:pPr>
      <w:r w:rsidRPr="008D089C">
        <w:rPr>
          <w:rFonts w:cs="Arial"/>
          <w:bCs/>
        </w:rPr>
        <w:t xml:space="preserve">Plates, knives and other “sharable” </w:t>
      </w:r>
      <w:r w:rsidR="002810CF" w:rsidRPr="008D089C">
        <w:rPr>
          <w:rFonts w:cs="Arial"/>
          <w:bCs/>
        </w:rPr>
        <w:t>feeding materials must be sanitized</w:t>
      </w:r>
      <w:r w:rsidRPr="008D089C">
        <w:rPr>
          <w:rFonts w:cs="Arial"/>
          <w:bCs/>
        </w:rPr>
        <w:t xml:space="preserve"> before and after each use. Use warm soapy water in </w:t>
      </w:r>
      <w:r w:rsidR="008D4C4A" w:rsidRPr="008D089C">
        <w:rPr>
          <w:rFonts w:cs="Arial"/>
          <w:bCs/>
        </w:rPr>
        <w:t xml:space="preserve">room </w:t>
      </w:r>
      <w:r w:rsidR="008D4C4A" w:rsidRPr="00D551D8">
        <w:rPr>
          <w:rFonts w:cs="Arial"/>
          <w:bCs/>
        </w:rPr>
        <w:t>1175</w:t>
      </w:r>
      <w:r w:rsidRPr="008D089C">
        <w:rPr>
          <w:rFonts w:cs="Arial"/>
          <w:bCs/>
        </w:rPr>
        <w:t>.</w:t>
      </w:r>
    </w:p>
    <w:p w14:paraId="6717DA25" w14:textId="34735D35" w:rsidR="008D4C4A" w:rsidRPr="008D089C" w:rsidRDefault="008D4C4A" w:rsidP="002D718A">
      <w:pPr>
        <w:shd w:val="clear" w:color="auto" w:fill="FFFFFF"/>
        <w:spacing w:before="240" w:after="0" w:line="360" w:lineRule="auto"/>
        <w:rPr>
          <w:rFonts w:cstheme="minorHAnsi"/>
          <w:color w:val="201F1E"/>
        </w:rPr>
      </w:pPr>
      <w:proofErr w:type="gramStart"/>
      <w:r w:rsidRPr="008D089C">
        <w:rPr>
          <w:rFonts w:cstheme="minorHAnsi"/>
          <w:color w:val="201F1E"/>
        </w:rPr>
        <w:t>In order to</w:t>
      </w:r>
      <w:proofErr w:type="gramEnd"/>
      <w:r w:rsidRPr="008D089C">
        <w:rPr>
          <w:rFonts w:cstheme="minorHAnsi"/>
          <w:color w:val="201F1E"/>
        </w:rPr>
        <w:t xml:space="preserve"> minimize the risk of transmission of disease, the following infection control and safety </w:t>
      </w:r>
      <w:proofErr w:type="gramStart"/>
      <w:r w:rsidRPr="008D089C">
        <w:rPr>
          <w:rFonts w:cstheme="minorHAnsi"/>
          <w:color w:val="201F1E"/>
        </w:rPr>
        <w:t>polices</w:t>
      </w:r>
      <w:proofErr w:type="gramEnd"/>
      <w:r w:rsidRPr="008D089C">
        <w:rPr>
          <w:rFonts w:cstheme="minorHAnsi"/>
          <w:color w:val="201F1E"/>
        </w:rPr>
        <w:t xml:space="preserve"> must be followed. </w:t>
      </w:r>
    </w:p>
    <w:p w14:paraId="63056D92" w14:textId="6F9B9250" w:rsidR="008D4C4A" w:rsidRPr="008D089C" w:rsidRDefault="008D4C4A" w:rsidP="002D718A">
      <w:pPr>
        <w:pStyle w:val="Heading3"/>
        <w:spacing w:before="240" w:line="360" w:lineRule="auto"/>
      </w:pPr>
      <w:bookmarkStart w:id="31" w:name="_Toc202261799"/>
      <w:r w:rsidRPr="008D089C">
        <w:t>Clinic Disinfection Procedures:</w:t>
      </w:r>
      <w:bookmarkEnd w:id="31"/>
      <w:r w:rsidRPr="008D089C">
        <w:t xml:space="preserve"> </w:t>
      </w:r>
    </w:p>
    <w:p w14:paraId="364860B1" w14:textId="77777777" w:rsidR="008D4C4A" w:rsidRPr="008D089C" w:rsidRDefault="008D4C4A" w:rsidP="002D718A">
      <w:pPr>
        <w:widowControl/>
        <w:numPr>
          <w:ilvl w:val="1"/>
          <w:numId w:val="47"/>
        </w:numPr>
        <w:shd w:val="clear" w:color="auto" w:fill="FFFFFF"/>
        <w:spacing w:before="240" w:after="0" w:line="360" w:lineRule="auto"/>
        <w:rPr>
          <w:rFonts w:cstheme="minorHAnsi"/>
          <w:color w:val="201F1E"/>
        </w:rPr>
      </w:pPr>
      <w:r w:rsidRPr="008D089C">
        <w:rPr>
          <w:rFonts w:cstheme="minorHAnsi"/>
          <w:color w:val="201F1E"/>
        </w:rPr>
        <w:t>Wash hands before and after every client.</w:t>
      </w:r>
    </w:p>
    <w:p w14:paraId="11B22731" w14:textId="77777777" w:rsidR="008D4C4A" w:rsidRPr="008D089C" w:rsidRDefault="008D4C4A" w:rsidP="002D718A">
      <w:pPr>
        <w:widowControl/>
        <w:numPr>
          <w:ilvl w:val="1"/>
          <w:numId w:val="47"/>
        </w:numPr>
        <w:shd w:val="clear" w:color="auto" w:fill="FFFFFF"/>
        <w:spacing w:before="240" w:after="0" w:line="360" w:lineRule="auto"/>
        <w:rPr>
          <w:rFonts w:cstheme="minorHAnsi"/>
          <w:color w:val="FF0000"/>
        </w:rPr>
      </w:pPr>
      <w:r w:rsidRPr="008D089C">
        <w:rPr>
          <w:rFonts w:cstheme="minorHAnsi"/>
          <w:color w:val="201F1E"/>
        </w:rPr>
        <w:t xml:space="preserve">Rooms must be sprayed with EPA-Registered disinfectants immediately after </w:t>
      </w:r>
      <w:r w:rsidRPr="008D089C">
        <w:rPr>
          <w:rFonts w:cstheme="minorHAnsi"/>
          <w:b/>
          <w:bCs/>
          <w:i/>
          <w:iCs/>
          <w:color w:val="201F1E"/>
        </w:rPr>
        <w:t>EVERY</w:t>
      </w:r>
      <w:r w:rsidRPr="008D089C">
        <w:rPr>
          <w:rFonts w:cstheme="minorHAnsi"/>
          <w:color w:val="201F1E"/>
        </w:rPr>
        <w:t> patient and /or after use of student or faculty.</w:t>
      </w:r>
    </w:p>
    <w:p w14:paraId="7A9641D0" w14:textId="77777777" w:rsidR="008D4C4A" w:rsidRPr="008D089C" w:rsidRDefault="008D4C4A" w:rsidP="002D718A">
      <w:pPr>
        <w:widowControl/>
        <w:numPr>
          <w:ilvl w:val="1"/>
          <w:numId w:val="47"/>
        </w:numPr>
        <w:shd w:val="clear" w:color="auto" w:fill="FFFFFF"/>
        <w:spacing w:before="240" w:after="0" w:line="360" w:lineRule="auto"/>
        <w:rPr>
          <w:rFonts w:cstheme="minorHAnsi"/>
          <w:color w:val="201F1E"/>
        </w:rPr>
      </w:pPr>
      <w:r w:rsidRPr="008D089C">
        <w:rPr>
          <w:rFonts w:cstheme="minorHAnsi"/>
          <w:color w:val="201F1E"/>
        </w:rPr>
        <w:t>Washable toys &amp; materials must be cleaned after each session. Clean with Clorox wipes, or spray EPA-Registered disinfectants. Only toys &amp; materials that can be thoroughly cleaned with Clorox wipes or EPA-Registered disinfectants can be washed. For example, plastic blocks and laminated cards may be used and thoroughly cleaned after each use.</w:t>
      </w:r>
    </w:p>
    <w:p w14:paraId="7167BF8C" w14:textId="77777777" w:rsidR="008D4C4A" w:rsidRPr="008D089C" w:rsidRDefault="008D4C4A" w:rsidP="002D718A">
      <w:pPr>
        <w:widowControl/>
        <w:numPr>
          <w:ilvl w:val="1"/>
          <w:numId w:val="47"/>
        </w:numPr>
        <w:shd w:val="clear" w:color="auto" w:fill="FFFFFF"/>
        <w:spacing w:before="240" w:after="0" w:line="360" w:lineRule="auto"/>
        <w:rPr>
          <w:rFonts w:cstheme="minorHAnsi"/>
          <w:color w:val="201F1E"/>
        </w:rPr>
      </w:pPr>
      <w:r w:rsidRPr="008D089C">
        <w:rPr>
          <w:rFonts w:cstheme="minorHAnsi"/>
          <w:color w:val="201F1E"/>
        </w:rPr>
        <w:t>For iPads and computers, spray EPA disinfection spray on a paper towel and wipe or clean with Lysol spray.</w:t>
      </w:r>
    </w:p>
    <w:p w14:paraId="342C48C8" w14:textId="6097A381" w:rsidR="008D4C4A" w:rsidRPr="008D089C" w:rsidRDefault="008D4C4A" w:rsidP="002D718A">
      <w:pPr>
        <w:widowControl/>
        <w:numPr>
          <w:ilvl w:val="1"/>
          <w:numId w:val="47"/>
        </w:numPr>
        <w:shd w:val="clear" w:color="auto" w:fill="FFFFFF"/>
        <w:spacing w:before="240" w:after="0" w:line="360" w:lineRule="auto"/>
        <w:rPr>
          <w:rFonts w:cstheme="minorHAnsi"/>
          <w:color w:val="201F1E"/>
        </w:rPr>
      </w:pPr>
      <w:r w:rsidRPr="008D089C">
        <w:rPr>
          <w:rFonts w:cstheme="minorHAnsi"/>
          <w:color w:val="201F1E"/>
        </w:rPr>
        <w:t xml:space="preserve">If using a portable audiometer, clean the outer potion of the audiometer and headset with Clorox wipes. Clean earmuffs with Audio Wipes (located in </w:t>
      </w:r>
      <w:r w:rsidRPr="008D089C">
        <w:rPr>
          <w:rFonts w:cstheme="minorHAnsi"/>
          <w:color w:val="201F1E"/>
        </w:rPr>
        <w:lastRenderedPageBreak/>
        <w:t xml:space="preserve">sanitizing room or ALD room). Return </w:t>
      </w:r>
      <w:proofErr w:type="gramStart"/>
      <w:r w:rsidRPr="008D089C">
        <w:rPr>
          <w:rFonts w:cstheme="minorHAnsi"/>
          <w:color w:val="201F1E"/>
        </w:rPr>
        <w:t>audiometer</w:t>
      </w:r>
      <w:r w:rsidR="00511120">
        <w:rPr>
          <w:rFonts w:cstheme="minorHAnsi"/>
          <w:color w:val="201F1E"/>
        </w:rPr>
        <w:t>s</w:t>
      </w:r>
      <w:proofErr w:type="gramEnd"/>
      <w:r w:rsidRPr="008D089C">
        <w:rPr>
          <w:rFonts w:cstheme="minorHAnsi"/>
          <w:color w:val="201F1E"/>
        </w:rPr>
        <w:t xml:space="preserve"> to </w:t>
      </w:r>
      <w:r w:rsidR="00511120">
        <w:rPr>
          <w:rFonts w:cstheme="minorHAnsi"/>
          <w:color w:val="201F1E"/>
        </w:rPr>
        <w:t xml:space="preserve">the </w:t>
      </w:r>
      <w:r w:rsidRPr="008D089C">
        <w:rPr>
          <w:rFonts w:cstheme="minorHAnsi"/>
          <w:color w:val="201F1E"/>
        </w:rPr>
        <w:t>ALD room as soon as the session is finished.</w:t>
      </w:r>
    </w:p>
    <w:p w14:paraId="21F1024A" w14:textId="77777777" w:rsidR="008D4C4A" w:rsidRPr="008D089C" w:rsidRDefault="008D4C4A" w:rsidP="002D718A">
      <w:pPr>
        <w:widowControl/>
        <w:numPr>
          <w:ilvl w:val="1"/>
          <w:numId w:val="47"/>
        </w:numPr>
        <w:shd w:val="clear" w:color="auto" w:fill="FFFFFF"/>
        <w:spacing w:before="240" w:after="0" w:line="360" w:lineRule="auto"/>
        <w:rPr>
          <w:rFonts w:cstheme="minorHAnsi"/>
          <w:color w:val="201F1E"/>
        </w:rPr>
      </w:pPr>
      <w:r w:rsidRPr="008D089C">
        <w:rPr>
          <w:rFonts w:cstheme="minorHAnsi"/>
          <w:color w:val="201F1E"/>
        </w:rPr>
        <w:t>Students will be assigned clean up duty on a rotating basis.</w:t>
      </w:r>
    </w:p>
    <w:p w14:paraId="2223EC6C" w14:textId="4048F6B5" w:rsidR="00D760F2" w:rsidRPr="006D7033" w:rsidRDefault="008D4C4A" w:rsidP="002D718A">
      <w:pPr>
        <w:widowControl/>
        <w:numPr>
          <w:ilvl w:val="1"/>
          <w:numId w:val="47"/>
        </w:numPr>
        <w:shd w:val="clear" w:color="auto" w:fill="FFFFFF" w:themeFill="background1"/>
        <w:spacing w:before="240" w:after="0" w:line="360" w:lineRule="auto"/>
        <w:rPr>
          <w:rFonts w:cs="Arial"/>
          <w:b/>
        </w:rPr>
      </w:pPr>
      <w:r w:rsidRPr="2A5F191A">
        <w:rPr>
          <w:rFonts w:cstheme="minorBidi"/>
          <w:color w:val="201F1E"/>
        </w:rPr>
        <w:t>If a mask is worn in the clinic, it must be a 3-ply medical mask.</w:t>
      </w:r>
    </w:p>
    <w:p w14:paraId="0DCCA558" w14:textId="0FE0D6C2" w:rsidR="00D760F2" w:rsidRPr="008D089C" w:rsidRDefault="078721FE" w:rsidP="002D718A">
      <w:pPr>
        <w:pStyle w:val="Heading3"/>
        <w:spacing w:before="240" w:line="360" w:lineRule="auto"/>
        <w:rPr>
          <w:b/>
        </w:rPr>
      </w:pPr>
      <w:bookmarkStart w:id="32" w:name="_Toc202261800"/>
      <w:r w:rsidRPr="008D089C">
        <w:t>D</w:t>
      </w:r>
      <w:r w:rsidR="7AD8D361" w:rsidRPr="008D089C">
        <w:t>ress Code</w:t>
      </w:r>
      <w:bookmarkEnd w:id="32"/>
    </w:p>
    <w:p w14:paraId="6DEF59C0" w14:textId="5DF8A9BC" w:rsidR="00DA0CC6" w:rsidRPr="008D089C" w:rsidRDefault="00DA0CC6" w:rsidP="002D718A">
      <w:pPr>
        <w:spacing w:before="240" w:line="360" w:lineRule="auto"/>
      </w:pPr>
      <w:r w:rsidRPr="008D089C">
        <w:t>During university enrollment and training programs, individuals transition from a student to a professional.  Part of this transition involves learning how to dress for different roles you will fill during the training program, which may include, but not limited to, coursework in AU classrooms, and clinical experiences at the Auburn University Speech &amp; Hearing Clinic, off-campus practicum sites, schools, hospitals, workshops, and professional meetings.</w:t>
      </w:r>
      <w:r w:rsidR="00E064E5" w:rsidRPr="008D089C">
        <w:t xml:space="preserve"> </w:t>
      </w:r>
      <w:r w:rsidRPr="008D089C">
        <w:t xml:space="preserve">The manner of dress, whether intended or not, can reflect the individual’s level of competence, trustworthiness, dependability, and other desirable professional attributes. In addition, although one may contend that you are a student, you are a representative of the AUSHC, the department, and Auburn University to members of the </w:t>
      </w:r>
      <w:proofErr w:type="gramStart"/>
      <w:r w:rsidRPr="008D089C">
        <w:t>general public</w:t>
      </w:r>
      <w:proofErr w:type="gramEnd"/>
      <w:r w:rsidRPr="008D089C">
        <w:t>, the University community, and other professionals.</w:t>
      </w:r>
    </w:p>
    <w:p w14:paraId="05A23992" w14:textId="3E490C96" w:rsidR="00953BD3" w:rsidRPr="008D089C" w:rsidRDefault="00064818" w:rsidP="002D718A">
      <w:pPr>
        <w:spacing w:before="240" w:line="360" w:lineRule="auto"/>
      </w:pPr>
      <w:r w:rsidRPr="008D089C">
        <w:t>The AUSHC</w:t>
      </w:r>
      <w:r w:rsidR="002B377D" w:rsidRPr="008D089C">
        <w:t xml:space="preserve"> </w:t>
      </w:r>
      <w:proofErr w:type="gramStart"/>
      <w:r w:rsidR="002B377D" w:rsidRPr="008D089C">
        <w:t>maintains high professional standards at all times</w:t>
      </w:r>
      <w:proofErr w:type="gramEnd"/>
      <w:r w:rsidR="002B377D" w:rsidRPr="008D089C">
        <w:t>. Failure to comply with any of the rules of professionalism may result in a sign</w:t>
      </w:r>
      <w:r w:rsidRPr="008D089C">
        <w:t>ificant lowering of your</w:t>
      </w:r>
      <w:r w:rsidR="002B377D" w:rsidRPr="008D089C">
        <w:t xml:space="preserve"> practicum grade.  </w:t>
      </w:r>
      <w:r w:rsidR="00DA0CC6" w:rsidRPr="008D089C">
        <w:t xml:space="preserve">While </w:t>
      </w:r>
      <w:r w:rsidR="004A1C55" w:rsidRPr="008D089C">
        <w:t>seeing clients,</w:t>
      </w:r>
      <w:r w:rsidR="00DA0CC6" w:rsidRPr="008D089C">
        <w:t xml:space="preserve"> you</w:t>
      </w:r>
      <w:r w:rsidR="00830652" w:rsidRPr="008D089C">
        <w:t xml:space="preserve"> should wear solid color </w:t>
      </w:r>
      <w:r w:rsidR="00F0463C" w:rsidRPr="008D089C">
        <w:t xml:space="preserve">navy, gray or black </w:t>
      </w:r>
      <w:r w:rsidR="00DA0CC6" w:rsidRPr="008D089C">
        <w:t>scrubs</w:t>
      </w:r>
      <w:r w:rsidR="00662424" w:rsidRPr="008D089C">
        <w:t xml:space="preserve"> or professional dress</w:t>
      </w:r>
      <w:r w:rsidR="00DA0CC6" w:rsidRPr="008D089C">
        <w:t xml:space="preserve">. Approved Auburn </w:t>
      </w:r>
      <w:proofErr w:type="gramStart"/>
      <w:r w:rsidR="00DA0CC6" w:rsidRPr="008D089C">
        <w:t>University t</w:t>
      </w:r>
      <w:proofErr w:type="gramEnd"/>
      <w:r w:rsidR="00DA0CC6" w:rsidRPr="008D089C">
        <w:t xml:space="preserve">-shirts or AUSHC shirts may be worn with scrub pants instead of a traditional scrub top. </w:t>
      </w:r>
      <w:r w:rsidR="00953BD3" w:rsidRPr="008D089C">
        <w:t xml:space="preserve">Dress shoes, boots, loafers, </w:t>
      </w:r>
      <w:r w:rsidR="00830652" w:rsidRPr="008D089C">
        <w:t xml:space="preserve">oxfords, clean sneakers or other </w:t>
      </w:r>
      <w:proofErr w:type="gramStart"/>
      <w:r w:rsidR="00830652" w:rsidRPr="008D089C">
        <w:t>close toed</w:t>
      </w:r>
      <w:proofErr w:type="gramEnd"/>
      <w:r w:rsidR="00830652" w:rsidRPr="008D089C">
        <w:t xml:space="preserve"> shoes </w:t>
      </w:r>
      <w:r w:rsidR="00953BD3" w:rsidRPr="008D089C">
        <w:t>should be worn in the clinic areas.</w:t>
      </w:r>
    </w:p>
    <w:p w14:paraId="748CB9E6" w14:textId="0007F853" w:rsidR="00662424" w:rsidRPr="008D089C" w:rsidRDefault="00662424" w:rsidP="002D718A">
      <w:pPr>
        <w:widowControl/>
        <w:spacing w:before="240" w:line="360" w:lineRule="auto"/>
        <w:rPr>
          <w:rFonts w:cs="Arial"/>
        </w:rPr>
      </w:pPr>
      <w:r w:rsidRPr="008D089C">
        <w:rPr>
          <w:rFonts w:cs="Arial"/>
        </w:rPr>
        <w:t xml:space="preserve">Students may also choose to wear professional dress instead of scrubs. Professional dress (business casual including jeans) does not include: </w:t>
      </w:r>
    </w:p>
    <w:p w14:paraId="716CF252" w14:textId="77777777" w:rsidR="00953BD3" w:rsidRPr="008D089C" w:rsidRDefault="00953BD3" w:rsidP="002D718A">
      <w:pPr>
        <w:pStyle w:val="ListParagraph"/>
        <w:numPr>
          <w:ilvl w:val="0"/>
          <w:numId w:val="25"/>
        </w:numPr>
        <w:spacing w:before="240" w:line="360" w:lineRule="auto"/>
      </w:pPr>
      <w:r w:rsidRPr="008D089C">
        <w:t>Shorts of any kind.</w:t>
      </w:r>
    </w:p>
    <w:p w14:paraId="7B991977" w14:textId="77777777" w:rsidR="00953BD3" w:rsidRPr="008D089C" w:rsidRDefault="00953BD3" w:rsidP="002D718A">
      <w:pPr>
        <w:pStyle w:val="ListParagraph"/>
        <w:numPr>
          <w:ilvl w:val="0"/>
          <w:numId w:val="25"/>
        </w:numPr>
        <w:spacing w:before="240" w:line="360" w:lineRule="auto"/>
      </w:pPr>
      <w:r w:rsidRPr="008D089C">
        <w:t>Skirts or dresses shorter than 2 inches above the knee when standing.</w:t>
      </w:r>
    </w:p>
    <w:p w14:paraId="3B72D6CD" w14:textId="77777777" w:rsidR="00953BD3" w:rsidRPr="008D089C" w:rsidRDefault="00953BD3" w:rsidP="002D718A">
      <w:pPr>
        <w:pStyle w:val="ListParagraph"/>
        <w:numPr>
          <w:ilvl w:val="0"/>
          <w:numId w:val="25"/>
        </w:numPr>
        <w:spacing w:before="240" w:line="360" w:lineRule="auto"/>
      </w:pPr>
      <w:r w:rsidRPr="008D089C">
        <w:lastRenderedPageBreak/>
        <w:t>Loungewear, including but not limited to athletic wear, sweatpants, yoga pants, pajamas, and work out shirts.</w:t>
      </w:r>
    </w:p>
    <w:p w14:paraId="3FA757F4" w14:textId="38DAAE8F" w:rsidR="00953BD3" w:rsidRPr="008D089C" w:rsidRDefault="00953BD3" w:rsidP="002D718A">
      <w:pPr>
        <w:pStyle w:val="ListParagraph"/>
        <w:numPr>
          <w:ilvl w:val="0"/>
          <w:numId w:val="25"/>
        </w:numPr>
        <w:spacing w:before="240" w:line="360" w:lineRule="auto"/>
      </w:pPr>
      <w:r w:rsidRPr="008D089C">
        <w:t>Tank tops, halter tops, cut-out tops, or strapless tops</w:t>
      </w:r>
      <w:r w:rsidR="00662424" w:rsidRPr="008D089C">
        <w:t>.</w:t>
      </w:r>
    </w:p>
    <w:p w14:paraId="11E6118C" w14:textId="77777777" w:rsidR="00953BD3" w:rsidRPr="008D089C" w:rsidRDefault="00953BD3" w:rsidP="002D718A">
      <w:pPr>
        <w:pStyle w:val="ListParagraph"/>
        <w:numPr>
          <w:ilvl w:val="0"/>
          <w:numId w:val="25"/>
        </w:numPr>
        <w:spacing w:before="240" w:line="360" w:lineRule="auto"/>
      </w:pPr>
      <w:r w:rsidRPr="008D089C">
        <w:t>Tops that do not cover the chest or midriff.</w:t>
      </w:r>
    </w:p>
    <w:p w14:paraId="423BDC89" w14:textId="77777777" w:rsidR="00953BD3" w:rsidRPr="008D089C" w:rsidRDefault="00953BD3" w:rsidP="002D718A">
      <w:pPr>
        <w:pStyle w:val="ListParagraph"/>
        <w:numPr>
          <w:ilvl w:val="0"/>
          <w:numId w:val="25"/>
        </w:numPr>
        <w:spacing w:before="240" w:line="360" w:lineRule="auto"/>
      </w:pPr>
      <w:r w:rsidRPr="008D089C">
        <w:t>Pants that reveal undergarments or body parts typically covered by undergarments.</w:t>
      </w:r>
    </w:p>
    <w:p w14:paraId="0D8841D9" w14:textId="58EE3DCB" w:rsidR="00953BD3" w:rsidRPr="008D089C" w:rsidRDefault="00953BD3" w:rsidP="002D718A">
      <w:pPr>
        <w:pStyle w:val="ListParagraph"/>
        <w:numPr>
          <w:ilvl w:val="0"/>
          <w:numId w:val="25"/>
        </w:numPr>
        <w:spacing w:before="240" w:line="360" w:lineRule="auto"/>
      </w:pPr>
      <w:r w:rsidRPr="008D089C">
        <w:t xml:space="preserve">Worn, frayed, stained, </w:t>
      </w:r>
      <w:r w:rsidR="00662424" w:rsidRPr="008D089C">
        <w:t xml:space="preserve">ripped </w:t>
      </w:r>
      <w:r w:rsidRPr="008D089C">
        <w:t>or wrinkled clothing</w:t>
      </w:r>
      <w:r w:rsidR="00662424" w:rsidRPr="008D089C">
        <w:t xml:space="preserve"> (including jeans)</w:t>
      </w:r>
      <w:r w:rsidRPr="008D089C">
        <w:t>.</w:t>
      </w:r>
    </w:p>
    <w:p w14:paraId="36A4BD6F" w14:textId="4B428904" w:rsidR="00662424" w:rsidRPr="008D089C" w:rsidRDefault="00953BD3" w:rsidP="002D718A">
      <w:pPr>
        <w:pStyle w:val="ListParagraph"/>
        <w:numPr>
          <w:ilvl w:val="0"/>
          <w:numId w:val="25"/>
        </w:numPr>
        <w:spacing w:before="240" w:line="360" w:lineRule="auto"/>
      </w:pPr>
      <w:r w:rsidRPr="008D089C">
        <w:t>Severely worn footwear.</w:t>
      </w:r>
    </w:p>
    <w:p w14:paraId="00A87336" w14:textId="6C16B1C1" w:rsidR="00953BD3" w:rsidRPr="008D089C" w:rsidRDefault="55C37F60" w:rsidP="002D718A">
      <w:pPr>
        <w:pStyle w:val="Heading3"/>
        <w:spacing w:before="240" w:line="360" w:lineRule="auto"/>
      </w:pPr>
      <w:bookmarkStart w:id="33" w:name="_Toc202261801"/>
      <w:r w:rsidRPr="008D089C">
        <w:t>Personal Hygiene</w:t>
      </w:r>
      <w:bookmarkEnd w:id="33"/>
    </w:p>
    <w:p w14:paraId="37ACC017" w14:textId="706F0C31" w:rsidR="00953BD3" w:rsidRPr="008D089C" w:rsidRDefault="00953BD3" w:rsidP="002D718A">
      <w:pPr>
        <w:pStyle w:val="ListParagraph"/>
        <w:numPr>
          <w:ilvl w:val="0"/>
          <w:numId w:val="76"/>
        </w:numPr>
        <w:spacing w:before="240" w:line="360" w:lineRule="auto"/>
      </w:pPr>
      <w:r w:rsidRPr="008D089C">
        <w:t>Hair</w:t>
      </w:r>
      <w:r w:rsidR="007F1706" w:rsidRPr="008D089C">
        <w:t xml:space="preserve"> should </w:t>
      </w:r>
      <w:r w:rsidR="00F0463C" w:rsidRPr="008D089C">
        <w:t xml:space="preserve">be </w:t>
      </w:r>
      <w:r w:rsidR="007F1706" w:rsidRPr="008D089C">
        <w:t xml:space="preserve">neat and clean and </w:t>
      </w:r>
      <w:r w:rsidRPr="008D089C">
        <w:t>styled off the face and out of the eyes. When working with patients</w:t>
      </w:r>
      <w:r w:rsidR="00F10788" w:rsidRPr="008D089C">
        <w:t xml:space="preserve">, </w:t>
      </w:r>
      <w:r w:rsidRPr="008D089C">
        <w:t xml:space="preserve">hair </w:t>
      </w:r>
      <w:r w:rsidR="007F1706" w:rsidRPr="008D089C">
        <w:t xml:space="preserve">longer than shoulder length </w:t>
      </w:r>
      <w:r w:rsidRPr="008D089C">
        <w:t>may need to be secured.</w:t>
      </w:r>
    </w:p>
    <w:p w14:paraId="7B5D4FC6" w14:textId="76907CC2" w:rsidR="00317066" w:rsidRPr="008D089C" w:rsidRDefault="00953BD3" w:rsidP="002D718A">
      <w:pPr>
        <w:pStyle w:val="ListParagraph"/>
        <w:numPr>
          <w:ilvl w:val="0"/>
          <w:numId w:val="76"/>
        </w:numPr>
        <w:spacing w:before="240" w:line="360" w:lineRule="auto"/>
      </w:pPr>
      <w:r w:rsidRPr="008D089C">
        <w:t>Beards and mustaches should be clean and well groomed.</w:t>
      </w:r>
    </w:p>
    <w:p w14:paraId="1377D881" w14:textId="4552BC95" w:rsidR="00317066" w:rsidRPr="008D089C" w:rsidRDefault="00953BD3" w:rsidP="002D718A">
      <w:pPr>
        <w:pStyle w:val="ListParagraph"/>
        <w:numPr>
          <w:ilvl w:val="0"/>
          <w:numId w:val="76"/>
        </w:numPr>
        <w:spacing w:before="240" w:line="360" w:lineRule="auto"/>
      </w:pPr>
      <w:r w:rsidRPr="008D089C">
        <w:t>Due to allergies and sensitivities, strong cologne, perfume, or aftershave is not recommended in the clinic setting.</w:t>
      </w:r>
    </w:p>
    <w:p w14:paraId="03EE990B" w14:textId="191B8F97" w:rsidR="00317066" w:rsidRPr="008D089C" w:rsidRDefault="00953BD3" w:rsidP="002D718A">
      <w:pPr>
        <w:pStyle w:val="ListParagraph"/>
        <w:numPr>
          <w:ilvl w:val="0"/>
          <w:numId w:val="76"/>
        </w:numPr>
        <w:spacing w:before="240" w:line="360" w:lineRule="auto"/>
      </w:pPr>
      <w:r w:rsidRPr="008D089C">
        <w:t>Nails should be well groomed</w:t>
      </w:r>
      <w:r w:rsidR="00F0463C" w:rsidRPr="008D089C">
        <w:t xml:space="preserve"> and </w:t>
      </w:r>
      <w:r w:rsidRPr="008D089C">
        <w:t>of short to medium length to facilitate patient care activities.</w:t>
      </w:r>
    </w:p>
    <w:p w14:paraId="06FE662F" w14:textId="6F02320E" w:rsidR="002C07C4" w:rsidRPr="008D089C" w:rsidRDefault="00953BD3" w:rsidP="002D718A">
      <w:pPr>
        <w:pStyle w:val="ListParagraph"/>
        <w:numPr>
          <w:ilvl w:val="0"/>
          <w:numId w:val="76"/>
        </w:numPr>
        <w:spacing w:before="240" w:line="360" w:lineRule="auto"/>
      </w:pPr>
      <w:r w:rsidRPr="008D089C">
        <w:t>Jewelry and accessories should be non-distracting.</w:t>
      </w:r>
    </w:p>
    <w:p w14:paraId="0EC7CC48" w14:textId="7C833E79" w:rsidR="004A1C55" w:rsidRPr="008D089C" w:rsidRDefault="21E4806D" w:rsidP="002D718A">
      <w:pPr>
        <w:pStyle w:val="Heading3"/>
        <w:spacing w:before="240" w:line="360" w:lineRule="auto"/>
      </w:pPr>
      <w:bookmarkStart w:id="34" w:name="_Toc202261802"/>
      <w:r w:rsidRPr="008D089C">
        <w:t>Other Guidelines</w:t>
      </w:r>
      <w:bookmarkEnd w:id="34"/>
    </w:p>
    <w:p w14:paraId="21F49224" w14:textId="544E6B01" w:rsidR="004A1C55" w:rsidRPr="008D089C" w:rsidRDefault="004A1C55" w:rsidP="002D718A">
      <w:pPr>
        <w:pStyle w:val="ListParagraph"/>
        <w:numPr>
          <w:ilvl w:val="0"/>
          <w:numId w:val="92"/>
        </w:numPr>
        <w:spacing w:before="240" w:line="360" w:lineRule="auto"/>
      </w:pPr>
      <w:r w:rsidRPr="008D089C">
        <w:t xml:space="preserve">Student ID badges should </w:t>
      </w:r>
      <w:proofErr w:type="gramStart"/>
      <w:r w:rsidRPr="008D089C">
        <w:t>be with you at all times</w:t>
      </w:r>
      <w:proofErr w:type="gramEnd"/>
      <w:r w:rsidRPr="008D089C">
        <w:t xml:space="preserve"> </w:t>
      </w:r>
      <w:proofErr w:type="gramStart"/>
      <w:r w:rsidRPr="008D089C">
        <w:t>in order to</w:t>
      </w:r>
      <w:proofErr w:type="gramEnd"/>
      <w:r w:rsidRPr="008D089C">
        <w:t xml:space="preserve"> access some clinic spaces.</w:t>
      </w:r>
    </w:p>
    <w:p w14:paraId="45D66E31" w14:textId="76511EB5" w:rsidR="002C07C4" w:rsidRPr="008D089C" w:rsidRDefault="004A1C55" w:rsidP="002D718A">
      <w:pPr>
        <w:pStyle w:val="ListParagraph"/>
        <w:numPr>
          <w:ilvl w:val="0"/>
          <w:numId w:val="77"/>
        </w:numPr>
        <w:spacing w:before="240" w:line="360" w:lineRule="auto"/>
      </w:pPr>
      <w:r w:rsidRPr="008D089C">
        <w:t>Name badges should be worn at the chest pocket level when working with clients.</w:t>
      </w:r>
    </w:p>
    <w:p w14:paraId="19FC5A26" w14:textId="7C6B73A5" w:rsidR="00953BD3" w:rsidRPr="008D089C" w:rsidRDefault="55C37F60" w:rsidP="002D718A">
      <w:pPr>
        <w:pStyle w:val="Heading3"/>
        <w:spacing w:before="240" w:line="360" w:lineRule="auto"/>
      </w:pPr>
      <w:bookmarkStart w:id="35" w:name="_Toc202261803"/>
      <w:r w:rsidRPr="008D089C">
        <w:t>Enforcement Standards:</w:t>
      </w:r>
      <w:bookmarkEnd w:id="35"/>
    </w:p>
    <w:p w14:paraId="4F2A1792" w14:textId="3CBFCE78" w:rsidR="00DE31A6" w:rsidRPr="008D089C" w:rsidRDefault="00953BD3" w:rsidP="002D718A">
      <w:pPr>
        <w:widowControl/>
        <w:spacing w:before="240" w:line="360" w:lineRule="auto"/>
      </w:pPr>
      <w:r w:rsidRPr="008D089C">
        <w:rPr>
          <w:rFonts w:cs="Arial"/>
        </w:rPr>
        <w:t>M</w:t>
      </w:r>
      <w:r w:rsidR="00214E49" w:rsidRPr="008D089C">
        <w:rPr>
          <w:rFonts w:cs="Arial"/>
        </w:rPr>
        <w:t xml:space="preserve">odifications to the dress code </w:t>
      </w:r>
      <w:r w:rsidRPr="008D089C">
        <w:rPr>
          <w:rFonts w:cs="Arial"/>
        </w:rPr>
        <w:t>may be made at the discretion of the faculty, depending upon the needs and activitie</w:t>
      </w:r>
      <w:r w:rsidR="007F1706" w:rsidRPr="008D089C">
        <w:rPr>
          <w:rFonts w:cs="Arial"/>
        </w:rPr>
        <w:t>s for a particular clinic case.</w:t>
      </w:r>
      <w:r w:rsidR="00F0463C" w:rsidRPr="008D089C">
        <w:rPr>
          <w:rFonts w:cs="Arial"/>
        </w:rPr>
        <w:t xml:space="preserve"> </w:t>
      </w:r>
      <w:r w:rsidRPr="008D089C">
        <w:rPr>
          <w:rFonts w:cs="Arial"/>
        </w:rPr>
        <w:t>Students inappropriately dressed or groomed may be dismissed from the 1100 quadrant</w:t>
      </w:r>
      <w:r w:rsidR="00214E49" w:rsidRPr="008D089C">
        <w:rPr>
          <w:rFonts w:cs="Arial"/>
        </w:rPr>
        <w:t>.</w:t>
      </w:r>
      <w:r w:rsidR="00F0463C" w:rsidRPr="008D089C">
        <w:rPr>
          <w:rFonts w:cs="Arial"/>
        </w:rPr>
        <w:t xml:space="preserve"> </w:t>
      </w:r>
      <w:r w:rsidRPr="008D089C">
        <w:rPr>
          <w:rFonts w:cs="Arial"/>
        </w:rPr>
        <w:t>Students may forfeit clinic hours earned if dress code i</w:t>
      </w:r>
      <w:r w:rsidR="007F1706" w:rsidRPr="008D089C">
        <w:rPr>
          <w:rFonts w:cs="Arial"/>
        </w:rPr>
        <w:t>s violated when seeing clients.</w:t>
      </w:r>
      <w:r w:rsidR="00F0463C" w:rsidRPr="008D089C">
        <w:rPr>
          <w:rFonts w:cs="Arial"/>
        </w:rPr>
        <w:t xml:space="preserve"> Repeated actions judged </w:t>
      </w:r>
      <w:r w:rsidR="00F0463C" w:rsidRPr="008D089C">
        <w:rPr>
          <w:rFonts w:cs="Arial"/>
        </w:rPr>
        <w:lastRenderedPageBreak/>
        <w:t>to be violations will be considered improper professional behavior and may result in disciplinary action.</w:t>
      </w:r>
    </w:p>
    <w:p w14:paraId="0733FC3F" w14:textId="3657B9F5" w:rsidR="00DE31A6" w:rsidRPr="008D089C" w:rsidRDefault="00BB78A3" w:rsidP="002D718A">
      <w:pPr>
        <w:pStyle w:val="Heading3"/>
        <w:spacing w:before="240" w:line="360" w:lineRule="auto"/>
      </w:pPr>
      <w:bookmarkStart w:id="36" w:name="AbsencePolicy"/>
      <w:bookmarkStart w:id="37" w:name="_Toc202261804"/>
      <w:r w:rsidRPr="008D089C">
        <w:t>Absences</w:t>
      </w:r>
      <w:bookmarkEnd w:id="36"/>
      <w:r w:rsidRPr="008D089C">
        <w:t xml:space="preserve"> and Cancellations</w:t>
      </w:r>
      <w:bookmarkEnd w:id="37"/>
      <w:r w:rsidRPr="008D089C">
        <w:t xml:space="preserve"> </w:t>
      </w:r>
    </w:p>
    <w:p w14:paraId="7060AC17" w14:textId="77777777" w:rsidR="002B377D" w:rsidRPr="008D089C" w:rsidRDefault="76EB031C" w:rsidP="002D718A">
      <w:pPr>
        <w:pStyle w:val="Heading4"/>
        <w:spacing w:before="240" w:line="360" w:lineRule="auto"/>
      </w:pPr>
      <w:r w:rsidRPr="008D089C">
        <w:t>Clinician Absence</w:t>
      </w:r>
    </w:p>
    <w:p w14:paraId="47B6D8D4" w14:textId="50415EC3" w:rsidR="003175E1" w:rsidRPr="008D089C" w:rsidRDefault="003175E1" w:rsidP="002D718A">
      <w:pPr>
        <w:spacing w:before="240" w:line="360" w:lineRule="auto"/>
      </w:pPr>
      <w:r w:rsidRPr="008D089C">
        <w:t xml:space="preserve">Due to the intensity and sequence of courses and clinic </w:t>
      </w:r>
      <w:r w:rsidR="007F55BB" w:rsidRPr="008D089C">
        <w:t>placements in the SLP</w:t>
      </w:r>
      <w:r w:rsidRPr="008D089C">
        <w:t xml:space="preserve"> program, consistent attendance in classes and clinic is imperative.</w:t>
      </w:r>
    </w:p>
    <w:p w14:paraId="4CA91B33" w14:textId="1D0A60F8" w:rsidR="00636CDB" w:rsidRPr="008D089C" w:rsidRDefault="003175E1" w:rsidP="002D718A">
      <w:pPr>
        <w:pStyle w:val="ListParagraph"/>
        <w:widowControl/>
        <w:numPr>
          <w:ilvl w:val="0"/>
          <w:numId w:val="17"/>
        </w:numPr>
        <w:spacing w:before="240" w:line="360" w:lineRule="auto"/>
        <w:rPr>
          <w:rStyle w:val="Emphasis"/>
          <w:b w:val="0"/>
          <w:bCs w:val="0"/>
        </w:rPr>
      </w:pPr>
      <w:r w:rsidRPr="008D089C">
        <w:rPr>
          <w:rStyle w:val="Emphasis"/>
        </w:rPr>
        <w:t>If you are sick</w:t>
      </w:r>
      <w:r w:rsidRPr="008D089C">
        <w:t>,</w:t>
      </w:r>
      <w:r w:rsidR="00B51764" w:rsidRPr="008D089C">
        <w:t xml:space="preserve"> you must inform your clinical supervisor </w:t>
      </w:r>
      <w:r w:rsidR="000237B4" w:rsidRPr="008D089C">
        <w:t xml:space="preserve">and substitute </w:t>
      </w:r>
      <w:r w:rsidR="00B51764" w:rsidRPr="008D089C">
        <w:t xml:space="preserve">as soon as possible. </w:t>
      </w:r>
      <w:r w:rsidR="004B4D03" w:rsidRPr="008D089C">
        <w:rPr>
          <w:rStyle w:val="Emphasis"/>
          <w:b w:val="0"/>
          <w:bCs w:val="0"/>
        </w:rPr>
        <w:t>NOTE: If you have a fever of 99.5 or greater, you are required to stay home from clinic to avoid exposing faculty, fellow students, and patients to your illness.</w:t>
      </w:r>
    </w:p>
    <w:p w14:paraId="0E8559BC" w14:textId="3EA2350A" w:rsidR="003175E1" w:rsidRPr="008D089C" w:rsidRDefault="003175E1" w:rsidP="002D718A">
      <w:pPr>
        <w:pStyle w:val="ListParagraph"/>
        <w:widowControl/>
        <w:numPr>
          <w:ilvl w:val="0"/>
          <w:numId w:val="17"/>
        </w:numPr>
        <w:spacing w:before="240" w:line="360" w:lineRule="auto"/>
        <w:rPr>
          <w:rFonts w:cs="Arial"/>
        </w:rPr>
      </w:pPr>
      <w:r w:rsidRPr="008D089C">
        <w:rPr>
          <w:rStyle w:val="Emphasis"/>
        </w:rPr>
        <w:t>If you want to attend a professional conference</w:t>
      </w:r>
      <w:r w:rsidRPr="008D089C">
        <w:rPr>
          <w:rFonts w:cs="Arial"/>
        </w:rPr>
        <w:t xml:space="preserve">, </w:t>
      </w:r>
      <w:r w:rsidR="00B51764" w:rsidRPr="008D089C">
        <w:rPr>
          <w:rFonts w:cs="Arial"/>
        </w:rPr>
        <w:t>you</w:t>
      </w:r>
      <w:r w:rsidRPr="008D089C">
        <w:rPr>
          <w:rFonts w:cs="Arial"/>
        </w:rPr>
        <w:t xml:space="preserve"> must submit a request to all </w:t>
      </w:r>
      <w:r w:rsidR="00F0463C" w:rsidRPr="008D089C">
        <w:rPr>
          <w:rFonts w:cs="Arial"/>
        </w:rPr>
        <w:t>af</w:t>
      </w:r>
      <w:r w:rsidRPr="008D089C">
        <w:rPr>
          <w:rFonts w:cs="Arial"/>
        </w:rPr>
        <w:t>fected academic professors and clinical s</w:t>
      </w:r>
      <w:r w:rsidR="007971F9" w:rsidRPr="008D089C">
        <w:rPr>
          <w:rFonts w:cs="Arial"/>
        </w:rPr>
        <w:t>upervisors in writing at least 4</w:t>
      </w:r>
      <w:r w:rsidRPr="008D089C">
        <w:rPr>
          <w:rFonts w:cs="Arial"/>
        </w:rPr>
        <w:t xml:space="preserve"> weeks before the conference. The faculty will review each request on an individual basis.</w:t>
      </w:r>
    </w:p>
    <w:p w14:paraId="2CD02B7C" w14:textId="0938EEF2" w:rsidR="003175E1" w:rsidRPr="008D089C" w:rsidRDefault="003175E1" w:rsidP="002D718A">
      <w:pPr>
        <w:pStyle w:val="ListParagraph"/>
        <w:widowControl/>
        <w:numPr>
          <w:ilvl w:val="0"/>
          <w:numId w:val="17"/>
        </w:numPr>
        <w:spacing w:before="240" w:line="360" w:lineRule="auto"/>
        <w:rPr>
          <w:rFonts w:cs="Arial"/>
        </w:rPr>
      </w:pPr>
      <w:r w:rsidRPr="008D089C">
        <w:rPr>
          <w:rStyle w:val="Emphasis"/>
        </w:rPr>
        <w:t>If you need to int</w:t>
      </w:r>
      <w:r w:rsidR="00A10877" w:rsidRPr="008D089C">
        <w:rPr>
          <w:rStyle w:val="Emphasis"/>
        </w:rPr>
        <w:t>erview for internship placements</w:t>
      </w:r>
      <w:r w:rsidR="00A10877" w:rsidRPr="008D089C">
        <w:rPr>
          <w:rFonts w:cs="Arial"/>
        </w:rPr>
        <w:t xml:space="preserve">, make every attempt </w:t>
      </w:r>
      <w:r w:rsidRPr="008D089C">
        <w:rPr>
          <w:rFonts w:cs="Arial"/>
        </w:rPr>
        <w:t xml:space="preserve">to schedule your interview </w:t>
      </w:r>
      <w:r w:rsidR="009A1141" w:rsidRPr="008D089C">
        <w:rPr>
          <w:rFonts w:cs="Arial"/>
        </w:rPr>
        <w:t>at a time other than your assigned clinic appointment</w:t>
      </w:r>
      <w:r w:rsidR="007971F9" w:rsidRPr="008D089C">
        <w:rPr>
          <w:rFonts w:cs="Arial"/>
        </w:rPr>
        <w:t xml:space="preserve"> slots</w:t>
      </w:r>
      <w:r w:rsidR="009A1141" w:rsidRPr="008D089C">
        <w:rPr>
          <w:rFonts w:cs="Arial"/>
        </w:rPr>
        <w:t xml:space="preserve">. However, if your site can only meet during your assigned clinic slot, you should submit a request to all </w:t>
      </w:r>
      <w:r w:rsidR="00F0463C" w:rsidRPr="008D089C">
        <w:rPr>
          <w:rFonts w:cs="Arial"/>
        </w:rPr>
        <w:t>a</w:t>
      </w:r>
      <w:r w:rsidR="009A1141" w:rsidRPr="008D089C">
        <w:rPr>
          <w:rFonts w:cs="Arial"/>
        </w:rPr>
        <w:t>ffected academic professors and clinical s</w:t>
      </w:r>
      <w:r w:rsidR="007971F9" w:rsidRPr="008D089C">
        <w:rPr>
          <w:rFonts w:cs="Arial"/>
        </w:rPr>
        <w:t>upervisors in writing at least 4</w:t>
      </w:r>
      <w:r w:rsidR="009A1141" w:rsidRPr="008D089C">
        <w:rPr>
          <w:rFonts w:cs="Arial"/>
        </w:rPr>
        <w:t xml:space="preserve"> weeks before the interview. </w:t>
      </w:r>
    </w:p>
    <w:p w14:paraId="0DB41A54" w14:textId="3BC3F8FE" w:rsidR="00FC69E6" w:rsidRPr="008D089C" w:rsidRDefault="59FD97C4" w:rsidP="002D718A">
      <w:pPr>
        <w:pStyle w:val="Heading4"/>
        <w:spacing w:before="240" w:line="360" w:lineRule="auto"/>
      </w:pPr>
      <w:r w:rsidRPr="008D089C">
        <w:t xml:space="preserve">Client </w:t>
      </w:r>
      <w:r w:rsidR="421AF90E" w:rsidRPr="008D089C">
        <w:t>Cancellation</w:t>
      </w:r>
    </w:p>
    <w:p w14:paraId="53E9CFE9" w14:textId="3E1879C3" w:rsidR="00B51764" w:rsidRPr="008D089C" w:rsidRDefault="00B51764" w:rsidP="002D718A">
      <w:pPr>
        <w:pStyle w:val="ListParagraph"/>
        <w:numPr>
          <w:ilvl w:val="0"/>
          <w:numId w:val="18"/>
        </w:numPr>
        <w:spacing w:before="240" w:line="360" w:lineRule="auto"/>
        <w:rPr>
          <w:rFonts w:cs="Arial"/>
        </w:rPr>
      </w:pPr>
      <w:r w:rsidRPr="008D089C">
        <w:rPr>
          <w:rFonts w:cs="Arial"/>
        </w:rPr>
        <w:t xml:space="preserve">If </w:t>
      </w:r>
      <w:r w:rsidR="007F55BB" w:rsidRPr="008D089C">
        <w:rPr>
          <w:rFonts w:cs="Arial"/>
        </w:rPr>
        <w:t>your</w:t>
      </w:r>
      <w:r w:rsidR="00A10877" w:rsidRPr="008D089C">
        <w:rPr>
          <w:rFonts w:cs="Arial"/>
        </w:rPr>
        <w:t xml:space="preserve"> </w:t>
      </w:r>
      <w:r w:rsidR="007F55BB" w:rsidRPr="008D089C">
        <w:rPr>
          <w:rFonts w:cs="Arial"/>
        </w:rPr>
        <w:t xml:space="preserve">client </w:t>
      </w:r>
      <w:proofErr w:type="gramStart"/>
      <w:r w:rsidR="007F55BB" w:rsidRPr="008D089C">
        <w:rPr>
          <w:rFonts w:cs="Arial"/>
        </w:rPr>
        <w:t>cancels for</w:t>
      </w:r>
      <w:proofErr w:type="gramEnd"/>
      <w:r w:rsidR="007F55BB" w:rsidRPr="008D089C">
        <w:rPr>
          <w:rFonts w:cs="Arial"/>
        </w:rPr>
        <w:t xml:space="preserve"> the semester or </w:t>
      </w:r>
      <w:proofErr w:type="gramStart"/>
      <w:r w:rsidR="007F55BB" w:rsidRPr="008D089C">
        <w:rPr>
          <w:rFonts w:cs="Arial"/>
        </w:rPr>
        <w:t>will be</w:t>
      </w:r>
      <w:proofErr w:type="gramEnd"/>
      <w:r w:rsidR="007F55BB" w:rsidRPr="008D089C">
        <w:rPr>
          <w:rFonts w:cs="Arial"/>
        </w:rPr>
        <w:t xml:space="preserve"> absent for a prolonged </w:t>
      </w:r>
      <w:proofErr w:type="gramStart"/>
      <w:r w:rsidR="007F55BB" w:rsidRPr="008D089C">
        <w:rPr>
          <w:rFonts w:cs="Arial"/>
        </w:rPr>
        <w:t>period of time</w:t>
      </w:r>
      <w:proofErr w:type="gramEnd"/>
      <w:r w:rsidR="007F55BB" w:rsidRPr="008D089C">
        <w:rPr>
          <w:rFonts w:cs="Arial"/>
        </w:rPr>
        <w:t>, notify your supervisor and the SLP Clinic C</w:t>
      </w:r>
      <w:r w:rsidR="00A10877" w:rsidRPr="008D089C">
        <w:rPr>
          <w:rFonts w:cs="Arial"/>
        </w:rPr>
        <w:t>oordinator. A new client will be as</w:t>
      </w:r>
      <w:r w:rsidR="00902C3F" w:rsidRPr="008D089C">
        <w:rPr>
          <w:rFonts w:cs="Arial"/>
        </w:rPr>
        <w:t>signed as</w:t>
      </w:r>
      <w:r w:rsidR="00A10877" w:rsidRPr="008D089C">
        <w:rPr>
          <w:rFonts w:cs="Arial"/>
        </w:rPr>
        <w:t xml:space="preserve"> soon as possible.</w:t>
      </w:r>
    </w:p>
    <w:p w14:paraId="4BD9FC6E" w14:textId="1374A432" w:rsidR="003245BD" w:rsidRPr="008D089C" w:rsidRDefault="00A10877" w:rsidP="002D718A">
      <w:pPr>
        <w:pStyle w:val="ListParagraph"/>
        <w:numPr>
          <w:ilvl w:val="0"/>
          <w:numId w:val="18"/>
        </w:numPr>
        <w:spacing w:before="240" w:line="360" w:lineRule="auto"/>
        <w:rPr>
          <w:rFonts w:cs="Arial"/>
          <w:u w:val="single"/>
        </w:rPr>
      </w:pPr>
      <w:r w:rsidRPr="008D089C">
        <w:rPr>
          <w:rFonts w:cs="Arial"/>
        </w:rPr>
        <w:t>For evaluations, if</w:t>
      </w:r>
      <w:r w:rsidR="00B51764" w:rsidRPr="008D089C">
        <w:rPr>
          <w:rFonts w:cs="Arial"/>
        </w:rPr>
        <w:t xml:space="preserve"> you call a patient to r</w:t>
      </w:r>
      <w:r w:rsidRPr="008D089C">
        <w:rPr>
          <w:rFonts w:cs="Arial"/>
        </w:rPr>
        <w:t>emind him/her of their evaluation</w:t>
      </w:r>
      <w:r w:rsidR="00B51764" w:rsidRPr="008D089C">
        <w:rPr>
          <w:rFonts w:cs="Arial"/>
        </w:rPr>
        <w:t xml:space="preserve"> and he/she cancels the appointment, you should</w:t>
      </w:r>
      <w:r w:rsidR="003245BD" w:rsidRPr="008D089C">
        <w:rPr>
          <w:rFonts w:cs="Arial"/>
        </w:rPr>
        <w:t xml:space="preserve"> instruct clients or parents to call the </w:t>
      </w:r>
      <w:r w:rsidR="00EA7B39" w:rsidRPr="008D089C">
        <w:rPr>
          <w:rFonts w:cs="Arial"/>
        </w:rPr>
        <w:t>AUSHC</w:t>
      </w:r>
      <w:r w:rsidR="003245BD" w:rsidRPr="008D089C">
        <w:rPr>
          <w:rFonts w:cs="Arial"/>
        </w:rPr>
        <w:t xml:space="preserve"> Clinic office (</w:t>
      </w:r>
      <w:r w:rsidR="003175E1" w:rsidRPr="008D089C">
        <w:rPr>
          <w:rFonts w:cs="Arial"/>
        </w:rPr>
        <w:t>334</w:t>
      </w:r>
      <w:r w:rsidR="003245BD" w:rsidRPr="008D089C">
        <w:rPr>
          <w:rFonts w:cs="Arial"/>
        </w:rPr>
        <w:t>)</w:t>
      </w:r>
      <w:r w:rsidR="003175E1" w:rsidRPr="008D089C">
        <w:rPr>
          <w:rFonts w:cs="Arial"/>
        </w:rPr>
        <w:t xml:space="preserve"> 844-9600</w:t>
      </w:r>
      <w:r w:rsidR="003245BD" w:rsidRPr="008D089C">
        <w:rPr>
          <w:rFonts w:cs="Arial"/>
        </w:rPr>
        <w:t xml:space="preserve"> to cancel </w:t>
      </w:r>
      <w:r w:rsidRPr="008D089C">
        <w:rPr>
          <w:rFonts w:cs="Arial"/>
        </w:rPr>
        <w:t xml:space="preserve">and reschedule the appointments. Inform your clinical supervisor and the </w:t>
      </w:r>
      <w:r w:rsidR="00127B20">
        <w:rPr>
          <w:rFonts w:cs="Arial"/>
        </w:rPr>
        <w:t>front office staff</w:t>
      </w:r>
      <w:r w:rsidRPr="008D089C">
        <w:rPr>
          <w:rFonts w:cs="Arial"/>
        </w:rPr>
        <w:t xml:space="preserve"> as </w:t>
      </w:r>
      <w:proofErr w:type="gramStart"/>
      <w:r w:rsidRPr="008D089C">
        <w:rPr>
          <w:rFonts w:cs="Arial"/>
        </w:rPr>
        <w:t>soon</w:t>
      </w:r>
      <w:proofErr w:type="gramEnd"/>
      <w:r w:rsidRPr="008D089C">
        <w:rPr>
          <w:rFonts w:cs="Arial"/>
        </w:rPr>
        <w:t xml:space="preserve"> possible</w:t>
      </w:r>
      <w:r w:rsidR="00F0463C" w:rsidRPr="008D089C">
        <w:rPr>
          <w:rFonts w:cs="Arial"/>
        </w:rPr>
        <w:t xml:space="preserve"> and </w:t>
      </w:r>
      <w:r w:rsidRPr="008D089C">
        <w:rPr>
          <w:rFonts w:cs="Arial"/>
        </w:rPr>
        <w:lastRenderedPageBreak/>
        <w:t>another evaluation will be scheduled in that time slot depending on the timelines.</w:t>
      </w:r>
    </w:p>
    <w:p w14:paraId="27C47BA1" w14:textId="75FFD11D" w:rsidR="008B4C4D" w:rsidRPr="006D7033" w:rsidRDefault="00EA7B39" w:rsidP="002D718A">
      <w:pPr>
        <w:pStyle w:val="ListParagraph"/>
        <w:numPr>
          <w:ilvl w:val="0"/>
          <w:numId w:val="18"/>
        </w:numPr>
        <w:spacing w:before="240" w:line="360" w:lineRule="auto"/>
        <w:rPr>
          <w:rFonts w:cs="Arial"/>
          <w:u w:val="single"/>
        </w:rPr>
      </w:pPr>
      <w:bookmarkStart w:id="38" w:name="OLE_LINK15"/>
      <w:r w:rsidRPr="008D089C">
        <w:rPr>
          <w:rFonts w:cs="Arial"/>
        </w:rPr>
        <w:t>In the event of</w:t>
      </w:r>
      <w:r w:rsidR="003245BD" w:rsidRPr="008D089C">
        <w:rPr>
          <w:rFonts w:cs="Arial"/>
        </w:rPr>
        <w:t xml:space="preserve"> inclement weather, </w:t>
      </w:r>
      <w:r w:rsidRPr="008D089C">
        <w:rPr>
          <w:rFonts w:cs="Arial"/>
        </w:rPr>
        <w:t>AUSHC follows Auburn City Schools</w:t>
      </w:r>
      <w:r w:rsidR="00B51764" w:rsidRPr="008D089C">
        <w:rPr>
          <w:rFonts w:cs="Arial"/>
        </w:rPr>
        <w:t xml:space="preserve"> (i.e. if schools are closed, clients will be cancelled)</w:t>
      </w:r>
      <w:r w:rsidR="003175E1" w:rsidRPr="008D089C">
        <w:rPr>
          <w:rFonts w:cs="Arial"/>
        </w:rPr>
        <w:t xml:space="preserve">. If Auburn City schools are not in session, </w:t>
      </w:r>
      <w:r w:rsidR="00700692" w:rsidRPr="008D089C">
        <w:rPr>
          <w:rFonts w:cs="Arial"/>
        </w:rPr>
        <w:t xml:space="preserve">the Clinic Director </w:t>
      </w:r>
      <w:r w:rsidR="003175E1" w:rsidRPr="008D089C">
        <w:rPr>
          <w:rFonts w:cs="Arial"/>
        </w:rPr>
        <w:t xml:space="preserve">will determine if </w:t>
      </w:r>
      <w:r w:rsidR="003245BD" w:rsidRPr="008D089C">
        <w:rPr>
          <w:rFonts w:cs="Arial"/>
        </w:rPr>
        <w:t>clinical sessions are cancelled</w:t>
      </w:r>
      <w:r w:rsidR="003175E1" w:rsidRPr="008D089C">
        <w:rPr>
          <w:rFonts w:cs="Arial"/>
        </w:rPr>
        <w:t>.</w:t>
      </w:r>
      <w:r w:rsidR="003245BD" w:rsidRPr="008D089C">
        <w:rPr>
          <w:rFonts w:cs="Arial"/>
        </w:rPr>
        <w:t xml:space="preserve"> </w:t>
      </w:r>
      <w:bookmarkEnd w:id="38"/>
    </w:p>
    <w:p w14:paraId="7C7C4973" w14:textId="5B28FF35" w:rsidR="00FC69E6" w:rsidRPr="008D089C" w:rsidRDefault="6187B959" w:rsidP="002D718A">
      <w:pPr>
        <w:pStyle w:val="Heading3"/>
        <w:spacing w:before="240" w:line="360" w:lineRule="auto"/>
      </w:pPr>
      <w:bookmarkStart w:id="39" w:name="_Toc202261805"/>
      <w:r w:rsidRPr="008D089C">
        <w:t>S</w:t>
      </w:r>
      <w:r w:rsidR="168CDC76" w:rsidRPr="008D089C">
        <w:t>tudent Grievance Policy</w:t>
      </w:r>
      <w:bookmarkEnd w:id="39"/>
      <w:r w:rsidR="168CDC76" w:rsidRPr="008D089C">
        <w:t xml:space="preserve"> </w:t>
      </w:r>
    </w:p>
    <w:p w14:paraId="68AF2BD3" w14:textId="067CB142" w:rsidR="006C3468" w:rsidRPr="008D089C" w:rsidRDefault="006C3468" w:rsidP="002D718A">
      <w:pPr>
        <w:spacing w:before="240" w:line="360" w:lineRule="auto"/>
        <w:rPr>
          <w:rFonts w:cs="Arial"/>
        </w:rPr>
      </w:pPr>
      <w:r w:rsidRPr="008D089C">
        <w:rPr>
          <w:rFonts w:cs="Arial"/>
        </w:rPr>
        <w:t xml:space="preserve">There may be times when </w:t>
      </w:r>
      <w:r w:rsidR="005B2410" w:rsidRPr="008D089C">
        <w:rPr>
          <w:rFonts w:cs="Arial"/>
        </w:rPr>
        <w:t>you disagree</w:t>
      </w:r>
      <w:r w:rsidRPr="008D089C">
        <w:rPr>
          <w:rFonts w:cs="Arial"/>
        </w:rPr>
        <w:t xml:space="preserve"> with a faculty member or clinical supervisor to the extent that action must be taken to reach a resolution. The following procedures have been established to help guide students and fac</w:t>
      </w:r>
      <w:r w:rsidR="00C05BB9" w:rsidRPr="008D089C">
        <w:rPr>
          <w:rFonts w:cs="Arial"/>
        </w:rPr>
        <w:t>ulty members in such instances:</w:t>
      </w:r>
    </w:p>
    <w:p w14:paraId="73CC1C58" w14:textId="77777777" w:rsidR="0092037B" w:rsidRDefault="006C3468" w:rsidP="002D718A">
      <w:pPr>
        <w:pStyle w:val="ListParagraph"/>
        <w:keepNext/>
        <w:spacing w:before="240" w:line="360" w:lineRule="auto"/>
        <w:ind w:left="0"/>
      </w:pPr>
      <w:r w:rsidRPr="008D089C">
        <w:rPr>
          <w:rFonts w:cs="Arial"/>
        </w:rPr>
        <w:t>.</w:t>
      </w:r>
      <w:r w:rsidR="00400A9B" w:rsidRPr="008D089C">
        <w:rPr>
          <w:rFonts w:cs="Arial"/>
        </w:rPr>
        <w:t xml:space="preserve"> </w:t>
      </w:r>
      <w:r w:rsidR="00400A9B" w:rsidRPr="008D089C">
        <w:rPr>
          <w:rFonts w:cs="Arial"/>
          <w:noProof/>
        </w:rPr>
        <w:drawing>
          <wp:inline distT="0" distB="0" distL="0" distR="0" wp14:anchorId="407C89E3" wp14:editId="20586CFA">
            <wp:extent cx="6398753" cy="2152650"/>
            <wp:effectExtent l="0" t="0" r="2540" b="0"/>
            <wp:docPr id="1" name="Picture 1" descr="Diagram illustrating Auburn University's established procedures when addressing student complaints and resolution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llustrating Auburn University's established procedures when addressing student complaints and resolutions. ">
                      <a:extLst>
                        <a:ext uri="{C183D7F6-B498-43B3-948B-1728B52AA6E4}">
                          <adec:decorative xmlns:adec="http://schemas.microsoft.com/office/drawing/2017/decorative" val="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20361" cy="2159919"/>
                    </a:xfrm>
                    <a:prstGeom prst="rect">
                      <a:avLst/>
                    </a:prstGeom>
                    <a:noFill/>
                    <a:ln>
                      <a:noFill/>
                    </a:ln>
                  </pic:spPr>
                </pic:pic>
              </a:graphicData>
            </a:graphic>
          </wp:inline>
        </w:drawing>
      </w:r>
    </w:p>
    <w:p w14:paraId="72FB175E" w14:textId="3CD03E7D" w:rsidR="00AF0346" w:rsidRPr="008D089C" w:rsidRDefault="0092037B" w:rsidP="002D718A">
      <w:pPr>
        <w:pStyle w:val="Caption"/>
        <w:spacing w:before="240" w:line="360" w:lineRule="auto"/>
        <w:rPr>
          <w:rFonts w:cs="Arial"/>
        </w:rPr>
      </w:pPr>
      <w:r>
        <w:t xml:space="preserve">Figure </w:t>
      </w:r>
      <w:fldSimple w:instr=" SEQ Figure \* ARABIC ">
        <w:r>
          <w:rPr>
            <w:noProof/>
          </w:rPr>
          <w:t>1</w:t>
        </w:r>
      </w:fldSimple>
      <w:r>
        <w:t xml:space="preserve">. The grievance procedure includes the following steps: student brings </w:t>
      </w:r>
      <w:proofErr w:type="gramStart"/>
      <w:r>
        <w:t>complaint</w:t>
      </w:r>
      <w:proofErr w:type="gramEnd"/>
      <w:r>
        <w:t xml:space="preserve"> to instructor, student brings </w:t>
      </w:r>
      <w:proofErr w:type="gramStart"/>
      <w:r>
        <w:t>complaint</w:t>
      </w:r>
      <w:proofErr w:type="gramEnd"/>
      <w:r>
        <w:t xml:space="preserve"> to department, student brings </w:t>
      </w:r>
      <w:proofErr w:type="gramStart"/>
      <w:r>
        <w:t>complaint</w:t>
      </w:r>
      <w:proofErr w:type="gramEnd"/>
      <w:r>
        <w:t xml:space="preserve"> to associate dean of college and student completes student grievance submission form.</w:t>
      </w:r>
    </w:p>
    <w:p w14:paraId="689C9553" w14:textId="695794AE" w:rsidR="00E16372" w:rsidRPr="008D089C" w:rsidRDefault="00C05BB9" w:rsidP="002D718A">
      <w:pPr>
        <w:widowControl/>
        <w:spacing w:before="240" w:after="200" w:line="360" w:lineRule="auto"/>
        <w:rPr>
          <w:rFonts w:cs="Arial"/>
        </w:rPr>
      </w:pPr>
      <w:r w:rsidRPr="008D089C">
        <w:rPr>
          <w:rFonts w:cs="Arial"/>
        </w:rPr>
        <w:t xml:space="preserve">See </w:t>
      </w:r>
      <w:hyperlink r:id="rId26">
        <w:r w:rsidRPr="008D089C">
          <w:rPr>
            <w:rStyle w:val="Hyperlink"/>
            <w:rFonts w:cs="Arial"/>
          </w:rPr>
          <w:t>Auburn’s website</w:t>
        </w:r>
      </w:hyperlink>
      <w:r w:rsidRPr="008D089C">
        <w:rPr>
          <w:rFonts w:cs="Arial"/>
        </w:rPr>
        <w:t xml:space="preserve"> for </w:t>
      </w:r>
      <w:r w:rsidR="0092037B">
        <w:rPr>
          <w:rFonts w:cs="Arial"/>
        </w:rPr>
        <w:t>procedures</w:t>
      </w:r>
      <w:r w:rsidRPr="008D089C">
        <w:rPr>
          <w:rFonts w:cs="Arial"/>
        </w:rPr>
        <w:t>.</w:t>
      </w:r>
    </w:p>
    <w:p w14:paraId="61C875C8" w14:textId="2487E794" w:rsidR="004A6918" w:rsidRPr="008D089C" w:rsidRDefault="4AE32D5B" w:rsidP="002D718A">
      <w:pPr>
        <w:pStyle w:val="Heading3"/>
        <w:spacing w:before="240" w:line="360" w:lineRule="auto"/>
      </w:pPr>
      <w:bookmarkStart w:id="40" w:name="_Toc202261806"/>
      <w:r w:rsidRPr="008D089C">
        <w:t>N</w:t>
      </w:r>
      <w:r w:rsidR="168CDC76" w:rsidRPr="008D089C">
        <w:t>on-discrimination Policy</w:t>
      </w:r>
      <w:bookmarkEnd w:id="40"/>
      <w:r w:rsidR="168CDC76" w:rsidRPr="008D089C">
        <w:t xml:space="preserve"> </w:t>
      </w:r>
    </w:p>
    <w:p w14:paraId="38929E86" w14:textId="3DA28608" w:rsidR="004A6918" w:rsidRPr="008D089C" w:rsidRDefault="004A6918" w:rsidP="002D718A">
      <w:pPr>
        <w:spacing w:before="240" w:line="360" w:lineRule="auto"/>
      </w:pPr>
      <w:r w:rsidRPr="008D089C">
        <w:t xml:space="preserve">Auburn University is committed to providing a working and academic environment free from discrimination and harassment and to fostering a nurturing and vibrant community founded upon the fundamental dignity and worth of all </w:t>
      </w:r>
      <w:proofErr w:type="gramStart"/>
      <w:r w:rsidRPr="008D089C">
        <w:t>it</w:t>
      </w:r>
      <w:proofErr w:type="gramEnd"/>
      <w:r w:rsidRPr="008D089C">
        <w:t xml:space="preserve"> members.</w:t>
      </w:r>
    </w:p>
    <w:p w14:paraId="44801FFE" w14:textId="26A9F6AC" w:rsidR="00480E9E" w:rsidRPr="00DA7200" w:rsidRDefault="004A6918" w:rsidP="002D718A">
      <w:pPr>
        <w:spacing w:before="240" w:line="360" w:lineRule="auto"/>
      </w:pPr>
      <w:r w:rsidRPr="008D089C">
        <w:lastRenderedPageBreak/>
        <w:t xml:space="preserve">In accordance with applicable federal law, Auburn University complies with all regulations regarding unlawful discrimination against or harassment of its students. Any form of discrimination or harassment related to a student’s race, color, sex, religion, national origin, age, sexual orientation, or disability (protected classes) is a violation of </w:t>
      </w:r>
      <w:hyperlink r:id="rId27" w:history="1">
        <w:r w:rsidRPr="00DA7200">
          <w:rPr>
            <w:rStyle w:val="Hyperlink"/>
          </w:rPr>
          <w:t>University policy</w:t>
        </w:r>
      </w:hyperlink>
      <w:r w:rsidRPr="008D089C">
        <w:t xml:space="preserve">. This policy is intended to cover any prohibited harassment of or discrimination against a student by other students, employees, or University agents. This policy also covers harassment of students by non-employees on </w:t>
      </w:r>
      <w:proofErr w:type="gramStart"/>
      <w:r w:rsidRPr="008D089C">
        <w:t>University</w:t>
      </w:r>
      <w:proofErr w:type="gramEnd"/>
      <w:r w:rsidRPr="008D089C">
        <w:t xml:space="preserve"> property or while engaged in </w:t>
      </w:r>
      <w:proofErr w:type="gramStart"/>
      <w:r w:rsidRPr="008D089C">
        <w:t>University</w:t>
      </w:r>
      <w:proofErr w:type="gramEnd"/>
      <w:r w:rsidRPr="008D089C">
        <w:t xml:space="preserve"> sponsored activities, as well as discrimination against students by </w:t>
      </w:r>
      <w:proofErr w:type="gramStart"/>
      <w:r w:rsidRPr="008D089C">
        <w:t>University</w:t>
      </w:r>
      <w:proofErr w:type="gramEnd"/>
      <w:r w:rsidRPr="008D089C">
        <w:t xml:space="preserve"> contractors.</w:t>
      </w:r>
    </w:p>
    <w:p w14:paraId="4864B78C" w14:textId="01957CC2" w:rsidR="00480E9E" w:rsidRPr="008D089C" w:rsidRDefault="3BAEFAFD" w:rsidP="002D718A">
      <w:pPr>
        <w:pStyle w:val="Heading3"/>
        <w:spacing w:before="240" w:line="360" w:lineRule="auto"/>
        <w:rPr>
          <w:b/>
          <w:bCs/>
          <w:color w:val="1F497D" w:themeColor="text2"/>
        </w:rPr>
      </w:pPr>
      <w:bookmarkStart w:id="41" w:name="_Toc202261807"/>
      <w:r w:rsidRPr="00D313D8">
        <w:t>E</w:t>
      </w:r>
      <w:r w:rsidR="0E8C3128" w:rsidRPr="00D313D8">
        <w:t>mergency Policies</w:t>
      </w:r>
      <w:bookmarkEnd w:id="41"/>
      <w:r w:rsidR="0E8C3128" w:rsidRPr="00D313D8">
        <w:t xml:space="preserve"> </w:t>
      </w:r>
    </w:p>
    <w:p w14:paraId="4A431B23" w14:textId="5047A07B" w:rsidR="00480E9E" w:rsidRPr="008D089C" w:rsidRDefault="00480E9E" w:rsidP="002D718A">
      <w:pPr>
        <w:widowControl/>
        <w:spacing w:before="240" w:line="360" w:lineRule="auto"/>
        <w:rPr>
          <w:rFonts w:cs="Arial"/>
        </w:rPr>
      </w:pPr>
      <w:r w:rsidRPr="008D089C">
        <w:rPr>
          <w:rFonts w:cs="Arial"/>
        </w:rPr>
        <w:t>The emergency notification systems on campus are in place to notify faculty, staff, and students of imminent and urgent situati</w:t>
      </w:r>
      <w:r w:rsidR="000E09E3" w:rsidRPr="008D089C">
        <w:rPr>
          <w:rFonts w:cs="Arial"/>
        </w:rPr>
        <w:t>ons that may affect the campus.</w:t>
      </w:r>
    </w:p>
    <w:p w14:paraId="1F8D9CA1" w14:textId="5A638D19" w:rsidR="00480E9E" w:rsidRPr="008D089C" w:rsidRDefault="00480E9E" w:rsidP="002D718A">
      <w:pPr>
        <w:widowControl/>
        <w:spacing w:before="240" w:line="360" w:lineRule="auto"/>
        <w:rPr>
          <w:rFonts w:cs="Arial"/>
        </w:rPr>
      </w:pPr>
      <w:r w:rsidRPr="008D089C">
        <w:rPr>
          <w:rFonts w:cs="Arial"/>
        </w:rPr>
        <w:t>The following not</w:t>
      </w:r>
      <w:r w:rsidR="000E09E3" w:rsidRPr="008D089C">
        <w:rPr>
          <w:rFonts w:cs="Arial"/>
        </w:rPr>
        <w:t>ification systems are in place:</w:t>
      </w:r>
    </w:p>
    <w:p w14:paraId="72B806F1" w14:textId="5C790DE5" w:rsidR="00480E9E" w:rsidRPr="008D089C" w:rsidRDefault="00480E9E" w:rsidP="002D718A">
      <w:pPr>
        <w:pStyle w:val="ListParagraph"/>
        <w:widowControl/>
        <w:numPr>
          <w:ilvl w:val="0"/>
          <w:numId w:val="27"/>
        </w:numPr>
        <w:spacing w:before="240" w:line="360" w:lineRule="auto"/>
        <w:rPr>
          <w:rFonts w:cs="Arial"/>
        </w:rPr>
      </w:pPr>
      <w:r w:rsidRPr="008D089C">
        <w:rPr>
          <w:rFonts w:cs="Arial"/>
        </w:rPr>
        <w:t xml:space="preserve">AU Alert is an emergency notification system that notifies faculty, staff, and students of critical information and situations affecting campus </w:t>
      </w:r>
      <w:proofErr w:type="gramStart"/>
      <w:r w:rsidRPr="008D089C">
        <w:rPr>
          <w:rFonts w:cs="Arial"/>
        </w:rPr>
        <w:t>through the use of</w:t>
      </w:r>
      <w:proofErr w:type="gramEnd"/>
      <w:r w:rsidRPr="008D089C">
        <w:rPr>
          <w:rFonts w:cs="Arial"/>
        </w:rPr>
        <w:t xml:space="preserve"> text messages, voice messages to multiple phone numbers, email, screen lock in on-campus computer labs </w:t>
      </w:r>
      <w:r w:rsidR="000E09E3" w:rsidRPr="008D089C">
        <w:rPr>
          <w:rFonts w:cs="Arial"/>
        </w:rPr>
        <w:t>and more. To get alerts on your mobile device, you can s</w:t>
      </w:r>
      <w:r w:rsidRPr="008D089C">
        <w:rPr>
          <w:rFonts w:cs="Arial"/>
        </w:rPr>
        <w:t xml:space="preserve">ign up </w:t>
      </w:r>
      <w:r w:rsidR="000E09E3" w:rsidRPr="008D089C">
        <w:rPr>
          <w:rFonts w:cs="Arial"/>
        </w:rPr>
        <w:t>at the</w:t>
      </w:r>
      <w:r w:rsidRPr="008D089C">
        <w:rPr>
          <w:rFonts w:cs="Arial"/>
        </w:rPr>
        <w:t xml:space="preserve"> </w:t>
      </w:r>
      <w:hyperlink r:id="rId28" w:history="1">
        <w:r w:rsidRPr="008D089C">
          <w:rPr>
            <w:rStyle w:val="Hyperlink"/>
            <w:rFonts w:cs="Arial"/>
          </w:rPr>
          <w:t>AU Alert</w:t>
        </w:r>
        <w:r w:rsidR="000E09E3" w:rsidRPr="008D089C">
          <w:rPr>
            <w:rStyle w:val="Hyperlink"/>
            <w:rFonts w:cs="Arial"/>
          </w:rPr>
          <w:t xml:space="preserve"> website</w:t>
        </w:r>
      </w:hyperlink>
      <w:r w:rsidR="000E09E3" w:rsidRPr="008D089C">
        <w:rPr>
          <w:rFonts w:cs="Arial"/>
        </w:rPr>
        <w:t>.</w:t>
      </w:r>
    </w:p>
    <w:p w14:paraId="184BC012" w14:textId="2AFB3E43" w:rsidR="00931925" w:rsidRPr="008D089C" w:rsidRDefault="00480E9E" w:rsidP="002D718A">
      <w:pPr>
        <w:pStyle w:val="ListParagraph"/>
        <w:widowControl/>
        <w:numPr>
          <w:ilvl w:val="0"/>
          <w:numId w:val="27"/>
        </w:numPr>
        <w:spacing w:before="240" w:line="360" w:lineRule="auto"/>
        <w:rPr>
          <w:rFonts w:cs="Arial"/>
        </w:rPr>
      </w:pPr>
      <w:r w:rsidRPr="008D089C">
        <w:rPr>
          <w:rFonts w:cs="Arial"/>
        </w:rPr>
        <w:t xml:space="preserve">Tone alert radios have been placed in all regularly occupied buildings on campus. The radios broadcast a warning tone and then specific information such as severe weather warnings </w:t>
      </w:r>
      <w:r w:rsidR="000E09E3" w:rsidRPr="008D089C">
        <w:rPr>
          <w:rFonts w:cs="Arial"/>
        </w:rPr>
        <w:t>or other emergencies on campus.</w:t>
      </w:r>
    </w:p>
    <w:p w14:paraId="7ABF784C" w14:textId="613ADD19" w:rsidR="00931925" w:rsidRPr="008D089C" w:rsidRDefault="00931925" w:rsidP="002D718A">
      <w:pPr>
        <w:pStyle w:val="ListParagraph"/>
        <w:widowControl/>
        <w:numPr>
          <w:ilvl w:val="0"/>
          <w:numId w:val="27"/>
        </w:numPr>
        <w:spacing w:before="240" w:line="360" w:lineRule="auto"/>
        <w:rPr>
          <w:rFonts w:cs="Arial"/>
        </w:rPr>
      </w:pPr>
      <w:r w:rsidRPr="008D089C">
        <w:rPr>
          <w:rFonts w:cs="Arial"/>
        </w:rPr>
        <w:t>Fire alarms are in place to notify building occupants of possible fire dangers in the building. If you hear the fire alarm, evacuate the building immediately.</w:t>
      </w:r>
      <w:r w:rsidR="00E91291" w:rsidRPr="008D089C">
        <w:rPr>
          <w:rFonts w:cs="Arial"/>
        </w:rPr>
        <w:t xml:space="preserve"> </w:t>
      </w:r>
    </w:p>
    <w:p w14:paraId="34773DB4" w14:textId="50AB06AF" w:rsidR="00480E9E" w:rsidRPr="008D089C" w:rsidRDefault="00480E9E" w:rsidP="002D718A">
      <w:pPr>
        <w:pStyle w:val="ListParagraph"/>
        <w:widowControl/>
        <w:numPr>
          <w:ilvl w:val="0"/>
          <w:numId w:val="27"/>
        </w:numPr>
        <w:spacing w:before="240" w:line="360" w:lineRule="auto"/>
        <w:rPr>
          <w:rFonts w:cs="Arial"/>
        </w:rPr>
      </w:pPr>
      <w:r w:rsidRPr="008D089C">
        <w:rPr>
          <w:rFonts w:cs="Arial"/>
        </w:rPr>
        <w:t>Outdoor warning sirens are in place around campus to alert people of severe weather. Once the sirens are activated, members of the campus community should seek shelter and tune to radios or television for updates and instructions. These sirens could also be used in the event of other emergencies. However, activation will still require seeking shelter from the outdoors.</w:t>
      </w:r>
      <w:r w:rsidR="00931925" w:rsidRPr="008D089C">
        <w:rPr>
          <w:rFonts w:cs="Arial"/>
        </w:rPr>
        <w:t xml:space="preserve"> </w:t>
      </w:r>
      <w:r w:rsidR="00931925" w:rsidRPr="008D089C">
        <w:rPr>
          <w:rStyle w:val="Emphasis"/>
        </w:rPr>
        <w:t xml:space="preserve">NOTE: The Lee </w:t>
      </w:r>
      <w:r w:rsidR="00931925" w:rsidRPr="008D089C">
        <w:rPr>
          <w:rStyle w:val="Emphasis"/>
        </w:rPr>
        <w:lastRenderedPageBreak/>
        <w:t>County Emergency Management Agency tests the outdoor tornado sirens every fourth Wednesday at noon</w:t>
      </w:r>
      <w:r w:rsidR="00931925" w:rsidRPr="008D089C">
        <w:rPr>
          <w:rFonts w:cs="Arial"/>
        </w:rPr>
        <w:t>.</w:t>
      </w:r>
    </w:p>
    <w:p w14:paraId="7385226D" w14:textId="3E189396" w:rsidR="00931925" w:rsidRPr="008D089C" w:rsidRDefault="00480E9E" w:rsidP="002D718A">
      <w:pPr>
        <w:pStyle w:val="ListParagraph"/>
        <w:widowControl/>
        <w:numPr>
          <w:ilvl w:val="0"/>
          <w:numId w:val="27"/>
        </w:numPr>
        <w:spacing w:before="240" w:line="360" w:lineRule="auto"/>
        <w:rPr>
          <w:rFonts w:cs="Arial"/>
        </w:rPr>
      </w:pPr>
      <w:r w:rsidRPr="008D089C">
        <w:rPr>
          <w:rFonts w:cs="Arial"/>
        </w:rPr>
        <w:t xml:space="preserve">NOAA weather radios </w:t>
      </w:r>
      <w:proofErr w:type="gramStart"/>
      <w:r w:rsidRPr="008D089C">
        <w:rPr>
          <w:rFonts w:cs="Arial"/>
        </w:rPr>
        <w:t>are located in</w:t>
      </w:r>
      <w:proofErr w:type="gramEnd"/>
      <w:r w:rsidRPr="008D089C">
        <w:rPr>
          <w:rFonts w:cs="Arial"/>
        </w:rPr>
        <w:t xml:space="preserve"> some buildings on campus. The NOAA weather alert radios receive information directly from the National Weather Service. This information includes current weather </w:t>
      </w:r>
      <w:proofErr w:type="gramStart"/>
      <w:r w:rsidRPr="008D089C">
        <w:rPr>
          <w:rFonts w:cs="Arial"/>
        </w:rPr>
        <w:t>and also</w:t>
      </w:r>
      <w:proofErr w:type="gramEnd"/>
      <w:r w:rsidRPr="008D089C">
        <w:rPr>
          <w:rFonts w:cs="Arial"/>
        </w:rPr>
        <w:t xml:space="preserve"> any issued watches </w:t>
      </w:r>
      <w:r w:rsidR="00931925" w:rsidRPr="008D089C">
        <w:rPr>
          <w:rFonts w:cs="Arial"/>
        </w:rPr>
        <w:t>or warning.</w:t>
      </w:r>
    </w:p>
    <w:p w14:paraId="33F534C4" w14:textId="13B66CF4" w:rsidR="00931925" w:rsidRPr="008D089C" w:rsidRDefault="2C99E73E" w:rsidP="002D718A">
      <w:pPr>
        <w:pStyle w:val="Heading4"/>
        <w:spacing w:before="240" w:line="360" w:lineRule="auto"/>
      </w:pPr>
      <w:r w:rsidRPr="008D089C">
        <w:t xml:space="preserve">Severe Weather </w:t>
      </w:r>
      <w:r w:rsidR="2D148C80" w:rsidRPr="008D089C">
        <w:t>Protocol</w:t>
      </w:r>
    </w:p>
    <w:p w14:paraId="598925EA" w14:textId="4B2B39AA" w:rsidR="00931925" w:rsidRPr="008D089C" w:rsidRDefault="00931925" w:rsidP="002D718A">
      <w:pPr>
        <w:pStyle w:val="ListParagraph"/>
        <w:numPr>
          <w:ilvl w:val="0"/>
          <w:numId w:val="26"/>
        </w:numPr>
        <w:spacing w:before="240" w:line="360" w:lineRule="auto"/>
      </w:pPr>
      <w:r w:rsidRPr="008D089C">
        <w:t xml:space="preserve">If you hear the weather siren or radio alerts, take shelter immediately in designated shelter locations. </w:t>
      </w:r>
      <w:r w:rsidR="00330810" w:rsidRPr="008D089C">
        <w:t xml:space="preserve">Sirens </w:t>
      </w:r>
      <w:r w:rsidR="00804E0C" w:rsidRPr="008D089C">
        <w:t>indicate</w:t>
      </w:r>
      <w:r w:rsidR="00330810" w:rsidRPr="008D089C">
        <w:t xml:space="preserve"> that there is a tornado </w:t>
      </w:r>
      <w:r w:rsidR="00804E0C" w:rsidRPr="008D089C">
        <w:t>warning</w:t>
      </w:r>
      <w:r w:rsidR="00330810" w:rsidRPr="008D089C">
        <w:t xml:space="preserve">, and you should seek shelter immediately. Shelter locations </w:t>
      </w:r>
      <w:r w:rsidR="00804E0C" w:rsidRPr="008D089C">
        <w:t xml:space="preserve">within the clinic </w:t>
      </w:r>
      <w:r w:rsidR="00330810" w:rsidRPr="008D089C">
        <w:t xml:space="preserve">are clearly marked with white and green </w:t>
      </w:r>
      <w:proofErr w:type="gramStart"/>
      <w:r w:rsidR="00330810" w:rsidRPr="008D089C">
        <w:t>signs, and</w:t>
      </w:r>
      <w:proofErr w:type="gramEnd"/>
      <w:r w:rsidR="00330810" w:rsidRPr="008D089C">
        <w:t xml:space="preserve"> are identified on building diagrams in building-specific emergency plans. </w:t>
      </w:r>
      <w:r w:rsidR="00330810" w:rsidRPr="008D089C">
        <w:rPr>
          <w:b/>
        </w:rPr>
        <w:t xml:space="preserve">Shelter areas </w:t>
      </w:r>
      <w:proofErr w:type="gramStart"/>
      <w:r w:rsidR="00330810" w:rsidRPr="008D089C">
        <w:rPr>
          <w:b/>
        </w:rPr>
        <w:t>are located in</w:t>
      </w:r>
      <w:proofErr w:type="gramEnd"/>
      <w:r w:rsidR="00330810" w:rsidRPr="008D089C">
        <w:rPr>
          <w:b/>
        </w:rPr>
        <w:t xml:space="preserve"> the 1100 quadrant, near 1139 and 1147.</w:t>
      </w:r>
      <w:r w:rsidR="00804E0C" w:rsidRPr="008D089C">
        <w:rPr>
          <w:b/>
        </w:rPr>
        <w:t xml:space="preserve"> If you are working with a client, you should take </w:t>
      </w:r>
      <w:r w:rsidR="00530408" w:rsidRPr="008D089C">
        <w:rPr>
          <w:b/>
        </w:rPr>
        <w:t>them</w:t>
      </w:r>
      <w:r w:rsidR="00804E0C" w:rsidRPr="008D089C">
        <w:rPr>
          <w:b/>
        </w:rPr>
        <w:t xml:space="preserve"> </w:t>
      </w:r>
      <w:r w:rsidR="0038563B">
        <w:rPr>
          <w:b/>
        </w:rPr>
        <w:t xml:space="preserve">and anyone accompanying them </w:t>
      </w:r>
      <w:r w:rsidR="00804E0C" w:rsidRPr="008D089C">
        <w:rPr>
          <w:b/>
        </w:rPr>
        <w:t>with you.</w:t>
      </w:r>
    </w:p>
    <w:p w14:paraId="7D8058FF" w14:textId="3FF864C9" w:rsidR="00931925" w:rsidRPr="008D089C" w:rsidRDefault="00931925" w:rsidP="002D718A">
      <w:pPr>
        <w:pStyle w:val="ListParagraph"/>
        <w:numPr>
          <w:ilvl w:val="0"/>
          <w:numId w:val="26"/>
        </w:numPr>
        <w:spacing w:before="240" w:line="360" w:lineRule="auto"/>
      </w:pPr>
      <w:r w:rsidRPr="008D089C">
        <w:t>If shelter is not available, move to the center and lowest point of your building.</w:t>
      </w:r>
    </w:p>
    <w:p w14:paraId="3FE32A6B" w14:textId="6DAA2C53" w:rsidR="00931925" w:rsidRPr="008D089C" w:rsidRDefault="00931925" w:rsidP="002D718A">
      <w:pPr>
        <w:pStyle w:val="ListParagraph"/>
        <w:numPr>
          <w:ilvl w:val="0"/>
          <w:numId w:val="26"/>
        </w:numPr>
        <w:spacing w:before="240" w:line="360" w:lineRule="auto"/>
      </w:pPr>
      <w:r w:rsidRPr="008D089C">
        <w:t>Stay away from windows and doors to prevent injury from glass or other flying objects.</w:t>
      </w:r>
    </w:p>
    <w:p w14:paraId="08DF2769" w14:textId="3B5F5F66" w:rsidR="00931925" w:rsidRPr="008D089C" w:rsidRDefault="00931925" w:rsidP="002D718A">
      <w:pPr>
        <w:pStyle w:val="ListParagraph"/>
        <w:numPr>
          <w:ilvl w:val="0"/>
          <w:numId w:val="26"/>
        </w:numPr>
        <w:spacing w:before="240" w:line="360" w:lineRule="auto"/>
      </w:pPr>
      <w:r w:rsidRPr="008D089C">
        <w:t>Cover your head with any heavy/bulky object to protect yourself.</w:t>
      </w:r>
    </w:p>
    <w:p w14:paraId="7ED3A1D5" w14:textId="5C587BB8" w:rsidR="00931925" w:rsidRPr="008D089C" w:rsidRDefault="00931925" w:rsidP="002D718A">
      <w:pPr>
        <w:pStyle w:val="ListParagraph"/>
        <w:numPr>
          <w:ilvl w:val="0"/>
          <w:numId w:val="26"/>
        </w:numPr>
        <w:spacing w:before="240" w:line="360" w:lineRule="auto"/>
      </w:pPr>
      <w:r w:rsidRPr="008D089C">
        <w:t>Do not go outdoors to see the storm. Trained storm spotters will be monitoring the situation.</w:t>
      </w:r>
    </w:p>
    <w:p w14:paraId="32252ED2" w14:textId="77777777" w:rsidR="00931925" w:rsidRPr="008D089C" w:rsidRDefault="00931925" w:rsidP="002D718A">
      <w:pPr>
        <w:pStyle w:val="ListParagraph"/>
        <w:numPr>
          <w:ilvl w:val="0"/>
          <w:numId w:val="26"/>
        </w:numPr>
        <w:spacing w:before="240" w:line="360" w:lineRule="auto"/>
      </w:pPr>
      <w:r w:rsidRPr="008D089C">
        <w:t xml:space="preserve">Report any injury/damage to the 911 dispatcher. Provide </w:t>
      </w:r>
      <w:proofErr w:type="gramStart"/>
      <w:r w:rsidRPr="008D089C">
        <w:t>them</w:t>
      </w:r>
      <w:proofErr w:type="gramEnd"/>
      <w:r w:rsidRPr="008D089C">
        <w:t xml:space="preserve"> as much information as possible to respond to the emergency.</w:t>
      </w:r>
    </w:p>
    <w:p w14:paraId="201D72C7" w14:textId="3C7C61D2" w:rsidR="00886D7B" w:rsidRDefault="00931925" w:rsidP="002D718A">
      <w:pPr>
        <w:pStyle w:val="ListParagraph"/>
        <w:numPr>
          <w:ilvl w:val="0"/>
          <w:numId w:val="26"/>
        </w:numPr>
        <w:spacing w:before="240" w:line="360" w:lineRule="auto"/>
      </w:pPr>
      <w:r w:rsidRPr="008D089C">
        <w:t xml:space="preserve">Once the storm has cleared, notify Public Safety &amp; Security/Emergency Management at (334) 844-8888 of any damages or injuries. </w:t>
      </w:r>
    </w:p>
    <w:p w14:paraId="4892A2CD" w14:textId="350BBC8D" w:rsidR="00330810" w:rsidRPr="008D089C" w:rsidRDefault="00886D7B" w:rsidP="00886D7B">
      <w:pPr>
        <w:widowControl/>
        <w:spacing w:after="200" w:line="276" w:lineRule="auto"/>
      </w:pPr>
      <w:r>
        <w:br w:type="page"/>
      </w:r>
    </w:p>
    <w:p w14:paraId="0FE7F590" w14:textId="0D9B80E5" w:rsidR="00804E0C" w:rsidRPr="008D089C" w:rsidRDefault="6D298FCA" w:rsidP="002D718A">
      <w:pPr>
        <w:pStyle w:val="Heading4"/>
        <w:spacing w:before="240" w:line="360" w:lineRule="auto"/>
        <w:rPr>
          <w:rStyle w:val="Heading3Char"/>
        </w:rPr>
      </w:pPr>
      <w:r>
        <w:rPr>
          <w:rFonts w:eastAsiaTheme="majorEastAsia"/>
        </w:rPr>
        <w:lastRenderedPageBreak/>
        <w:t xml:space="preserve">Active Shooter </w:t>
      </w:r>
      <w:r w:rsidR="2D148C80">
        <w:rPr>
          <w:rFonts w:eastAsiaTheme="majorEastAsia"/>
        </w:rPr>
        <w:t>Protocol</w:t>
      </w:r>
      <w:r>
        <w:rPr>
          <w:rFonts w:eastAsiaTheme="majorEastAsia"/>
        </w:rPr>
        <w:t xml:space="preserve"> </w:t>
      </w:r>
    </w:p>
    <w:p w14:paraId="08273173" w14:textId="11DE245B" w:rsidR="00E91291" w:rsidRPr="008D089C" w:rsidRDefault="00E91291" w:rsidP="002D718A">
      <w:pPr>
        <w:pStyle w:val="Heading6"/>
        <w:spacing w:before="240" w:line="360" w:lineRule="auto"/>
        <w:rPr>
          <w:rFonts w:cs="Arial"/>
        </w:rPr>
      </w:pPr>
      <w:r>
        <w:t>Secure you</w:t>
      </w:r>
      <w:r w:rsidR="001B2E99">
        <w:t>r</w:t>
      </w:r>
      <w:r>
        <w:t xml:space="preserve"> immediate area:</w:t>
      </w:r>
    </w:p>
    <w:p w14:paraId="62A0AF70" w14:textId="0EE4603B" w:rsidR="00E91291" w:rsidRPr="008D089C" w:rsidRDefault="00E91291" w:rsidP="002D718A">
      <w:pPr>
        <w:pStyle w:val="ListParagraph"/>
        <w:widowControl/>
        <w:numPr>
          <w:ilvl w:val="0"/>
          <w:numId w:val="19"/>
        </w:numPr>
        <w:spacing w:before="240" w:line="360" w:lineRule="auto"/>
        <w:ind w:left="720"/>
        <w:rPr>
          <w:rFonts w:cs="Arial"/>
        </w:rPr>
      </w:pPr>
      <w:r w:rsidRPr="008D089C">
        <w:rPr>
          <w:rFonts w:cs="Arial"/>
        </w:rPr>
        <w:t xml:space="preserve">Lock/barricade doors. Ideally, you should choose a room with no door window and a push button lock. These include most faculty offices in the 1100 quadrant, the 1118 student computer lab, audiology test suites 1183 and 1184, and </w:t>
      </w:r>
      <w:r w:rsidR="00700692" w:rsidRPr="008D089C">
        <w:rPr>
          <w:rFonts w:cs="Arial"/>
        </w:rPr>
        <w:t>1194</w:t>
      </w:r>
      <w:r w:rsidRPr="008D089C">
        <w:rPr>
          <w:rFonts w:cs="Arial"/>
        </w:rPr>
        <w:t>. If you cannot lock the door, bar it with furniture. Try to avoid room</w:t>
      </w:r>
      <w:r w:rsidR="00530408" w:rsidRPr="008D089C">
        <w:rPr>
          <w:rFonts w:cs="Arial"/>
        </w:rPr>
        <w:t>s</w:t>
      </w:r>
      <w:r w:rsidRPr="008D089C">
        <w:rPr>
          <w:rFonts w:cs="Arial"/>
        </w:rPr>
        <w:t xml:space="preserve"> with observation windows.</w:t>
      </w:r>
    </w:p>
    <w:p w14:paraId="017A9D9C" w14:textId="3CB74888" w:rsidR="00E91291" w:rsidRPr="008D089C" w:rsidRDefault="00E91291" w:rsidP="002D718A">
      <w:pPr>
        <w:pStyle w:val="ListParagraph"/>
        <w:widowControl/>
        <w:numPr>
          <w:ilvl w:val="0"/>
          <w:numId w:val="19"/>
        </w:numPr>
        <w:spacing w:before="240" w:line="360" w:lineRule="auto"/>
        <w:ind w:left="720"/>
        <w:rPr>
          <w:rFonts w:cs="Arial"/>
        </w:rPr>
      </w:pPr>
      <w:r w:rsidRPr="008D089C">
        <w:rPr>
          <w:rFonts w:cs="Arial"/>
        </w:rPr>
        <w:t>Turn off lights, radios, and computer monitor</w:t>
      </w:r>
      <w:r w:rsidR="00F0463C" w:rsidRPr="008D089C">
        <w:rPr>
          <w:rFonts w:cs="Arial"/>
        </w:rPr>
        <w:t>s</w:t>
      </w:r>
      <w:r w:rsidRPr="008D089C">
        <w:rPr>
          <w:rFonts w:cs="Arial"/>
        </w:rPr>
        <w:t xml:space="preserve"> </w:t>
      </w:r>
    </w:p>
    <w:p w14:paraId="67E68974" w14:textId="4D1B09AE" w:rsidR="00B470B2" w:rsidRPr="008D089C" w:rsidRDefault="00E91291" w:rsidP="002D718A">
      <w:pPr>
        <w:pStyle w:val="ListParagraph"/>
        <w:widowControl/>
        <w:numPr>
          <w:ilvl w:val="0"/>
          <w:numId w:val="19"/>
        </w:numPr>
        <w:spacing w:before="240" w:line="360" w:lineRule="auto"/>
        <w:ind w:left="720"/>
        <w:rPr>
          <w:rFonts w:cs="Arial"/>
        </w:rPr>
      </w:pPr>
      <w:r w:rsidRPr="008D089C">
        <w:rPr>
          <w:rFonts w:cs="Arial"/>
        </w:rPr>
        <w:t>Block windows</w:t>
      </w:r>
    </w:p>
    <w:p w14:paraId="4B1AAC65" w14:textId="697DFC88" w:rsidR="00E91291" w:rsidRPr="008D089C" w:rsidRDefault="00E91291" w:rsidP="002D718A">
      <w:pPr>
        <w:pStyle w:val="ListParagraph"/>
        <w:widowControl/>
        <w:numPr>
          <w:ilvl w:val="0"/>
          <w:numId w:val="19"/>
        </w:numPr>
        <w:spacing w:before="240" w:line="360" w:lineRule="auto"/>
        <w:ind w:left="720"/>
        <w:rPr>
          <w:rFonts w:cs="Arial"/>
        </w:rPr>
      </w:pPr>
      <w:r w:rsidRPr="008D089C">
        <w:rPr>
          <w:rFonts w:cs="Arial"/>
        </w:rPr>
        <w:t>Keep yourself a</w:t>
      </w:r>
      <w:r w:rsidR="003D5494" w:rsidRPr="008D089C">
        <w:rPr>
          <w:rFonts w:cs="Arial"/>
        </w:rPr>
        <w:t xml:space="preserve">nd other occupants calm, </w:t>
      </w:r>
      <w:r w:rsidR="00E15B6D" w:rsidRPr="008D089C">
        <w:rPr>
          <w:rFonts w:cs="Arial"/>
        </w:rPr>
        <w:t>quiet, out</w:t>
      </w:r>
      <w:r w:rsidRPr="008D089C">
        <w:rPr>
          <w:rFonts w:cs="Arial"/>
        </w:rPr>
        <w:t xml:space="preserve"> of sight and take adequate cover/protection i.e. concrete walls, thick desks, filing cabinets</w:t>
      </w:r>
      <w:r w:rsidR="00530408" w:rsidRPr="008D089C">
        <w:rPr>
          <w:rFonts w:cs="Arial"/>
        </w:rPr>
        <w:t>.</w:t>
      </w:r>
    </w:p>
    <w:p w14:paraId="6D3AEA28" w14:textId="59D107CD" w:rsidR="002E245A" w:rsidRPr="008D089C" w:rsidRDefault="00E91291" w:rsidP="002D718A">
      <w:pPr>
        <w:pStyle w:val="ListParagraph"/>
        <w:widowControl/>
        <w:numPr>
          <w:ilvl w:val="0"/>
          <w:numId w:val="19"/>
        </w:numPr>
        <w:spacing w:before="240" w:line="360" w:lineRule="auto"/>
        <w:ind w:left="720"/>
        <w:rPr>
          <w:rFonts w:cs="Arial"/>
        </w:rPr>
      </w:pPr>
      <w:r w:rsidRPr="008D089C">
        <w:rPr>
          <w:rFonts w:cs="Arial"/>
        </w:rPr>
        <w:t>Silence cell phones</w:t>
      </w:r>
    </w:p>
    <w:p w14:paraId="36ABBD22" w14:textId="77777777" w:rsidR="00E91291" w:rsidRPr="008D089C" w:rsidRDefault="00E91291" w:rsidP="002D718A">
      <w:pPr>
        <w:pStyle w:val="Heading6"/>
        <w:spacing w:before="240" w:line="360" w:lineRule="auto"/>
        <w:rPr>
          <w:rFonts w:cs="Arial"/>
        </w:rPr>
      </w:pPr>
      <w:r>
        <w:t>Un-Securing an area:</w:t>
      </w:r>
    </w:p>
    <w:p w14:paraId="5389A81F" w14:textId="0FE18CFC" w:rsidR="00E91291" w:rsidRPr="008D089C" w:rsidRDefault="00E91291" w:rsidP="002D718A">
      <w:pPr>
        <w:pStyle w:val="ListParagraph"/>
        <w:widowControl/>
        <w:numPr>
          <w:ilvl w:val="0"/>
          <w:numId w:val="20"/>
        </w:numPr>
        <w:spacing w:before="240" w:line="360" w:lineRule="auto"/>
        <w:ind w:left="720"/>
        <w:rPr>
          <w:rFonts w:cs="Arial"/>
        </w:rPr>
      </w:pPr>
      <w:r w:rsidRPr="008D089C">
        <w:rPr>
          <w:rFonts w:cs="Arial"/>
        </w:rPr>
        <w:t xml:space="preserve">Consider risks before un-securing rooms. </w:t>
      </w:r>
    </w:p>
    <w:p w14:paraId="630386A6" w14:textId="77777777" w:rsidR="00E91291" w:rsidRPr="008D089C" w:rsidRDefault="00E91291" w:rsidP="002D718A">
      <w:pPr>
        <w:pStyle w:val="ListParagraph"/>
        <w:widowControl/>
        <w:numPr>
          <w:ilvl w:val="0"/>
          <w:numId w:val="20"/>
        </w:numPr>
        <w:spacing w:before="240" w:line="360" w:lineRule="auto"/>
        <w:ind w:left="720"/>
        <w:rPr>
          <w:rFonts w:cs="Arial"/>
        </w:rPr>
      </w:pPr>
      <w:r w:rsidRPr="008D089C">
        <w:rPr>
          <w:rFonts w:cs="Arial"/>
        </w:rPr>
        <w:t xml:space="preserve">Attempts to rescue people should only be attempted if it can be accomplished without further endangering the </w:t>
      </w:r>
      <w:proofErr w:type="gramStart"/>
      <w:r w:rsidRPr="008D089C">
        <w:rPr>
          <w:rFonts w:cs="Arial"/>
        </w:rPr>
        <w:t>persons</w:t>
      </w:r>
      <w:proofErr w:type="gramEnd"/>
      <w:r w:rsidRPr="008D089C">
        <w:rPr>
          <w:rFonts w:cs="Arial"/>
        </w:rPr>
        <w:t xml:space="preserve"> inside a </w:t>
      </w:r>
      <w:proofErr w:type="gramStart"/>
      <w:r w:rsidRPr="008D089C">
        <w:rPr>
          <w:rFonts w:cs="Arial"/>
        </w:rPr>
        <w:t>secured</w:t>
      </w:r>
      <w:proofErr w:type="gramEnd"/>
      <w:r w:rsidRPr="008D089C">
        <w:rPr>
          <w:rFonts w:cs="Arial"/>
        </w:rPr>
        <w:t xml:space="preserve"> area.</w:t>
      </w:r>
    </w:p>
    <w:p w14:paraId="02B77B41" w14:textId="4F16C514" w:rsidR="00E91291" w:rsidRPr="008D089C" w:rsidRDefault="00E91291" w:rsidP="002D718A">
      <w:pPr>
        <w:pStyle w:val="ListParagraph"/>
        <w:widowControl/>
        <w:numPr>
          <w:ilvl w:val="0"/>
          <w:numId w:val="20"/>
        </w:numPr>
        <w:spacing w:before="240" w:line="360" w:lineRule="auto"/>
        <w:ind w:left="720"/>
        <w:rPr>
          <w:rFonts w:cs="Arial"/>
        </w:rPr>
      </w:pPr>
      <w:r w:rsidRPr="008D089C">
        <w:rPr>
          <w:rFonts w:cs="Arial"/>
        </w:rPr>
        <w:t xml:space="preserve">If doubt exists for the safety of the individuals inside the room, the area should remain </w:t>
      </w:r>
      <w:proofErr w:type="gramStart"/>
      <w:r w:rsidRPr="008D089C">
        <w:rPr>
          <w:rFonts w:cs="Arial"/>
        </w:rPr>
        <w:t>secured</w:t>
      </w:r>
      <w:proofErr w:type="gramEnd"/>
      <w:r w:rsidRPr="008D089C">
        <w:rPr>
          <w:rFonts w:cs="Arial"/>
        </w:rPr>
        <w:t>.</w:t>
      </w:r>
    </w:p>
    <w:p w14:paraId="5A1D8EA3" w14:textId="4A4CE344" w:rsidR="00E91291" w:rsidRPr="008D089C" w:rsidRDefault="00E91291" w:rsidP="002D718A">
      <w:pPr>
        <w:pStyle w:val="Heading6"/>
        <w:spacing w:before="240" w:line="360" w:lineRule="auto"/>
        <w:rPr>
          <w:rFonts w:cs="Arial"/>
        </w:rPr>
      </w:pPr>
      <w:r>
        <w:t>Contacting Authorities:</w:t>
      </w:r>
    </w:p>
    <w:p w14:paraId="3AF5D8DC" w14:textId="77777777" w:rsidR="00E91291" w:rsidRPr="008D089C" w:rsidRDefault="00E91291" w:rsidP="002D718A">
      <w:pPr>
        <w:pStyle w:val="ListParagraph"/>
        <w:widowControl/>
        <w:numPr>
          <w:ilvl w:val="0"/>
          <w:numId w:val="21"/>
        </w:numPr>
        <w:spacing w:before="240" w:line="360" w:lineRule="auto"/>
        <w:ind w:left="720"/>
        <w:rPr>
          <w:rFonts w:cs="Arial"/>
        </w:rPr>
      </w:pPr>
      <w:r w:rsidRPr="008D089C">
        <w:rPr>
          <w:rFonts w:cs="Arial"/>
        </w:rPr>
        <w:t>Use Emergency 911</w:t>
      </w:r>
    </w:p>
    <w:p w14:paraId="1C53BD62" w14:textId="5D5B2C5C" w:rsidR="00E91291" w:rsidRPr="008D089C" w:rsidRDefault="00E91291" w:rsidP="002D718A">
      <w:pPr>
        <w:pStyle w:val="ListParagraph"/>
        <w:widowControl/>
        <w:numPr>
          <w:ilvl w:val="0"/>
          <w:numId w:val="21"/>
        </w:numPr>
        <w:spacing w:before="240" w:line="360" w:lineRule="auto"/>
        <w:ind w:left="720"/>
        <w:rPr>
          <w:rFonts w:cs="Arial"/>
        </w:rPr>
      </w:pPr>
      <w:r w:rsidRPr="008D089C">
        <w:rPr>
          <w:rFonts w:cs="Arial"/>
        </w:rPr>
        <w:t>501-3100 Auburn Police (non-emergency line)</w:t>
      </w:r>
    </w:p>
    <w:p w14:paraId="45E4CE23" w14:textId="77777777" w:rsidR="002C2E3B" w:rsidRPr="008D089C" w:rsidRDefault="0F48CD66" w:rsidP="002D718A">
      <w:pPr>
        <w:pStyle w:val="Heading4"/>
        <w:spacing w:before="240" w:line="360" w:lineRule="auto"/>
      </w:pPr>
      <w:r w:rsidRPr="008D089C">
        <w:t>Fire Alarm Protocol</w:t>
      </w:r>
    </w:p>
    <w:p w14:paraId="75C4E8C8" w14:textId="77777777" w:rsidR="002C2E3B" w:rsidRPr="008D089C" w:rsidRDefault="002C2E3B" w:rsidP="002D718A">
      <w:pPr>
        <w:pStyle w:val="ListParagraph"/>
        <w:numPr>
          <w:ilvl w:val="0"/>
          <w:numId w:val="54"/>
        </w:numPr>
        <w:spacing w:before="240" w:line="360" w:lineRule="auto"/>
      </w:pPr>
      <w:r w:rsidRPr="008D089C">
        <w:t xml:space="preserve">Exit the clinic immediately </w:t>
      </w:r>
    </w:p>
    <w:p w14:paraId="1E233938" w14:textId="77777777" w:rsidR="002C2E3B" w:rsidRPr="008D089C" w:rsidRDefault="002C2E3B" w:rsidP="002D718A">
      <w:pPr>
        <w:pStyle w:val="ListParagraph"/>
        <w:numPr>
          <w:ilvl w:val="0"/>
          <w:numId w:val="54"/>
        </w:numPr>
        <w:spacing w:before="240" w:line="360" w:lineRule="auto"/>
      </w:pPr>
      <w:r w:rsidRPr="008D089C">
        <w:t xml:space="preserve">Dial 911 as you are exiting to ensure that proper assistance has been summoned. Do not assume the fire alarm or others will notify the fire department. If there is critical equipment or experiments that need to be stabilized or shut down, this </w:t>
      </w:r>
      <w:r w:rsidRPr="008D089C">
        <w:lastRenderedPageBreak/>
        <w:t>should only be done if it can be done quickly and without risking injury.</w:t>
      </w:r>
    </w:p>
    <w:p w14:paraId="4856D6DC" w14:textId="77777777" w:rsidR="002C2E3B" w:rsidRPr="008D089C" w:rsidRDefault="002C2E3B" w:rsidP="002D718A">
      <w:pPr>
        <w:pStyle w:val="ListParagraph"/>
        <w:numPr>
          <w:ilvl w:val="0"/>
          <w:numId w:val="54"/>
        </w:numPr>
        <w:spacing w:before="240" w:line="360" w:lineRule="auto"/>
      </w:pPr>
      <w:r w:rsidRPr="008D089C">
        <w:t>Notify others around you as you leave. The fire alarm is difficult to hear in some labs, faculty offices, and the student clinicians’ room. If you are with a client, take the client with you. You may have to assist them in exiting by pushing them to the exit in a rolling chair.</w:t>
      </w:r>
    </w:p>
    <w:p w14:paraId="467D94A2" w14:textId="77777777" w:rsidR="002C2E3B" w:rsidRPr="008D089C" w:rsidRDefault="002C2E3B" w:rsidP="002D718A">
      <w:pPr>
        <w:pStyle w:val="ListParagraph"/>
        <w:numPr>
          <w:ilvl w:val="0"/>
          <w:numId w:val="54"/>
        </w:numPr>
        <w:spacing w:before="240" w:line="360" w:lineRule="auto"/>
      </w:pPr>
      <w:r w:rsidRPr="008D089C">
        <w:t>Close doors as you leave to minimize the spread of fire.</w:t>
      </w:r>
    </w:p>
    <w:p w14:paraId="5ABBD51B" w14:textId="77777777" w:rsidR="002C2E3B" w:rsidRPr="008D089C" w:rsidRDefault="002C2E3B" w:rsidP="002D718A">
      <w:pPr>
        <w:pStyle w:val="ListParagraph"/>
        <w:numPr>
          <w:ilvl w:val="0"/>
          <w:numId w:val="54"/>
        </w:numPr>
        <w:spacing w:before="240" w:line="360" w:lineRule="auto"/>
      </w:pPr>
      <w:r w:rsidRPr="008D089C">
        <w:t>Gather at the nearest designated assembly area:</w:t>
      </w:r>
    </w:p>
    <w:p w14:paraId="72EB46DF" w14:textId="77777777" w:rsidR="002C2E3B" w:rsidRPr="008D089C" w:rsidRDefault="002C2E3B" w:rsidP="002D718A">
      <w:pPr>
        <w:pStyle w:val="ListParagraph"/>
        <w:numPr>
          <w:ilvl w:val="1"/>
          <w:numId w:val="54"/>
        </w:numPr>
        <w:spacing w:before="240" w:line="360" w:lineRule="auto"/>
      </w:pPr>
      <w:r w:rsidRPr="008D089C">
        <w:t>Front of Keller Residence Hall</w:t>
      </w:r>
    </w:p>
    <w:p w14:paraId="470ABF97" w14:textId="77777777" w:rsidR="002C2E3B" w:rsidRPr="008D089C" w:rsidRDefault="002C2E3B" w:rsidP="002D718A">
      <w:pPr>
        <w:pStyle w:val="ListParagraph"/>
        <w:numPr>
          <w:ilvl w:val="1"/>
          <w:numId w:val="54"/>
        </w:numPr>
        <w:spacing w:before="240" w:line="360" w:lineRule="auto"/>
      </w:pPr>
      <w:r w:rsidRPr="008D089C">
        <w:t>2</w:t>
      </w:r>
      <w:r w:rsidRPr="008D089C">
        <w:rPr>
          <w:vertAlign w:val="superscript"/>
        </w:rPr>
        <w:t>nd</w:t>
      </w:r>
      <w:r w:rsidRPr="008D089C">
        <w:t xml:space="preserve"> pavilion of the Tiger Transit </w:t>
      </w:r>
    </w:p>
    <w:p w14:paraId="70B11D52" w14:textId="047B9186" w:rsidR="002C2E3B" w:rsidRPr="008D089C" w:rsidRDefault="002C2E3B" w:rsidP="002D718A">
      <w:pPr>
        <w:pStyle w:val="ListParagraph"/>
        <w:numPr>
          <w:ilvl w:val="1"/>
          <w:numId w:val="54"/>
        </w:numPr>
        <w:spacing w:before="240" w:line="360" w:lineRule="auto"/>
      </w:pPr>
      <w:r w:rsidRPr="008D089C">
        <w:t>Front of Harrison School of Pharmacy Building</w:t>
      </w:r>
    </w:p>
    <w:p w14:paraId="55BEB638" w14:textId="77777777" w:rsidR="002C2E3B" w:rsidRPr="008D089C" w:rsidRDefault="0F48CD66" w:rsidP="002D718A">
      <w:pPr>
        <w:pStyle w:val="Heading4"/>
        <w:spacing w:before="240" w:line="360" w:lineRule="auto"/>
      </w:pPr>
      <w:r w:rsidRPr="008D089C">
        <w:t>Unconscious Person Procedures</w:t>
      </w:r>
    </w:p>
    <w:p w14:paraId="1061749D" w14:textId="77777777" w:rsidR="002C2E3B" w:rsidRPr="008D089C" w:rsidRDefault="002C2E3B" w:rsidP="002D718A">
      <w:pPr>
        <w:spacing w:before="240" w:line="360" w:lineRule="auto"/>
      </w:pPr>
      <w:r>
        <w:t>If you find a person who is unconscious</w:t>
      </w:r>
      <w:r w:rsidRPr="008D089C">
        <w:t>:</w:t>
      </w:r>
    </w:p>
    <w:p w14:paraId="05C35E97" w14:textId="77777777" w:rsidR="002C2E3B" w:rsidRPr="008D089C" w:rsidRDefault="002C2E3B" w:rsidP="002D718A">
      <w:pPr>
        <w:pStyle w:val="ListParagraph"/>
        <w:numPr>
          <w:ilvl w:val="0"/>
          <w:numId w:val="55"/>
        </w:numPr>
        <w:spacing w:before="240" w:line="360" w:lineRule="auto"/>
      </w:pPr>
      <w:r w:rsidRPr="008D089C">
        <w:t>Call 911</w:t>
      </w:r>
    </w:p>
    <w:p w14:paraId="33107922" w14:textId="77777777" w:rsidR="002C2E3B" w:rsidRPr="008D089C" w:rsidRDefault="002C2E3B" w:rsidP="002D718A">
      <w:pPr>
        <w:pStyle w:val="ListParagraph"/>
        <w:numPr>
          <w:ilvl w:val="0"/>
          <w:numId w:val="55"/>
        </w:numPr>
        <w:spacing w:before="240" w:line="360" w:lineRule="auto"/>
      </w:pPr>
      <w:r w:rsidRPr="008D089C">
        <w:t xml:space="preserve">Send someone to get the AED from in front of the AU Bookstore </w:t>
      </w:r>
    </w:p>
    <w:p w14:paraId="26F9E686" w14:textId="716B0C06" w:rsidR="00CF26C3" w:rsidRPr="006D7033" w:rsidRDefault="002C2E3B" w:rsidP="002D718A">
      <w:pPr>
        <w:pStyle w:val="ListParagraph"/>
        <w:numPr>
          <w:ilvl w:val="0"/>
          <w:numId w:val="55"/>
        </w:numPr>
        <w:spacing w:before="240" w:line="360" w:lineRule="auto"/>
      </w:pPr>
      <w:r w:rsidRPr="008D089C">
        <w:t>If trained, administer CPR</w:t>
      </w:r>
    </w:p>
    <w:p w14:paraId="6470CAD6" w14:textId="558DC65F" w:rsidR="000519EF" w:rsidRPr="008D089C" w:rsidRDefault="00B50D7E" w:rsidP="00886D7B">
      <w:pPr>
        <w:widowControl/>
        <w:spacing w:before="240" w:line="360" w:lineRule="auto"/>
        <w:rPr>
          <w:rFonts w:cs="Arial"/>
        </w:rPr>
      </w:pPr>
      <w:r w:rsidRPr="008D089C">
        <w:rPr>
          <w:rFonts w:cs="Arial"/>
        </w:rPr>
        <w:t xml:space="preserve">Detailed emergency plans for Haley Center and the Auburn University Speech and Hearing Clinic are located on </w:t>
      </w:r>
      <w:r w:rsidR="001501C9">
        <w:rPr>
          <w:rFonts w:cs="Arial"/>
        </w:rPr>
        <w:t xml:space="preserve">the SLHS 7500 </w:t>
      </w:r>
      <w:r w:rsidRPr="008D089C">
        <w:rPr>
          <w:rFonts w:cs="Arial"/>
        </w:rPr>
        <w:t xml:space="preserve">Canvas </w:t>
      </w:r>
      <w:r w:rsidR="001501C9">
        <w:rPr>
          <w:rFonts w:cs="Arial"/>
        </w:rPr>
        <w:t>page</w:t>
      </w:r>
      <w:r w:rsidRPr="008D089C">
        <w:rPr>
          <w:rFonts w:cs="Arial"/>
        </w:rPr>
        <w:t xml:space="preserve">. </w:t>
      </w:r>
    </w:p>
    <w:p w14:paraId="63063B7F" w14:textId="77777777" w:rsidR="009F686D" w:rsidRPr="008D089C" w:rsidRDefault="78CF18B5" w:rsidP="002D718A">
      <w:pPr>
        <w:pStyle w:val="Heading2"/>
        <w:spacing w:before="240" w:line="360" w:lineRule="auto"/>
      </w:pPr>
      <w:bookmarkStart w:id="42" w:name="_Section_5:_Student-At-Risk"/>
      <w:bookmarkStart w:id="43" w:name="AtRiskProtocol"/>
      <w:bookmarkStart w:id="44" w:name="COVIDExposureProtocol"/>
      <w:bookmarkStart w:id="45" w:name="COVID19InfectionControlProcedures"/>
      <w:bookmarkStart w:id="46" w:name="_Toc202261808"/>
      <w:bookmarkEnd w:id="42"/>
      <w:r w:rsidRPr="008D089C">
        <w:t>Section</w:t>
      </w:r>
      <w:bookmarkEnd w:id="43"/>
      <w:r w:rsidRPr="008D089C">
        <w:t xml:space="preserve"> 5: Student-At-Risk Procedures</w:t>
      </w:r>
      <w:bookmarkEnd w:id="46"/>
    </w:p>
    <w:p w14:paraId="01256330" w14:textId="431081F1" w:rsidR="009F686D" w:rsidRPr="008D089C" w:rsidRDefault="009F686D" w:rsidP="002D718A">
      <w:pPr>
        <w:spacing w:before="240" w:line="360" w:lineRule="auto"/>
        <w:rPr>
          <w:rFonts w:cs="Arial"/>
        </w:rPr>
      </w:pPr>
      <w:r w:rsidRPr="008D089C">
        <w:rPr>
          <w:rFonts w:cs="Arial"/>
        </w:rPr>
        <w:t>According to the Auburn University SLHS department policy, each student must successfully complete four semesters of SLHS 7500 Clinical Practicum. Students must obtain a grade of at least a B for all KASA Disorders (not cumulative) and meet all standards and benchmarks.</w:t>
      </w:r>
    </w:p>
    <w:p w14:paraId="125AD912" w14:textId="77777777" w:rsidR="009F686D" w:rsidRPr="008D089C" w:rsidRDefault="009F686D" w:rsidP="002D718A">
      <w:pPr>
        <w:spacing w:before="240" w:line="360" w:lineRule="auto"/>
        <w:rPr>
          <w:rFonts w:cs="Arial"/>
        </w:rPr>
      </w:pPr>
      <w:r w:rsidRPr="008D089C">
        <w:rPr>
          <w:rFonts w:cs="Arial"/>
        </w:rPr>
        <w:t xml:space="preserve">An </w:t>
      </w:r>
      <w:r w:rsidRPr="008D089C">
        <w:rPr>
          <w:rFonts w:cs="Arial"/>
          <w:iCs/>
        </w:rPr>
        <w:t>SLP student</w:t>
      </w:r>
      <w:r w:rsidRPr="008D089C">
        <w:rPr>
          <w:rFonts w:cs="Arial"/>
          <w:i/>
        </w:rPr>
        <w:t xml:space="preserve"> at-risk for inadequate clinical performance</w:t>
      </w:r>
      <w:r w:rsidRPr="008D089C">
        <w:rPr>
          <w:rFonts w:cs="Arial"/>
        </w:rPr>
        <w:t xml:space="preserve"> protocol has been established to identify students with marginal clinical skills and areas of support and action to guide the student toward clinical independence. Below average clinical skills should be identified early in the semester and efforts should be made to improve these </w:t>
      </w:r>
      <w:r w:rsidRPr="008D089C">
        <w:rPr>
          <w:rFonts w:cs="Arial"/>
        </w:rPr>
        <w:lastRenderedPageBreak/>
        <w:t xml:space="preserve">skills as soon as possible. </w:t>
      </w:r>
    </w:p>
    <w:p w14:paraId="42463698" w14:textId="77777777" w:rsidR="009F686D" w:rsidRPr="008D089C" w:rsidRDefault="009F686D" w:rsidP="002D718A">
      <w:pPr>
        <w:spacing w:before="240" w:line="360" w:lineRule="auto"/>
        <w:rPr>
          <w:rFonts w:cs="Arial"/>
        </w:rPr>
      </w:pPr>
      <w:r w:rsidRPr="008D089C">
        <w:rPr>
          <w:rFonts w:cs="Arial"/>
        </w:rPr>
        <w:t xml:space="preserve">Prior to or at the mid-semester meeting, the clinical faculty will provide feedback regarding the student clinician’s performance in clinical practicum. The faculty members identify standards and skills from the Performance Evaluation form on CALIPSO. The student’s progress toward benchmarks relative to the specific semester will be discussed. </w:t>
      </w:r>
    </w:p>
    <w:p w14:paraId="1AA94D42" w14:textId="77777777" w:rsidR="009F686D" w:rsidRPr="008D089C" w:rsidRDefault="009F686D" w:rsidP="002D718A">
      <w:pPr>
        <w:spacing w:before="240" w:line="360" w:lineRule="auto"/>
        <w:rPr>
          <w:rFonts w:cs="Arial"/>
        </w:rPr>
      </w:pPr>
      <w:r w:rsidRPr="008D089C">
        <w:rPr>
          <w:rFonts w:cs="Arial"/>
          <w:iCs/>
        </w:rPr>
        <w:t>A student is considered</w:t>
      </w:r>
      <w:r w:rsidRPr="008D089C">
        <w:rPr>
          <w:rFonts w:cs="Arial"/>
          <w:i/>
        </w:rPr>
        <w:t xml:space="preserve"> at-risk for inadequate clinical performance</w:t>
      </w:r>
      <w:r w:rsidRPr="008D089C">
        <w:rPr>
          <w:rFonts w:cs="Arial"/>
        </w:rPr>
        <w:t>:</w:t>
      </w:r>
    </w:p>
    <w:p w14:paraId="6C05ABA6" w14:textId="77777777" w:rsidR="009F686D" w:rsidRPr="008D089C" w:rsidRDefault="009F686D" w:rsidP="002D718A">
      <w:pPr>
        <w:spacing w:before="240" w:line="360" w:lineRule="auto"/>
        <w:rPr>
          <w:rFonts w:cs="Arial"/>
        </w:rPr>
      </w:pPr>
      <w:r w:rsidRPr="008D089C">
        <w:rPr>
          <w:rFonts w:cs="Arial"/>
        </w:rPr>
        <w:t xml:space="preserve">-performing below a B for any standard and KASA areas </w:t>
      </w:r>
    </w:p>
    <w:p w14:paraId="3096F4DE" w14:textId="77777777" w:rsidR="009F686D" w:rsidRPr="008D089C" w:rsidRDefault="009F686D" w:rsidP="002D718A">
      <w:pPr>
        <w:spacing w:before="240" w:line="360" w:lineRule="auto"/>
        <w:rPr>
          <w:rFonts w:cs="Arial"/>
        </w:rPr>
      </w:pPr>
      <w:r w:rsidRPr="008D089C">
        <w:rPr>
          <w:rFonts w:cs="Arial"/>
        </w:rPr>
        <w:t xml:space="preserve">-not adequately progressing toward clinical benchmarks and standards </w:t>
      </w:r>
    </w:p>
    <w:p w14:paraId="2A3CC257" w14:textId="77777777" w:rsidR="009F686D" w:rsidRPr="008D089C" w:rsidRDefault="009F686D" w:rsidP="002D718A">
      <w:pPr>
        <w:spacing w:before="240" w:line="360" w:lineRule="auto"/>
        <w:rPr>
          <w:rFonts w:cs="Arial"/>
        </w:rPr>
      </w:pPr>
      <w:r w:rsidRPr="008D089C">
        <w:rPr>
          <w:rFonts w:cs="Arial"/>
        </w:rPr>
        <w:t xml:space="preserve">The instructor notifies the student clinician in writing and indicates that the student has been identified as </w:t>
      </w:r>
      <w:r w:rsidRPr="008D089C">
        <w:rPr>
          <w:rFonts w:cs="Arial"/>
          <w:i/>
          <w:iCs/>
        </w:rPr>
        <w:t>at risk for inadequate clinical performance</w:t>
      </w:r>
      <w:r w:rsidRPr="008D089C">
        <w:rPr>
          <w:rFonts w:cs="Arial"/>
        </w:rPr>
        <w:t>.</w:t>
      </w:r>
    </w:p>
    <w:p w14:paraId="1D9A6ED1" w14:textId="6C96B3FB" w:rsidR="7E03BDB9" w:rsidRDefault="7E03BDB9" w:rsidP="002D718A">
      <w:pPr>
        <w:pStyle w:val="Heading3"/>
        <w:spacing w:before="240" w:line="360" w:lineRule="auto"/>
      </w:pPr>
      <w:bookmarkStart w:id="47" w:name="_Toc202261809"/>
      <w:r>
        <w:t>Responsibilities and Actions at the Mid-Semester (On Campus)</w:t>
      </w:r>
      <w:bookmarkEnd w:id="47"/>
    </w:p>
    <w:p w14:paraId="0AD5B63E" w14:textId="77777777" w:rsidR="009F686D" w:rsidRPr="008D089C" w:rsidRDefault="009F686D" w:rsidP="002D718A">
      <w:pPr>
        <w:pStyle w:val="Heading4"/>
        <w:spacing w:before="240" w:line="360" w:lineRule="auto"/>
      </w:pPr>
      <w:r w:rsidRPr="008D089C">
        <w:t>Student Clinician:</w:t>
      </w:r>
    </w:p>
    <w:p w14:paraId="43BD0FB6" w14:textId="77777777" w:rsidR="009F686D" w:rsidRPr="008D089C" w:rsidRDefault="009F686D" w:rsidP="002D718A">
      <w:pPr>
        <w:widowControl/>
        <w:numPr>
          <w:ilvl w:val="0"/>
          <w:numId w:val="43"/>
        </w:numPr>
        <w:spacing w:before="240" w:after="0" w:line="360" w:lineRule="auto"/>
        <w:rPr>
          <w:rFonts w:cs="Arial"/>
          <w:b/>
        </w:rPr>
      </w:pPr>
      <w:r w:rsidRPr="008D089C">
        <w:rPr>
          <w:rFonts w:cs="Arial"/>
          <w:b/>
        </w:rPr>
        <w:t xml:space="preserve">Self-evaluation. </w:t>
      </w:r>
      <w:r w:rsidRPr="008D089C">
        <w:rPr>
          <w:rFonts w:cs="Arial"/>
        </w:rPr>
        <w:t>The student will be asked to complete a self-evaluation form regarding clinical performance.</w:t>
      </w:r>
    </w:p>
    <w:p w14:paraId="471092E2" w14:textId="77777777" w:rsidR="009F686D" w:rsidRPr="008D089C" w:rsidRDefault="009F686D" w:rsidP="002D718A">
      <w:pPr>
        <w:widowControl/>
        <w:numPr>
          <w:ilvl w:val="0"/>
          <w:numId w:val="43"/>
        </w:numPr>
        <w:spacing w:before="240" w:after="0" w:line="360" w:lineRule="auto"/>
        <w:rPr>
          <w:rFonts w:cs="Arial"/>
        </w:rPr>
      </w:pPr>
      <w:r w:rsidRPr="008D089C">
        <w:rPr>
          <w:rFonts w:cs="Arial"/>
          <w:b/>
        </w:rPr>
        <w:t>Clinical Remediation Plan.</w:t>
      </w:r>
      <w:r w:rsidRPr="008D089C">
        <w:rPr>
          <w:rFonts w:cs="Arial"/>
        </w:rPr>
        <w:t xml:space="preserve"> The student clinician works with the clinical faculty to develop a remediation plan, which includes specific objectives to improve clinical skills and behaviors as identified on the Performance Evaluation (CALIPSO) and benchmark form. Goals will be composed and provided </w:t>
      </w:r>
      <w:proofErr w:type="gramStart"/>
      <w:r w:rsidRPr="008D089C">
        <w:rPr>
          <w:rFonts w:cs="Arial"/>
        </w:rPr>
        <w:t>to</w:t>
      </w:r>
      <w:proofErr w:type="gramEnd"/>
      <w:r w:rsidRPr="008D089C">
        <w:rPr>
          <w:rFonts w:cs="Arial"/>
        </w:rPr>
        <w:t xml:space="preserve"> the student. An additional copy will be signed by the supervisor, student, and third-party instructor to place in the student file. </w:t>
      </w:r>
    </w:p>
    <w:p w14:paraId="61DFB2CE" w14:textId="77777777" w:rsidR="009F686D" w:rsidRPr="008D089C" w:rsidRDefault="009F686D" w:rsidP="002D718A">
      <w:pPr>
        <w:widowControl/>
        <w:numPr>
          <w:ilvl w:val="0"/>
          <w:numId w:val="43"/>
        </w:numPr>
        <w:spacing w:before="240" w:after="0" w:line="360" w:lineRule="auto"/>
        <w:rPr>
          <w:rFonts w:cs="Arial"/>
        </w:rPr>
      </w:pPr>
      <w:r w:rsidRPr="008D089C">
        <w:rPr>
          <w:rFonts w:cs="Arial"/>
          <w:b/>
        </w:rPr>
        <w:t>Weekly progress meetings.</w:t>
      </w:r>
      <w:r w:rsidRPr="008D089C">
        <w:rPr>
          <w:rFonts w:cs="Arial"/>
        </w:rPr>
        <w:t xml:space="preserve"> The student meets with the instructor on a weekly basis to discuss the student’s clinical performance. The student will be expected to share their perspective on clinical progress. </w:t>
      </w:r>
    </w:p>
    <w:p w14:paraId="5DDB6658" w14:textId="77777777" w:rsidR="009F686D" w:rsidRPr="008D089C" w:rsidRDefault="009F686D" w:rsidP="002D718A">
      <w:pPr>
        <w:widowControl/>
        <w:numPr>
          <w:ilvl w:val="0"/>
          <w:numId w:val="43"/>
        </w:numPr>
        <w:spacing w:before="240" w:after="0" w:line="360" w:lineRule="auto"/>
        <w:rPr>
          <w:rFonts w:cs="Arial"/>
        </w:rPr>
      </w:pPr>
      <w:r w:rsidRPr="008D089C">
        <w:rPr>
          <w:rFonts w:cs="Arial"/>
          <w:b/>
        </w:rPr>
        <w:lastRenderedPageBreak/>
        <w:t xml:space="preserve">Third-party clinical instructor meetings: </w:t>
      </w:r>
      <w:r w:rsidRPr="008D089C">
        <w:rPr>
          <w:rFonts w:cs="Arial"/>
          <w:bCs/>
        </w:rPr>
        <w:t>As needed,</w:t>
      </w:r>
      <w:r w:rsidRPr="008D089C">
        <w:rPr>
          <w:rFonts w:cs="Arial"/>
          <w:b/>
        </w:rPr>
        <w:t xml:space="preserve"> </w:t>
      </w:r>
      <w:r w:rsidRPr="008D089C">
        <w:rPr>
          <w:rFonts w:cs="Arial"/>
        </w:rPr>
        <w:t xml:space="preserve">the student meets with the third party (designated) clinic instructor on a regular basis to discuss the student’s progress toward achieving the specific objective(s). </w:t>
      </w:r>
    </w:p>
    <w:p w14:paraId="44F2322F" w14:textId="77777777" w:rsidR="009F686D" w:rsidRPr="008D089C" w:rsidRDefault="009F686D" w:rsidP="002D718A">
      <w:pPr>
        <w:widowControl/>
        <w:numPr>
          <w:ilvl w:val="0"/>
          <w:numId w:val="43"/>
        </w:numPr>
        <w:spacing w:before="240" w:after="0" w:line="360" w:lineRule="auto"/>
        <w:rPr>
          <w:rFonts w:cs="Arial"/>
        </w:rPr>
      </w:pPr>
      <w:r w:rsidRPr="008D089C">
        <w:rPr>
          <w:rFonts w:cs="Arial"/>
          <w:b/>
        </w:rPr>
        <w:t>Video Analysis:</w:t>
      </w:r>
      <w:r w:rsidRPr="008D089C">
        <w:rPr>
          <w:rFonts w:cs="Arial"/>
        </w:rPr>
        <w:t xml:space="preserve"> (Optional) Treatment and/or evaluation sessions will be recorded and analyzed </w:t>
      </w:r>
      <w:proofErr w:type="gramStart"/>
      <w:r w:rsidRPr="008D089C">
        <w:rPr>
          <w:rFonts w:cs="Arial"/>
        </w:rPr>
        <w:t>in order to</w:t>
      </w:r>
      <w:proofErr w:type="gramEnd"/>
      <w:r w:rsidRPr="008D089C">
        <w:rPr>
          <w:rFonts w:cs="Arial"/>
        </w:rPr>
        <w:t xml:space="preserve"> verify objectives have been met. The clinical instructor and student will observe and analyze sessions to measure progress on goals. The designated third-party clinical instructor will participate as necessary.</w:t>
      </w:r>
    </w:p>
    <w:p w14:paraId="22BFAAEB" w14:textId="0DD2EEF8" w:rsidR="009F686D" w:rsidRPr="006D7033" w:rsidRDefault="009F686D" w:rsidP="002D718A">
      <w:pPr>
        <w:widowControl/>
        <w:numPr>
          <w:ilvl w:val="0"/>
          <w:numId w:val="43"/>
        </w:numPr>
        <w:spacing w:before="240" w:after="0" w:line="360" w:lineRule="auto"/>
        <w:rPr>
          <w:rFonts w:cs="Arial"/>
        </w:rPr>
      </w:pPr>
      <w:r w:rsidRPr="008D089C">
        <w:rPr>
          <w:rFonts w:cs="Arial"/>
          <w:b/>
        </w:rPr>
        <w:t>Other:</w:t>
      </w:r>
      <w:r w:rsidRPr="008D089C">
        <w:rPr>
          <w:rFonts w:cs="Arial"/>
        </w:rPr>
        <w:t xml:space="preserve"> Other assignments as specified by the instructor, such as extra readings, observing other cases, reflections, etc. may be required. </w:t>
      </w:r>
    </w:p>
    <w:p w14:paraId="2E0CB205" w14:textId="77777777" w:rsidR="009F686D" w:rsidRPr="008D089C" w:rsidRDefault="009F686D" w:rsidP="002D718A">
      <w:pPr>
        <w:pStyle w:val="Heading4"/>
        <w:spacing w:before="240" w:line="360" w:lineRule="auto"/>
      </w:pPr>
      <w:r w:rsidRPr="008D089C">
        <w:t>Clinical Instructor:</w:t>
      </w:r>
    </w:p>
    <w:p w14:paraId="38162995" w14:textId="77777777" w:rsidR="009F686D" w:rsidRPr="008D089C" w:rsidRDefault="009F686D" w:rsidP="002D718A">
      <w:pPr>
        <w:widowControl/>
        <w:numPr>
          <w:ilvl w:val="0"/>
          <w:numId w:val="44"/>
        </w:numPr>
        <w:spacing w:before="240" w:after="0" w:line="360" w:lineRule="auto"/>
        <w:rPr>
          <w:rFonts w:cs="Arial"/>
          <w:b/>
        </w:rPr>
      </w:pPr>
      <w:r w:rsidRPr="008D089C">
        <w:rPr>
          <w:rFonts w:cs="Arial"/>
          <w:b/>
        </w:rPr>
        <w:t xml:space="preserve">Student Notification. </w:t>
      </w:r>
      <w:r w:rsidRPr="008D089C">
        <w:rPr>
          <w:rFonts w:cs="Arial"/>
        </w:rPr>
        <w:t>A clinical faculty member notifies the student clinician in writing and/or verbally when the student’s overall or projected mid-semester grade for clinical practicum is lower than a B or the student is not adequately progressing toward semester benchmarks.</w:t>
      </w:r>
    </w:p>
    <w:p w14:paraId="454602B5" w14:textId="77777777" w:rsidR="009F686D" w:rsidRPr="008D089C" w:rsidRDefault="009F686D" w:rsidP="002D718A">
      <w:pPr>
        <w:widowControl/>
        <w:numPr>
          <w:ilvl w:val="0"/>
          <w:numId w:val="44"/>
        </w:numPr>
        <w:spacing w:before="240" w:after="0" w:line="360" w:lineRule="auto"/>
        <w:rPr>
          <w:rFonts w:cs="Arial"/>
          <w:b/>
        </w:rPr>
      </w:pPr>
      <w:r w:rsidRPr="008D089C">
        <w:rPr>
          <w:rFonts w:cs="Arial"/>
          <w:b/>
        </w:rPr>
        <w:t xml:space="preserve">Student Evaluation. </w:t>
      </w:r>
      <w:r w:rsidRPr="008D089C">
        <w:rPr>
          <w:rFonts w:cs="Arial"/>
        </w:rPr>
        <w:t>The clinical faculty evaluate the student’s clinical performance, using the Auburn University Performance Evaluation Form (CALIPSO) and/or an additional tool.</w:t>
      </w:r>
    </w:p>
    <w:p w14:paraId="29E2C1D5" w14:textId="77777777" w:rsidR="009F686D" w:rsidRPr="008D089C" w:rsidRDefault="009F686D" w:rsidP="002D718A">
      <w:pPr>
        <w:widowControl/>
        <w:numPr>
          <w:ilvl w:val="0"/>
          <w:numId w:val="44"/>
        </w:numPr>
        <w:spacing w:before="240" w:after="0" w:line="360" w:lineRule="auto"/>
        <w:rPr>
          <w:rFonts w:cs="Arial"/>
          <w:b/>
        </w:rPr>
      </w:pPr>
      <w:r w:rsidRPr="008D089C">
        <w:rPr>
          <w:rFonts w:cs="Arial"/>
          <w:b/>
        </w:rPr>
        <w:t xml:space="preserve">Clinical Improvement Plan. </w:t>
      </w:r>
      <w:r w:rsidRPr="008D089C">
        <w:rPr>
          <w:rFonts w:cs="Arial"/>
        </w:rPr>
        <w:t xml:space="preserve">The clinical faculty </w:t>
      </w:r>
      <w:proofErr w:type="gramStart"/>
      <w:r w:rsidRPr="008D089C">
        <w:rPr>
          <w:rFonts w:cs="Arial"/>
        </w:rPr>
        <w:t>assist</w:t>
      </w:r>
      <w:proofErr w:type="gramEnd"/>
      <w:r w:rsidRPr="008D089C">
        <w:rPr>
          <w:rFonts w:cs="Arial"/>
        </w:rPr>
        <w:t xml:space="preserve"> the </w:t>
      </w:r>
      <w:proofErr w:type="gramStart"/>
      <w:r w:rsidRPr="008D089C">
        <w:rPr>
          <w:rFonts w:cs="Arial"/>
        </w:rPr>
        <w:t>student</w:t>
      </w:r>
      <w:proofErr w:type="gramEnd"/>
      <w:r w:rsidRPr="008D089C">
        <w:rPr>
          <w:rFonts w:cs="Arial"/>
        </w:rPr>
        <w:t xml:space="preserve"> in developing a Clinical Remediation Plan. The instructor will provide the plan </w:t>
      </w:r>
      <w:proofErr w:type="gramStart"/>
      <w:r w:rsidRPr="008D089C">
        <w:rPr>
          <w:rFonts w:cs="Arial"/>
        </w:rPr>
        <w:t>to</w:t>
      </w:r>
      <w:proofErr w:type="gramEnd"/>
      <w:r w:rsidRPr="008D089C">
        <w:rPr>
          <w:rFonts w:cs="Arial"/>
        </w:rPr>
        <w:t xml:space="preserve"> the student. </w:t>
      </w:r>
    </w:p>
    <w:p w14:paraId="7B32C751" w14:textId="77777777" w:rsidR="009F686D" w:rsidRPr="008D089C" w:rsidRDefault="009F686D" w:rsidP="002D718A">
      <w:pPr>
        <w:widowControl/>
        <w:numPr>
          <w:ilvl w:val="0"/>
          <w:numId w:val="44"/>
        </w:numPr>
        <w:spacing w:before="240" w:after="0" w:line="360" w:lineRule="auto"/>
        <w:rPr>
          <w:rFonts w:cs="Arial"/>
          <w:b/>
        </w:rPr>
      </w:pPr>
      <w:r w:rsidRPr="008D089C">
        <w:rPr>
          <w:rFonts w:cs="Arial"/>
          <w:b/>
        </w:rPr>
        <w:t>Weekly Meetings.</w:t>
      </w:r>
      <w:r w:rsidRPr="008D089C">
        <w:rPr>
          <w:rFonts w:cs="Arial"/>
        </w:rPr>
        <w:t xml:space="preserve"> Assigned clinical faculty participate in weekly meetings with the </w:t>
      </w:r>
      <w:proofErr w:type="gramStart"/>
      <w:r w:rsidRPr="008D089C">
        <w:rPr>
          <w:rFonts w:cs="Arial"/>
        </w:rPr>
        <w:t>student</w:t>
      </w:r>
      <w:proofErr w:type="gramEnd"/>
      <w:r w:rsidRPr="008D089C">
        <w:rPr>
          <w:rFonts w:cs="Arial"/>
        </w:rPr>
        <w:t xml:space="preserve"> to discuss student’s progress.  </w:t>
      </w:r>
    </w:p>
    <w:p w14:paraId="5CD5042B" w14:textId="57E5CEB1" w:rsidR="00886D7B" w:rsidRDefault="009F686D" w:rsidP="00886D7B">
      <w:pPr>
        <w:widowControl/>
        <w:numPr>
          <w:ilvl w:val="0"/>
          <w:numId w:val="44"/>
        </w:numPr>
        <w:spacing w:before="240" w:after="0" w:line="360" w:lineRule="auto"/>
        <w:rPr>
          <w:rFonts w:cs="Arial"/>
        </w:rPr>
      </w:pPr>
      <w:r w:rsidRPr="008D089C">
        <w:rPr>
          <w:rFonts w:cs="Arial"/>
          <w:b/>
        </w:rPr>
        <w:t>Record of Notification.</w:t>
      </w:r>
      <w:r w:rsidRPr="008D089C">
        <w:rPr>
          <w:rFonts w:cs="Arial"/>
        </w:rPr>
        <w:t xml:space="preserve"> The designated clinic faculty member files a copy of the goals in the student’s administrative file and notifies the Department Chair. </w:t>
      </w:r>
    </w:p>
    <w:p w14:paraId="263735B1" w14:textId="77777777" w:rsidR="00886D7B" w:rsidRDefault="00886D7B">
      <w:pPr>
        <w:widowControl/>
        <w:spacing w:after="200" w:line="276" w:lineRule="auto"/>
        <w:rPr>
          <w:rFonts w:cs="Arial"/>
        </w:rPr>
      </w:pPr>
      <w:r>
        <w:rPr>
          <w:rFonts w:cs="Arial"/>
        </w:rPr>
        <w:br w:type="page"/>
      </w:r>
    </w:p>
    <w:p w14:paraId="730DCDC5" w14:textId="77777777" w:rsidR="009F686D" w:rsidRPr="008D089C" w:rsidRDefault="009F686D" w:rsidP="002D718A">
      <w:pPr>
        <w:pStyle w:val="Heading4"/>
        <w:spacing w:before="240" w:line="360" w:lineRule="auto"/>
      </w:pPr>
      <w:r w:rsidRPr="008D089C">
        <w:lastRenderedPageBreak/>
        <w:t>Third-Party Clinical Instructor:</w:t>
      </w:r>
    </w:p>
    <w:p w14:paraId="739BEAD6" w14:textId="77777777" w:rsidR="009F686D" w:rsidRPr="008D089C" w:rsidRDefault="009F686D" w:rsidP="002D718A">
      <w:pPr>
        <w:widowControl/>
        <w:numPr>
          <w:ilvl w:val="0"/>
          <w:numId w:val="44"/>
        </w:numPr>
        <w:spacing w:before="240" w:after="0" w:line="360" w:lineRule="auto"/>
        <w:rPr>
          <w:rFonts w:cs="Arial"/>
          <w:b/>
          <w:u w:val="single"/>
        </w:rPr>
      </w:pPr>
      <w:r w:rsidRPr="008D089C">
        <w:rPr>
          <w:rFonts w:cs="Arial"/>
          <w:b/>
        </w:rPr>
        <w:t xml:space="preserve">Clinical Improvement Goals: </w:t>
      </w:r>
      <w:r w:rsidRPr="008D089C">
        <w:rPr>
          <w:rFonts w:cs="Arial"/>
        </w:rPr>
        <w:t>The clinical instructor will assist in goal development for clinical improvement and sign the Improvement Plan.</w:t>
      </w:r>
      <w:r w:rsidRPr="008D089C">
        <w:rPr>
          <w:rFonts w:cs="Arial"/>
          <w:b/>
        </w:rPr>
        <w:t xml:space="preserve"> </w:t>
      </w:r>
    </w:p>
    <w:p w14:paraId="3F8CFFB7" w14:textId="77777777" w:rsidR="009F686D" w:rsidRPr="008D089C" w:rsidRDefault="009F686D" w:rsidP="002D718A">
      <w:pPr>
        <w:widowControl/>
        <w:numPr>
          <w:ilvl w:val="0"/>
          <w:numId w:val="44"/>
        </w:numPr>
        <w:spacing w:before="240" w:after="0" w:line="360" w:lineRule="auto"/>
        <w:rPr>
          <w:rFonts w:cs="Arial"/>
          <w:b/>
        </w:rPr>
      </w:pPr>
      <w:r w:rsidRPr="008D089C">
        <w:rPr>
          <w:rFonts w:cs="Arial"/>
          <w:b/>
        </w:rPr>
        <w:t>Weekly Meetings.</w:t>
      </w:r>
      <w:r w:rsidRPr="008D089C">
        <w:rPr>
          <w:rFonts w:cs="Arial"/>
        </w:rPr>
        <w:t xml:space="preserve"> As requested, the clinical instructor participates in regular meetings with the </w:t>
      </w:r>
      <w:proofErr w:type="gramStart"/>
      <w:r w:rsidRPr="008D089C">
        <w:rPr>
          <w:rFonts w:cs="Arial"/>
        </w:rPr>
        <w:t>student</w:t>
      </w:r>
      <w:proofErr w:type="gramEnd"/>
      <w:r w:rsidRPr="008D089C">
        <w:rPr>
          <w:rFonts w:cs="Arial"/>
        </w:rPr>
        <w:t xml:space="preserve"> to discuss student’s progress.  </w:t>
      </w:r>
    </w:p>
    <w:p w14:paraId="30A01146" w14:textId="7F7B1986" w:rsidR="009F686D" w:rsidRPr="006D7033" w:rsidRDefault="009F686D" w:rsidP="002D718A">
      <w:pPr>
        <w:widowControl/>
        <w:numPr>
          <w:ilvl w:val="0"/>
          <w:numId w:val="44"/>
        </w:numPr>
        <w:spacing w:before="240" w:after="0" w:line="360" w:lineRule="auto"/>
        <w:rPr>
          <w:rFonts w:cs="Arial"/>
          <w:b/>
        </w:rPr>
      </w:pPr>
      <w:r w:rsidRPr="008D089C">
        <w:rPr>
          <w:rFonts w:cs="Arial"/>
          <w:b/>
        </w:rPr>
        <w:t xml:space="preserve">Additional Responsibilities: </w:t>
      </w:r>
      <w:r w:rsidRPr="008D089C">
        <w:rPr>
          <w:rFonts w:cs="Arial"/>
          <w:bCs/>
        </w:rPr>
        <w:t xml:space="preserve">As requested, </w:t>
      </w:r>
      <w:r w:rsidRPr="008D089C">
        <w:rPr>
          <w:rFonts w:cs="Arial"/>
        </w:rPr>
        <w:t>the clinical instructor may observe the pre-evaluation or pre-treatment meetings, the clinical sessions, and the post-evaluation or post-treatment meetings; and provide other assistance.</w:t>
      </w:r>
    </w:p>
    <w:p w14:paraId="07C38279" w14:textId="77777777" w:rsidR="009F686D" w:rsidRPr="008D089C" w:rsidRDefault="009F686D" w:rsidP="002D718A">
      <w:pPr>
        <w:pStyle w:val="Heading4"/>
        <w:spacing w:before="240" w:line="360" w:lineRule="auto"/>
      </w:pPr>
      <w:r w:rsidRPr="008D089C">
        <w:t>Department Chair:</w:t>
      </w:r>
    </w:p>
    <w:p w14:paraId="78DF6AAC" w14:textId="213A0B7D" w:rsidR="009F686D" w:rsidRPr="006D7033" w:rsidRDefault="009F686D" w:rsidP="002D718A">
      <w:pPr>
        <w:widowControl/>
        <w:numPr>
          <w:ilvl w:val="0"/>
          <w:numId w:val="45"/>
        </w:numPr>
        <w:spacing w:before="240" w:after="0" w:line="360" w:lineRule="auto"/>
        <w:rPr>
          <w:rFonts w:cs="Arial"/>
        </w:rPr>
      </w:pPr>
      <w:r w:rsidRPr="008D089C">
        <w:rPr>
          <w:rFonts w:cs="Arial"/>
          <w:b/>
        </w:rPr>
        <w:t xml:space="preserve">Student Notification. </w:t>
      </w:r>
      <w:r w:rsidRPr="008D089C">
        <w:rPr>
          <w:rFonts w:cs="Arial"/>
        </w:rPr>
        <w:t>The Department Chair notifies the student clinician in writing when the student’s clinical performance will result in a delay in graduation. Such instances include: the student’s overall final grade for clinical practicum is a D or lower, standards are not met, benchmarks are not met, or the student receives a C in clinical practicum for two semesters.</w:t>
      </w:r>
    </w:p>
    <w:p w14:paraId="00883D42" w14:textId="4AD78CC2" w:rsidR="003F29FE" w:rsidRPr="006D7033" w:rsidRDefault="009F686D" w:rsidP="002D718A">
      <w:pPr>
        <w:widowControl/>
        <w:spacing w:before="240" w:after="0" w:line="360" w:lineRule="auto"/>
        <w:rPr>
          <w:rFonts w:cs="Arial"/>
          <w:bCs/>
        </w:rPr>
      </w:pPr>
      <w:r w:rsidRPr="008D089C">
        <w:rPr>
          <w:rFonts w:cs="Arial"/>
          <w:bCs/>
        </w:rPr>
        <w:t xml:space="preserve">*Additional responsibilities may be added or adjusted on an individual basis. </w:t>
      </w:r>
    </w:p>
    <w:p w14:paraId="3CF29414" w14:textId="21C6BF73" w:rsidR="221ED5B9" w:rsidRDefault="221ED5B9" w:rsidP="002D718A">
      <w:pPr>
        <w:pStyle w:val="Heading3"/>
        <w:spacing w:before="240" w:line="360" w:lineRule="auto"/>
      </w:pPr>
      <w:bookmarkStart w:id="48" w:name="_Toc202261810"/>
      <w:r>
        <w:t>Responsibilities and Actions at the End of the Semester (On Campus)</w:t>
      </w:r>
      <w:bookmarkEnd w:id="48"/>
    </w:p>
    <w:p w14:paraId="331918E4" w14:textId="77777777" w:rsidR="009F686D" w:rsidRPr="008D089C" w:rsidRDefault="009F686D" w:rsidP="002D718A">
      <w:pPr>
        <w:pStyle w:val="ListParagraph"/>
        <w:numPr>
          <w:ilvl w:val="0"/>
          <w:numId w:val="86"/>
        </w:numPr>
        <w:spacing w:before="240" w:line="360" w:lineRule="auto"/>
        <w:rPr>
          <w:rFonts w:cs="Arial"/>
        </w:rPr>
      </w:pPr>
      <w:r w:rsidRPr="008D089C">
        <w:rPr>
          <w:rFonts w:cs="Arial"/>
        </w:rPr>
        <w:t xml:space="preserve">If the student has met the standards and benchmarks </w:t>
      </w:r>
      <w:r w:rsidRPr="008D089C">
        <w:rPr>
          <w:rFonts w:cs="Arial"/>
          <w:u w:val="single"/>
        </w:rPr>
        <w:t>and</w:t>
      </w:r>
      <w:r w:rsidRPr="008D089C">
        <w:rPr>
          <w:rFonts w:cs="Arial"/>
        </w:rPr>
        <w:t xml:space="preserve"> earned a grade of a B or higher, the student will proceed with the next appropriate clinical placement.</w:t>
      </w:r>
    </w:p>
    <w:p w14:paraId="64DCB95E" w14:textId="77777777" w:rsidR="009F686D" w:rsidRPr="008D089C" w:rsidRDefault="009F686D" w:rsidP="002D718A">
      <w:pPr>
        <w:spacing w:before="240" w:line="360" w:lineRule="auto"/>
        <w:rPr>
          <w:rFonts w:cs="Arial"/>
        </w:rPr>
      </w:pPr>
      <w:r w:rsidRPr="008D089C">
        <w:rPr>
          <w:rFonts w:cs="Arial"/>
        </w:rPr>
        <w:t xml:space="preserve">At the end of the semester, if a student earns a final grade of a C for any KASA/skill area </w:t>
      </w:r>
      <w:r w:rsidRPr="008D089C">
        <w:rPr>
          <w:rFonts w:cs="Arial"/>
          <w:u w:val="single"/>
        </w:rPr>
        <w:t>or</w:t>
      </w:r>
      <w:r w:rsidRPr="008D089C">
        <w:rPr>
          <w:rFonts w:cs="Arial"/>
        </w:rPr>
        <w:t xml:space="preserve"> does not meet a standard or benchmark during any of the first four semesters, the student is identified as </w:t>
      </w:r>
      <w:r w:rsidRPr="008D089C">
        <w:rPr>
          <w:rFonts w:cs="Arial"/>
          <w:i/>
        </w:rPr>
        <w:t xml:space="preserve">at-risk for inadequate clinical performance </w:t>
      </w:r>
      <w:r w:rsidRPr="008D089C">
        <w:rPr>
          <w:rFonts w:cs="Arial"/>
          <w:iCs/>
        </w:rPr>
        <w:t>and</w:t>
      </w:r>
      <w:r w:rsidRPr="008D089C">
        <w:rPr>
          <w:rFonts w:cs="Arial"/>
          <w:i/>
        </w:rPr>
        <w:t xml:space="preserve">: </w:t>
      </w:r>
      <w:r w:rsidRPr="008D089C">
        <w:rPr>
          <w:rFonts w:cs="Arial"/>
        </w:rPr>
        <w:t xml:space="preserve"> </w:t>
      </w:r>
    </w:p>
    <w:p w14:paraId="02C0437D" w14:textId="35FD1870" w:rsidR="009F686D" w:rsidRPr="006D7033" w:rsidRDefault="009F686D" w:rsidP="002D718A">
      <w:pPr>
        <w:pStyle w:val="ListParagraph"/>
        <w:numPr>
          <w:ilvl w:val="0"/>
          <w:numId w:val="136"/>
        </w:numPr>
        <w:spacing w:before="240" w:line="360" w:lineRule="auto"/>
        <w:rPr>
          <w:rFonts w:cs="Arial"/>
        </w:rPr>
      </w:pPr>
      <w:r w:rsidRPr="006D7033">
        <w:rPr>
          <w:rFonts w:cs="Arial"/>
        </w:rPr>
        <w:t xml:space="preserve">Will continue in the </w:t>
      </w:r>
      <w:r w:rsidRPr="006D7033">
        <w:rPr>
          <w:rFonts w:cs="Arial"/>
          <w:i/>
        </w:rPr>
        <w:t>at-risk for inadequate clinical performance</w:t>
      </w:r>
      <w:r w:rsidRPr="006D7033">
        <w:rPr>
          <w:rFonts w:cs="Arial"/>
        </w:rPr>
        <w:t xml:space="preserve"> protocol the following semester.</w:t>
      </w:r>
    </w:p>
    <w:p w14:paraId="24E9BAF3" w14:textId="679B1C9F" w:rsidR="009F686D" w:rsidRPr="006D7033" w:rsidRDefault="009F686D" w:rsidP="002D718A">
      <w:pPr>
        <w:pStyle w:val="ListParagraph"/>
        <w:numPr>
          <w:ilvl w:val="0"/>
          <w:numId w:val="136"/>
        </w:numPr>
        <w:spacing w:before="240" w:line="360" w:lineRule="auto"/>
        <w:rPr>
          <w:rFonts w:cs="Arial"/>
        </w:rPr>
      </w:pPr>
      <w:r w:rsidRPr="006D7033">
        <w:rPr>
          <w:rFonts w:cs="Arial"/>
        </w:rPr>
        <w:t>Will enroll in SLHS 7500 the following semester.</w:t>
      </w:r>
    </w:p>
    <w:p w14:paraId="35B5BA06" w14:textId="49F08552" w:rsidR="009F686D" w:rsidRPr="006D7033" w:rsidRDefault="009F686D" w:rsidP="002D718A">
      <w:pPr>
        <w:pStyle w:val="ListParagraph"/>
        <w:numPr>
          <w:ilvl w:val="0"/>
          <w:numId w:val="136"/>
        </w:numPr>
        <w:spacing w:before="240" w:line="360" w:lineRule="auto"/>
        <w:rPr>
          <w:rFonts w:cs="Arial"/>
        </w:rPr>
      </w:pPr>
      <w:r w:rsidRPr="006D7033">
        <w:rPr>
          <w:rFonts w:cs="Arial"/>
        </w:rPr>
        <w:lastRenderedPageBreak/>
        <w:t xml:space="preserve">May be assigned fewer hours depending on the situation. The </w:t>
      </w:r>
      <w:proofErr w:type="gramStart"/>
      <w:r w:rsidRPr="006D7033">
        <w:rPr>
          <w:rFonts w:cs="Arial"/>
        </w:rPr>
        <w:t>student</w:t>
      </w:r>
      <w:proofErr w:type="gramEnd"/>
      <w:r w:rsidRPr="006D7033">
        <w:rPr>
          <w:rFonts w:cs="Arial"/>
        </w:rPr>
        <w:t xml:space="preserve"> will receive KASA hours in the area in which difficulty has been reported.</w:t>
      </w:r>
    </w:p>
    <w:p w14:paraId="17AE3613" w14:textId="77777777" w:rsidR="009F686D" w:rsidRPr="008D089C" w:rsidRDefault="009F686D" w:rsidP="002D718A">
      <w:pPr>
        <w:spacing w:before="240" w:line="360" w:lineRule="auto"/>
        <w:rPr>
          <w:rFonts w:cs="Arial"/>
        </w:rPr>
      </w:pPr>
      <w:r w:rsidRPr="008D089C">
        <w:rPr>
          <w:rFonts w:cs="Arial"/>
        </w:rPr>
        <w:t>If a student clinician earns a final grade of C or below or does not meet a specific standard or benchmark in two semesters of SLHS 7500, the student:</w:t>
      </w:r>
    </w:p>
    <w:p w14:paraId="5F0E2184" w14:textId="77777777" w:rsidR="006D7033" w:rsidRPr="006D7033" w:rsidRDefault="009F686D" w:rsidP="002D718A">
      <w:pPr>
        <w:pStyle w:val="ListParagraph"/>
        <w:numPr>
          <w:ilvl w:val="0"/>
          <w:numId w:val="137"/>
        </w:numPr>
        <w:spacing w:before="240" w:line="360" w:lineRule="auto"/>
        <w:rPr>
          <w:rFonts w:cs="Arial"/>
        </w:rPr>
      </w:pPr>
      <w:r w:rsidRPr="006D7033">
        <w:rPr>
          <w:rFonts w:cs="Arial"/>
        </w:rPr>
        <w:t xml:space="preserve">Will continue in the </w:t>
      </w:r>
      <w:r w:rsidRPr="006D7033">
        <w:rPr>
          <w:rFonts w:cs="Arial"/>
          <w:i/>
        </w:rPr>
        <w:t>at-risk for inadequate clinical performance</w:t>
      </w:r>
      <w:r w:rsidRPr="006D7033">
        <w:rPr>
          <w:rFonts w:cs="Arial"/>
        </w:rPr>
        <w:t xml:space="preserve"> protocol the following semester.</w:t>
      </w:r>
    </w:p>
    <w:p w14:paraId="3E635A95" w14:textId="11FE2CEC" w:rsidR="009F686D" w:rsidRPr="006D7033" w:rsidRDefault="009F686D" w:rsidP="002D718A">
      <w:pPr>
        <w:pStyle w:val="ListParagraph"/>
        <w:numPr>
          <w:ilvl w:val="0"/>
          <w:numId w:val="137"/>
        </w:numPr>
        <w:spacing w:before="240" w:line="360" w:lineRule="auto"/>
        <w:rPr>
          <w:rFonts w:cs="Arial"/>
        </w:rPr>
      </w:pPr>
      <w:r w:rsidRPr="006D7033">
        <w:rPr>
          <w:rFonts w:cs="Arial"/>
        </w:rPr>
        <w:t xml:space="preserve">Will enroll in SLHS 7500 the following semester. </w:t>
      </w:r>
    </w:p>
    <w:p w14:paraId="0496E212" w14:textId="1510949C" w:rsidR="009F686D" w:rsidRPr="006D7033" w:rsidRDefault="009F686D" w:rsidP="002D718A">
      <w:pPr>
        <w:pStyle w:val="ListParagraph"/>
        <w:numPr>
          <w:ilvl w:val="0"/>
          <w:numId w:val="137"/>
        </w:numPr>
        <w:spacing w:before="240" w:line="360" w:lineRule="auto"/>
        <w:rPr>
          <w:rFonts w:cs="Arial"/>
        </w:rPr>
      </w:pPr>
      <w:r w:rsidRPr="006D7033">
        <w:rPr>
          <w:rFonts w:cs="Arial"/>
        </w:rPr>
        <w:t>May be assigned fewer hours depending on the situation. The student will be assigned KASA hours in the area in which difficulty has been reported.</w:t>
      </w:r>
    </w:p>
    <w:p w14:paraId="2B6B7B25" w14:textId="3667EE0E" w:rsidR="009F686D" w:rsidRPr="006D7033" w:rsidRDefault="006D7033" w:rsidP="002D718A">
      <w:pPr>
        <w:pStyle w:val="ListParagraph"/>
        <w:numPr>
          <w:ilvl w:val="0"/>
          <w:numId w:val="137"/>
        </w:numPr>
        <w:spacing w:before="240" w:line="360" w:lineRule="auto"/>
        <w:rPr>
          <w:rFonts w:cs="Arial"/>
        </w:rPr>
      </w:pPr>
      <w:r w:rsidRPr="006D7033">
        <w:rPr>
          <w:rFonts w:cs="Arial"/>
        </w:rPr>
        <w:t>W</w:t>
      </w:r>
      <w:r w:rsidR="009F686D" w:rsidRPr="006D7033">
        <w:rPr>
          <w:rFonts w:cs="Arial"/>
        </w:rPr>
        <w:t xml:space="preserve">ill enroll in an Independent Study (SLHS 7930) the following semester. </w:t>
      </w:r>
    </w:p>
    <w:p w14:paraId="61DA211F" w14:textId="25DD0308" w:rsidR="009F686D" w:rsidRPr="006D7033" w:rsidRDefault="009F686D" w:rsidP="002D718A">
      <w:pPr>
        <w:pStyle w:val="ListParagraph"/>
        <w:numPr>
          <w:ilvl w:val="0"/>
          <w:numId w:val="87"/>
        </w:numPr>
        <w:spacing w:before="240" w:after="0" w:line="360" w:lineRule="auto"/>
        <w:ind w:left="1080"/>
        <w:rPr>
          <w:rFonts w:cs="Arial"/>
        </w:rPr>
      </w:pPr>
      <w:r w:rsidRPr="008D089C">
        <w:rPr>
          <w:rFonts w:cs="Arial"/>
        </w:rPr>
        <w:t>If the student earns a grade of B or higher and meets standards in both the Independent Study and SLHS 7500, the student will proceed with the next appropriate clinical placement.</w:t>
      </w:r>
    </w:p>
    <w:p w14:paraId="0742BEFC" w14:textId="540B467F" w:rsidR="009F686D" w:rsidRPr="006D7033" w:rsidRDefault="009F686D" w:rsidP="002D718A">
      <w:pPr>
        <w:pStyle w:val="ListParagraph"/>
        <w:numPr>
          <w:ilvl w:val="0"/>
          <w:numId w:val="87"/>
        </w:numPr>
        <w:spacing w:before="240" w:after="0" w:line="360" w:lineRule="auto"/>
        <w:ind w:left="1080"/>
        <w:rPr>
          <w:rFonts w:cs="Arial"/>
        </w:rPr>
      </w:pPr>
      <w:r w:rsidRPr="008D089C">
        <w:rPr>
          <w:rFonts w:cs="Arial"/>
        </w:rPr>
        <w:t>If the student earns a grade of C and does not meet standards in the Independent Study (SLHS 7930), the student will repeat the Independent Study the following semester, which will delay graduation.</w:t>
      </w:r>
    </w:p>
    <w:p w14:paraId="3324FE99" w14:textId="70C775F4" w:rsidR="009F686D" w:rsidRPr="006D7033" w:rsidRDefault="009F686D" w:rsidP="002D718A">
      <w:pPr>
        <w:pStyle w:val="ListParagraph"/>
        <w:numPr>
          <w:ilvl w:val="0"/>
          <w:numId w:val="87"/>
        </w:numPr>
        <w:spacing w:before="240" w:after="0" w:line="360" w:lineRule="auto"/>
        <w:ind w:left="1080"/>
        <w:rPr>
          <w:rFonts w:cs="Arial"/>
        </w:rPr>
      </w:pPr>
      <w:r w:rsidRPr="008D089C">
        <w:rPr>
          <w:rFonts w:cs="Arial"/>
        </w:rPr>
        <w:t>If the student earns a final grade of B or higher in the Independent Study (SLHS 7930) but a grade of C in SLHS 7500 (three successive semesters), the student will be counseled regarding his/her appropriateness and preparedness for the profession of speech-language pathology.</w:t>
      </w:r>
    </w:p>
    <w:p w14:paraId="2D4801BC" w14:textId="77777777" w:rsidR="009F686D" w:rsidRPr="008D089C" w:rsidRDefault="009F686D" w:rsidP="002D718A">
      <w:pPr>
        <w:spacing w:before="240" w:line="360" w:lineRule="auto"/>
        <w:rPr>
          <w:rFonts w:cs="Arial"/>
          <w:b/>
        </w:rPr>
      </w:pPr>
      <w:r w:rsidRPr="008D089C">
        <w:rPr>
          <w:rFonts w:cs="Arial"/>
        </w:rPr>
        <w:t>*If the final grade for clinical practicum is a D (for any KASA or skill) or lower the student cannot be placed at an off-campus site and no ASHA hours will be earned for that semester. This will result in a minimum of one extra semester on campus and subsequently delay graduation.</w:t>
      </w:r>
    </w:p>
    <w:p w14:paraId="3E774E15" w14:textId="77777777" w:rsidR="009F686D" w:rsidRPr="008D089C" w:rsidRDefault="009F686D" w:rsidP="002D718A">
      <w:pPr>
        <w:spacing w:before="240" w:line="360" w:lineRule="auto"/>
        <w:rPr>
          <w:rFonts w:cs="Arial"/>
          <w:b/>
        </w:rPr>
      </w:pPr>
      <w:r w:rsidRPr="008D089C">
        <w:rPr>
          <w:rFonts w:cs="Arial"/>
        </w:rPr>
        <w:t>*If a student receives two grades of a C for clinical practicum, the student cannot be placed at an off-campus site and no ASHA hours will be earned for that semester in which the student received a second C in clinical practicum.</w:t>
      </w:r>
    </w:p>
    <w:p w14:paraId="01FB4BBB" w14:textId="77777777" w:rsidR="009F686D" w:rsidRPr="008D089C" w:rsidRDefault="009F686D" w:rsidP="002D718A">
      <w:pPr>
        <w:spacing w:before="240" w:line="360" w:lineRule="auto"/>
        <w:rPr>
          <w:rFonts w:cs="Arial"/>
        </w:rPr>
      </w:pPr>
      <w:r w:rsidRPr="008D089C">
        <w:rPr>
          <w:rFonts w:cs="Arial"/>
        </w:rPr>
        <w:t xml:space="preserve">*Graduation will be delayed if a student receives two Cs in SLHS 7500 or if the student </w:t>
      </w:r>
      <w:r w:rsidRPr="008D089C">
        <w:rPr>
          <w:rFonts w:cs="Arial"/>
        </w:rPr>
        <w:lastRenderedPageBreak/>
        <w:t>receives a grade of D or lower in SLHS 7500.</w:t>
      </w:r>
    </w:p>
    <w:p w14:paraId="2094FF15" w14:textId="77777777" w:rsidR="009F686D" w:rsidRPr="008D089C" w:rsidRDefault="009F686D" w:rsidP="002D718A">
      <w:pPr>
        <w:spacing w:before="240" w:line="360" w:lineRule="auto"/>
        <w:rPr>
          <w:rFonts w:cs="Arial"/>
        </w:rPr>
      </w:pPr>
      <w:r w:rsidRPr="008D089C">
        <w:rPr>
          <w:rFonts w:cs="Arial"/>
        </w:rPr>
        <w:t>*If a student clinician earns a grade of D or below in any two semesters of SLHS 7500, the student is deemed inappropriate and unprepared to practice as a speech-language pathologist and will be counseled from the program.</w:t>
      </w:r>
    </w:p>
    <w:p w14:paraId="20030397" w14:textId="2F0513A4" w:rsidR="009F686D" w:rsidRPr="006D7033" w:rsidRDefault="009F686D" w:rsidP="002D718A">
      <w:pPr>
        <w:spacing w:before="240" w:line="360" w:lineRule="auto"/>
        <w:rPr>
          <w:rFonts w:cs="Arial"/>
        </w:rPr>
      </w:pPr>
      <w:r w:rsidRPr="008D089C">
        <w:rPr>
          <w:rFonts w:cs="Arial"/>
        </w:rPr>
        <w:t xml:space="preserve">*If a student clinician has not met all benchmarks and standards, they are not able to proceed with internship. They will be enrolled in 7500 again for </w:t>
      </w:r>
      <w:proofErr w:type="gramStart"/>
      <w:r w:rsidRPr="008D089C">
        <w:rPr>
          <w:rFonts w:cs="Arial"/>
        </w:rPr>
        <w:t>on</w:t>
      </w:r>
      <w:proofErr w:type="gramEnd"/>
      <w:r w:rsidRPr="008D089C">
        <w:rPr>
          <w:rFonts w:cs="Arial"/>
        </w:rPr>
        <w:t xml:space="preserve">-campus clinic. </w:t>
      </w:r>
    </w:p>
    <w:p w14:paraId="2EAD77FF" w14:textId="77777777" w:rsidR="009F686D" w:rsidRPr="008D089C" w:rsidRDefault="009F686D" w:rsidP="002D718A">
      <w:pPr>
        <w:pStyle w:val="Heading4"/>
        <w:spacing w:before="240" w:line="360" w:lineRule="auto"/>
      </w:pPr>
      <w:r w:rsidRPr="008D089C">
        <w:t xml:space="preserve">SLHS 7930/Independent Study: </w:t>
      </w:r>
    </w:p>
    <w:p w14:paraId="4FE137B2" w14:textId="77777777" w:rsidR="009F686D" w:rsidRPr="008D089C" w:rsidRDefault="009F686D" w:rsidP="002D718A">
      <w:pPr>
        <w:widowControl/>
        <w:numPr>
          <w:ilvl w:val="0"/>
          <w:numId w:val="46"/>
        </w:numPr>
        <w:spacing w:before="240" w:after="0" w:line="360" w:lineRule="auto"/>
        <w:rPr>
          <w:rFonts w:cs="Arial"/>
          <w:b/>
        </w:rPr>
      </w:pPr>
      <w:r w:rsidRPr="008D089C">
        <w:rPr>
          <w:rFonts w:cs="Arial"/>
        </w:rPr>
        <w:t xml:space="preserve">An SLP faculty member will be appointed by the Department Chair as the faculty of record for the Independent Study. </w:t>
      </w:r>
    </w:p>
    <w:p w14:paraId="0E227B23" w14:textId="77777777" w:rsidR="009F686D" w:rsidRPr="008D089C" w:rsidRDefault="009F686D" w:rsidP="002D718A">
      <w:pPr>
        <w:widowControl/>
        <w:numPr>
          <w:ilvl w:val="0"/>
          <w:numId w:val="46"/>
        </w:numPr>
        <w:spacing w:before="240" w:after="0" w:line="360" w:lineRule="auto"/>
        <w:rPr>
          <w:rFonts w:cs="Arial"/>
          <w:b/>
        </w:rPr>
      </w:pPr>
      <w:r w:rsidRPr="008D089C">
        <w:rPr>
          <w:rFonts w:cs="Arial"/>
        </w:rPr>
        <w:t xml:space="preserve">A committee (of two or three clinical and academic faculty) is appointed by the Department Chair and/or another clinical faculty member to oversee/supervise the </w:t>
      </w:r>
      <w:proofErr w:type="gramStart"/>
      <w:r w:rsidRPr="008D089C">
        <w:rPr>
          <w:rFonts w:cs="Arial"/>
        </w:rPr>
        <w:t>Independent</w:t>
      </w:r>
      <w:proofErr w:type="gramEnd"/>
      <w:r w:rsidRPr="008D089C">
        <w:rPr>
          <w:rFonts w:cs="Arial"/>
        </w:rPr>
        <w:t xml:space="preserve"> study.</w:t>
      </w:r>
    </w:p>
    <w:p w14:paraId="5BDAAE87" w14:textId="77777777" w:rsidR="009F686D" w:rsidRPr="008D089C" w:rsidRDefault="009F686D" w:rsidP="002D718A">
      <w:pPr>
        <w:widowControl/>
        <w:numPr>
          <w:ilvl w:val="0"/>
          <w:numId w:val="46"/>
        </w:numPr>
        <w:spacing w:before="240" w:after="0" w:line="360" w:lineRule="auto"/>
        <w:rPr>
          <w:rFonts w:cs="Arial"/>
          <w:b/>
        </w:rPr>
      </w:pPr>
      <w:r w:rsidRPr="008D089C">
        <w:rPr>
          <w:rFonts w:cs="Arial"/>
        </w:rPr>
        <w:t>This committee meets to identify specific areas of concern based on the final assessment from the preceding semester and to plan the clinical experience.</w:t>
      </w:r>
    </w:p>
    <w:p w14:paraId="4302E9E2" w14:textId="0716B9E5" w:rsidR="009F686D" w:rsidRPr="006D7033" w:rsidRDefault="009F686D" w:rsidP="002D718A">
      <w:pPr>
        <w:widowControl/>
        <w:numPr>
          <w:ilvl w:val="0"/>
          <w:numId w:val="46"/>
        </w:numPr>
        <w:spacing w:before="240" w:after="0" w:line="360" w:lineRule="auto"/>
        <w:rPr>
          <w:rFonts w:cs="Arial"/>
          <w:b/>
        </w:rPr>
      </w:pPr>
      <w:r w:rsidRPr="008D089C">
        <w:rPr>
          <w:rFonts w:cs="Arial"/>
        </w:rPr>
        <w:t xml:space="preserve">The committee will meet with the </w:t>
      </w:r>
      <w:proofErr w:type="gramStart"/>
      <w:r w:rsidRPr="008D089C">
        <w:rPr>
          <w:rFonts w:cs="Arial"/>
        </w:rPr>
        <w:t>student</w:t>
      </w:r>
      <w:proofErr w:type="gramEnd"/>
      <w:r w:rsidRPr="008D089C">
        <w:rPr>
          <w:rFonts w:cs="Arial"/>
        </w:rPr>
        <w:t xml:space="preserve"> regarding performance expectations; the nature of performance evaluation; and the roles and responsibilities of the student clinician and the instructors.  A written summary is provided for all </w:t>
      </w:r>
      <w:proofErr w:type="gramStart"/>
      <w:r w:rsidRPr="008D089C">
        <w:rPr>
          <w:rFonts w:cs="Arial"/>
        </w:rPr>
        <w:t>involved parties</w:t>
      </w:r>
      <w:proofErr w:type="gramEnd"/>
      <w:r w:rsidRPr="008D089C">
        <w:rPr>
          <w:rFonts w:cs="Arial"/>
        </w:rPr>
        <w:t>. A signed copy is placed in the student’s file and uploaded to CALIPSO.</w:t>
      </w:r>
    </w:p>
    <w:p w14:paraId="61D36DB9" w14:textId="77777777" w:rsidR="009F686D" w:rsidRPr="008D089C" w:rsidRDefault="009F686D" w:rsidP="002D718A">
      <w:pPr>
        <w:pStyle w:val="Heading4"/>
        <w:spacing w:before="240" w:line="360" w:lineRule="auto"/>
      </w:pPr>
      <w:r w:rsidRPr="008D089C">
        <w:t>SLHS 7920- Internship:</w:t>
      </w:r>
    </w:p>
    <w:p w14:paraId="07253E42" w14:textId="447748A1" w:rsidR="009F686D" w:rsidRPr="008D089C" w:rsidRDefault="009F686D" w:rsidP="002D718A">
      <w:pPr>
        <w:spacing w:before="240" w:line="360" w:lineRule="auto"/>
        <w:rPr>
          <w:rFonts w:cs="Arial"/>
        </w:rPr>
      </w:pPr>
      <w:r w:rsidRPr="008D089C">
        <w:rPr>
          <w:rFonts w:cs="Arial"/>
        </w:rPr>
        <w:t xml:space="preserve">Prior to or at the mid-semester meeting, if the site supervisor presents concerns regarding the student clinician’s performance in the clinical </w:t>
      </w:r>
      <w:proofErr w:type="gramStart"/>
      <w:r w:rsidRPr="008D089C">
        <w:rPr>
          <w:rFonts w:cs="Arial"/>
        </w:rPr>
        <w:t>internship</w:t>
      </w:r>
      <w:proofErr w:type="gramEnd"/>
      <w:r w:rsidRPr="008D089C">
        <w:rPr>
          <w:rFonts w:cs="Arial"/>
        </w:rPr>
        <w:t xml:space="preserve"> then the student will be placed on an At-Risk Program.  The intern preceptor identifies standards and skills from the Performance Evaluation form uploaded on CALIPSO. </w:t>
      </w:r>
      <w:r w:rsidR="00027C24">
        <w:rPr>
          <w:rFonts w:cs="Arial"/>
        </w:rPr>
        <w:t>“</w:t>
      </w:r>
      <w:r w:rsidRPr="00027C24">
        <w:rPr>
          <w:rFonts w:cs="Arial"/>
          <w:iCs/>
        </w:rPr>
        <w:t>At-risk for inadequate clinical performance</w:t>
      </w:r>
      <w:r w:rsidR="00027C24">
        <w:rPr>
          <w:rFonts w:cs="Arial"/>
          <w:iCs/>
        </w:rPr>
        <w:t>”</w:t>
      </w:r>
      <w:r w:rsidRPr="008D089C">
        <w:rPr>
          <w:rFonts w:cs="Arial"/>
          <w:i/>
        </w:rPr>
        <w:t xml:space="preserve"> </w:t>
      </w:r>
      <w:r w:rsidRPr="008D089C">
        <w:rPr>
          <w:rFonts w:cs="Arial"/>
        </w:rPr>
        <w:t xml:space="preserve">is defined as performing at an average grade of 2.99 or </w:t>
      </w:r>
      <w:r w:rsidRPr="008D089C">
        <w:rPr>
          <w:rFonts w:cs="Arial"/>
        </w:rPr>
        <w:lastRenderedPageBreak/>
        <w:t>below or not meeting standards for the SLHS 7920 course.</w:t>
      </w:r>
      <w:r w:rsidRPr="008D089C">
        <w:rPr>
          <w:rFonts w:cs="Arial"/>
          <w:i/>
        </w:rPr>
        <w:t xml:space="preserve"> </w:t>
      </w:r>
      <w:r w:rsidRPr="008D089C">
        <w:rPr>
          <w:rFonts w:cs="Arial"/>
        </w:rPr>
        <w:t xml:space="preserve">The external placement coordinator notifies the student clinician in writing, indicating that the student has been identified as </w:t>
      </w:r>
      <w:r w:rsidR="00027C24">
        <w:rPr>
          <w:rFonts w:cs="Arial"/>
        </w:rPr>
        <w:t>“</w:t>
      </w:r>
      <w:r w:rsidRPr="00027C24">
        <w:rPr>
          <w:rFonts w:cs="Arial"/>
        </w:rPr>
        <w:t>at risk for inadequate clinical performance.</w:t>
      </w:r>
      <w:r w:rsidR="00027C24">
        <w:rPr>
          <w:rFonts w:cs="Arial"/>
        </w:rPr>
        <w:t>”</w:t>
      </w:r>
    </w:p>
    <w:p w14:paraId="3AD21A9B" w14:textId="77777777" w:rsidR="009F686D" w:rsidRPr="008D089C" w:rsidRDefault="78CF18B5" w:rsidP="002D718A">
      <w:pPr>
        <w:pStyle w:val="Heading3"/>
        <w:spacing w:before="240" w:line="360" w:lineRule="auto"/>
      </w:pPr>
      <w:bookmarkStart w:id="49" w:name="_Toc202261811"/>
      <w:r w:rsidRPr="008D089C">
        <w:t>RESPONSIBILITIES AND ACTIONS AT MID-SEMESTER:</w:t>
      </w:r>
      <w:bookmarkEnd w:id="49"/>
    </w:p>
    <w:p w14:paraId="295381BB" w14:textId="77777777" w:rsidR="009F686D" w:rsidRPr="008D089C" w:rsidRDefault="009F686D" w:rsidP="002D718A">
      <w:pPr>
        <w:pStyle w:val="Heading4"/>
        <w:spacing w:before="240" w:line="360" w:lineRule="auto"/>
      </w:pPr>
      <w:r w:rsidRPr="008D089C">
        <w:t>Student Clinician:</w:t>
      </w:r>
    </w:p>
    <w:p w14:paraId="03A4991C" w14:textId="77777777" w:rsidR="009F686D" w:rsidRPr="008D089C" w:rsidRDefault="009F686D" w:rsidP="002D718A">
      <w:pPr>
        <w:widowControl/>
        <w:numPr>
          <w:ilvl w:val="0"/>
          <w:numId w:val="43"/>
        </w:numPr>
        <w:spacing w:before="240" w:after="0" w:line="360" w:lineRule="auto"/>
        <w:rPr>
          <w:rFonts w:cs="Arial"/>
          <w:b/>
        </w:rPr>
      </w:pPr>
      <w:r w:rsidRPr="008D089C">
        <w:rPr>
          <w:rFonts w:cs="Arial"/>
          <w:b/>
        </w:rPr>
        <w:t xml:space="preserve">Self-evaluation. </w:t>
      </w:r>
      <w:r w:rsidRPr="008D089C">
        <w:rPr>
          <w:rFonts w:cs="Arial"/>
        </w:rPr>
        <w:t>The student may be asked to complete a self-evaluation form regarding clinical performance.</w:t>
      </w:r>
    </w:p>
    <w:p w14:paraId="5C928729" w14:textId="77777777" w:rsidR="009F686D" w:rsidRPr="008D089C" w:rsidRDefault="009F686D" w:rsidP="002D718A">
      <w:pPr>
        <w:widowControl/>
        <w:numPr>
          <w:ilvl w:val="0"/>
          <w:numId w:val="43"/>
        </w:numPr>
        <w:spacing w:before="240" w:after="0" w:line="360" w:lineRule="auto"/>
        <w:rPr>
          <w:rFonts w:cs="Arial"/>
        </w:rPr>
      </w:pPr>
      <w:r w:rsidRPr="008D089C">
        <w:rPr>
          <w:rFonts w:cs="Arial"/>
          <w:b/>
        </w:rPr>
        <w:t>Clinical Remediation Plan.</w:t>
      </w:r>
      <w:r w:rsidRPr="008D089C">
        <w:rPr>
          <w:rFonts w:cs="Arial"/>
        </w:rPr>
        <w:t xml:space="preserve"> The student clinician works with the clinical instructor and external placement coordinator to develop and sign a remediation improvement plan, which includes specific objectives to improve clinical skills and behaviors as identified on the Performance Evaluation form. </w:t>
      </w:r>
    </w:p>
    <w:p w14:paraId="592C7AF3" w14:textId="27E5FF12" w:rsidR="009F686D" w:rsidRPr="006D7033" w:rsidRDefault="009F686D" w:rsidP="002D718A">
      <w:pPr>
        <w:widowControl/>
        <w:numPr>
          <w:ilvl w:val="0"/>
          <w:numId w:val="43"/>
        </w:numPr>
        <w:spacing w:before="240" w:after="0" w:line="360" w:lineRule="auto"/>
        <w:rPr>
          <w:rFonts w:cs="Arial"/>
        </w:rPr>
      </w:pPr>
      <w:r w:rsidRPr="008D089C">
        <w:rPr>
          <w:rFonts w:cs="Arial"/>
          <w:b/>
        </w:rPr>
        <w:t xml:space="preserve">Meetings: </w:t>
      </w:r>
      <w:r w:rsidRPr="008D089C">
        <w:rPr>
          <w:rFonts w:cs="Arial"/>
        </w:rPr>
        <w:t>The student meets with the site supervisor on a regular basis (via telephone conference, Zoom or email) to discuss progress toward achieving the specific objective(s).</w:t>
      </w:r>
    </w:p>
    <w:p w14:paraId="1A75A2B5" w14:textId="77777777" w:rsidR="009F686D" w:rsidRPr="008D089C" w:rsidRDefault="009F686D" w:rsidP="002D718A">
      <w:pPr>
        <w:pStyle w:val="Heading4"/>
        <w:spacing w:before="240" w:line="360" w:lineRule="auto"/>
      </w:pPr>
      <w:r w:rsidRPr="008D089C">
        <w:t>External Placement Coordinator</w:t>
      </w:r>
    </w:p>
    <w:p w14:paraId="2DEFB8D8" w14:textId="77777777" w:rsidR="009F686D" w:rsidRPr="008D089C" w:rsidRDefault="009F686D" w:rsidP="002D718A">
      <w:pPr>
        <w:widowControl/>
        <w:numPr>
          <w:ilvl w:val="0"/>
          <w:numId w:val="45"/>
        </w:numPr>
        <w:spacing w:before="240" w:after="0" w:line="360" w:lineRule="auto"/>
        <w:rPr>
          <w:rFonts w:cs="Arial"/>
          <w:b/>
        </w:rPr>
      </w:pPr>
      <w:r w:rsidRPr="008D089C">
        <w:rPr>
          <w:rFonts w:cs="Arial"/>
          <w:b/>
        </w:rPr>
        <w:t xml:space="preserve">Student Notification.  </w:t>
      </w:r>
      <w:r w:rsidRPr="008D089C">
        <w:rPr>
          <w:rFonts w:cs="Arial"/>
        </w:rPr>
        <w:t xml:space="preserve">The external placement coordinator notifies the student in writing that the student will be placed on an At-Risk-Program. </w:t>
      </w:r>
    </w:p>
    <w:p w14:paraId="60930E0F" w14:textId="2D86AAE8" w:rsidR="009F686D" w:rsidRPr="008D089C" w:rsidRDefault="009F686D" w:rsidP="002D718A">
      <w:pPr>
        <w:widowControl/>
        <w:numPr>
          <w:ilvl w:val="0"/>
          <w:numId w:val="45"/>
        </w:numPr>
        <w:spacing w:before="240" w:after="0" w:line="360" w:lineRule="auto"/>
        <w:rPr>
          <w:rFonts w:cs="Arial"/>
          <w:b/>
        </w:rPr>
      </w:pPr>
      <w:r w:rsidRPr="008D089C">
        <w:rPr>
          <w:rFonts w:cs="Arial"/>
          <w:b/>
        </w:rPr>
        <w:t xml:space="preserve">Clinical </w:t>
      </w:r>
      <w:r w:rsidR="004624C4" w:rsidRPr="008D089C">
        <w:rPr>
          <w:rFonts w:cs="Arial"/>
          <w:b/>
        </w:rPr>
        <w:t xml:space="preserve">Remediation </w:t>
      </w:r>
      <w:r w:rsidRPr="008D089C">
        <w:rPr>
          <w:rFonts w:cs="Arial"/>
          <w:b/>
        </w:rPr>
        <w:t xml:space="preserve">Goals: </w:t>
      </w:r>
      <w:r w:rsidRPr="008D089C">
        <w:rPr>
          <w:rFonts w:cs="Arial"/>
        </w:rPr>
        <w:t xml:space="preserve">The external placement coordinator will develop and sign clinical improvement goals based on input from the site supervisor and the student. </w:t>
      </w:r>
    </w:p>
    <w:p w14:paraId="048F3C41" w14:textId="77777777" w:rsidR="009F686D" w:rsidRPr="008D089C" w:rsidRDefault="009F686D" w:rsidP="002D718A">
      <w:pPr>
        <w:widowControl/>
        <w:numPr>
          <w:ilvl w:val="0"/>
          <w:numId w:val="45"/>
        </w:numPr>
        <w:spacing w:before="240" w:after="0" w:line="360" w:lineRule="auto"/>
        <w:rPr>
          <w:rFonts w:cs="Arial"/>
          <w:b/>
        </w:rPr>
      </w:pPr>
      <w:r w:rsidRPr="008D089C">
        <w:rPr>
          <w:rFonts w:cs="Arial"/>
          <w:b/>
        </w:rPr>
        <w:t xml:space="preserve">Meetings: </w:t>
      </w:r>
      <w:r w:rsidRPr="008D089C">
        <w:rPr>
          <w:rFonts w:cs="Arial"/>
          <w:bCs/>
        </w:rPr>
        <w:t xml:space="preserve">As requested, </w:t>
      </w:r>
      <w:r w:rsidRPr="008D089C">
        <w:rPr>
          <w:rFonts w:cs="Arial"/>
        </w:rPr>
        <w:t xml:space="preserve">the external placement coordinator will schedule weekly meetings (via email, phone or </w:t>
      </w:r>
      <w:proofErr w:type="gramStart"/>
      <w:r w:rsidRPr="008D089C">
        <w:rPr>
          <w:rFonts w:cs="Arial"/>
        </w:rPr>
        <w:t>Zoom</w:t>
      </w:r>
      <w:proofErr w:type="gramEnd"/>
      <w:r w:rsidRPr="008D089C">
        <w:rPr>
          <w:rFonts w:cs="Arial"/>
        </w:rPr>
        <w:t>) with the student and the site supervisor to discuss the student’s progress on the remediation plan.</w:t>
      </w:r>
    </w:p>
    <w:p w14:paraId="5FF5DF0F" w14:textId="21F262AF" w:rsidR="009F686D" w:rsidRPr="006D7033" w:rsidRDefault="009F686D" w:rsidP="002D718A">
      <w:pPr>
        <w:widowControl/>
        <w:numPr>
          <w:ilvl w:val="0"/>
          <w:numId w:val="45"/>
        </w:numPr>
        <w:spacing w:before="240" w:after="0" w:line="360" w:lineRule="auto"/>
        <w:rPr>
          <w:rFonts w:cs="Arial"/>
          <w:b/>
        </w:rPr>
      </w:pPr>
      <w:r w:rsidRPr="008D089C">
        <w:rPr>
          <w:rFonts w:cs="Arial"/>
          <w:b/>
        </w:rPr>
        <w:lastRenderedPageBreak/>
        <w:t>Record of Notification.</w:t>
      </w:r>
      <w:r w:rsidRPr="008D089C">
        <w:rPr>
          <w:rFonts w:cs="Arial"/>
        </w:rPr>
        <w:t xml:space="preserve">  The external placement coordinator files a copy of the written notification and goals in the student’s administrative file and </w:t>
      </w:r>
      <w:proofErr w:type="gramStart"/>
      <w:r w:rsidRPr="008D089C">
        <w:rPr>
          <w:rFonts w:cs="Arial"/>
        </w:rPr>
        <w:t>uploads</w:t>
      </w:r>
      <w:proofErr w:type="gramEnd"/>
      <w:r w:rsidRPr="008D089C">
        <w:rPr>
          <w:rFonts w:cs="Arial"/>
        </w:rPr>
        <w:t xml:space="preserve"> to CALIPSO. The external placement coordinator will notify the Department Chair</w:t>
      </w:r>
    </w:p>
    <w:p w14:paraId="767B2B1F" w14:textId="77777777" w:rsidR="009F686D" w:rsidRPr="008D089C" w:rsidRDefault="009F686D" w:rsidP="002D718A">
      <w:pPr>
        <w:pStyle w:val="Heading4"/>
        <w:spacing w:before="240" w:line="360" w:lineRule="auto"/>
      </w:pPr>
      <w:r w:rsidRPr="008D089C">
        <w:t>Site supervisor</w:t>
      </w:r>
    </w:p>
    <w:p w14:paraId="6E323AF2" w14:textId="77777777" w:rsidR="009F686D" w:rsidRPr="008D089C" w:rsidRDefault="009F686D" w:rsidP="002D718A">
      <w:pPr>
        <w:widowControl/>
        <w:numPr>
          <w:ilvl w:val="0"/>
          <w:numId w:val="88"/>
        </w:numPr>
        <w:spacing w:before="240" w:after="0" w:line="360" w:lineRule="auto"/>
        <w:rPr>
          <w:rFonts w:cs="Arial"/>
          <w:b/>
        </w:rPr>
      </w:pPr>
      <w:r w:rsidRPr="008D089C">
        <w:rPr>
          <w:rFonts w:cs="Arial"/>
          <w:b/>
        </w:rPr>
        <w:t xml:space="preserve">Clinical Improvement Goals: </w:t>
      </w:r>
      <w:r w:rsidRPr="008D089C">
        <w:rPr>
          <w:rFonts w:cs="Arial"/>
        </w:rPr>
        <w:t xml:space="preserve">The site supervisor will be involved in development of the goals and sign the clinical remediation plan. </w:t>
      </w:r>
    </w:p>
    <w:p w14:paraId="2AB2A145" w14:textId="6AC21F56" w:rsidR="009F686D" w:rsidRPr="006D7033" w:rsidRDefault="009F686D" w:rsidP="002D718A">
      <w:pPr>
        <w:widowControl/>
        <w:numPr>
          <w:ilvl w:val="0"/>
          <w:numId w:val="88"/>
        </w:numPr>
        <w:spacing w:before="240" w:after="0" w:line="360" w:lineRule="auto"/>
        <w:rPr>
          <w:rFonts w:cs="Arial"/>
          <w:b/>
        </w:rPr>
      </w:pPr>
      <w:r w:rsidRPr="008D089C">
        <w:rPr>
          <w:rFonts w:cs="Arial"/>
          <w:b/>
        </w:rPr>
        <w:t xml:space="preserve">Meetings: </w:t>
      </w:r>
      <w:r w:rsidRPr="008D089C">
        <w:rPr>
          <w:rFonts w:cs="Arial"/>
        </w:rPr>
        <w:t xml:space="preserve">The site supervisor (via in person, email, phone or </w:t>
      </w:r>
      <w:proofErr w:type="gramStart"/>
      <w:r w:rsidRPr="008D089C">
        <w:rPr>
          <w:rFonts w:cs="Arial"/>
        </w:rPr>
        <w:t>Zoom</w:t>
      </w:r>
      <w:proofErr w:type="gramEnd"/>
      <w:r w:rsidRPr="008D089C">
        <w:rPr>
          <w:rFonts w:cs="Arial"/>
        </w:rPr>
        <w:t>) will meet regularly with the student and the external placement coordinator to discuss the student’s progress on the remediation plan.</w:t>
      </w:r>
    </w:p>
    <w:p w14:paraId="50C1C8D3" w14:textId="5EE0514F" w:rsidR="3873B737" w:rsidRDefault="3873B737" w:rsidP="002D718A">
      <w:pPr>
        <w:pStyle w:val="Heading3"/>
        <w:spacing w:before="240" w:line="360" w:lineRule="auto"/>
      </w:pPr>
      <w:bookmarkStart w:id="50" w:name="_Toc202261812"/>
      <w:r>
        <w:t>Responsibilities and Actions at the End of the Semester (Off-Campus)</w:t>
      </w:r>
      <w:bookmarkEnd w:id="50"/>
    </w:p>
    <w:p w14:paraId="67C5A6E0" w14:textId="77777777" w:rsidR="009F686D" w:rsidRPr="008D089C" w:rsidRDefault="009F686D" w:rsidP="002D718A">
      <w:pPr>
        <w:pStyle w:val="ListParagraph"/>
        <w:numPr>
          <w:ilvl w:val="0"/>
          <w:numId w:val="86"/>
        </w:numPr>
        <w:spacing w:before="240" w:line="360" w:lineRule="auto"/>
        <w:rPr>
          <w:rFonts w:cs="Arial"/>
        </w:rPr>
      </w:pPr>
      <w:r w:rsidRPr="008D089C">
        <w:rPr>
          <w:rFonts w:cs="Arial"/>
        </w:rPr>
        <w:t xml:space="preserve">If the student has met the standards </w:t>
      </w:r>
      <w:r w:rsidRPr="008D089C">
        <w:rPr>
          <w:rFonts w:cs="Arial"/>
          <w:u w:val="single"/>
        </w:rPr>
        <w:t>and</w:t>
      </w:r>
      <w:r w:rsidRPr="008D089C">
        <w:rPr>
          <w:rFonts w:cs="Arial"/>
        </w:rPr>
        <w:t xml:space="preserve"> earned a grade of 3.0 (B) or higher (Satisfactory), the student will proceed to graduate.</w:t>
      </w:r>
    </w:p>
    <w:p w14:paraId="249FDA42" w14:textId="77777777" w:rsidR="009F686D" w:rsidRPr="008D089C" w:rsidRDefault="009F686D" w:rsidP="002D718A">
      <w:pPr>
        <w:pStyle w:val="ListParagraph"/>
        <w:numPr>
          <w:ilvl w:val="0"/>
          <w:numId w:val="86"/>
        </w:numPr>
        <w:spacing w:before="240" w:line="360" w:lineRule="auto"/>
        <w:rPr>
          <w:rFonts w:cs="Arial"/>
        </w:rPr>
      </w:pPr>
      <w:r w:rsidRPr="008D089C">
        <w:rPr>
          <w:rFonts w:cs="Arial"/>
        </w:rPr>
        <w:t>If a student clinician earns a final grade of C (2.99) or below or does not meet a specific standard in SLHS 7920, the student:</w:t>
      </w:r>
    </w:p>
    <w:p w14:paraId="2384EB9F" w14:textId="77777777" w:rsidR="009F686D" w:rsidRPr="008D089C" w:rsidRDefault="009F686D" w:rsidP="002D718A">
      <w:pPr>
        <w:pStyle w:val="ListParagraph"/>
        <w:numPr>
          <w:ilvl w:val="1"/>
          <w:numId w:val="86"/>
        </w:numPr>
        <w:spacing w:before="240" w:after="0" w:line="360" w:lineRule="auto"/>
        <w:rPr>
          <w:rFonts w:cs="Arial"/>
        </w:rPr>
      </w:pPr>
      <w:r w:rsidRPr="008D089C">
        <w:rPr>
          <w:rFonts w:cs="Arial"/>
        </w:rPr>
        <w:t xml:space="preserve">Will be placed in the </w:t>
      </w:r>
      <w:r w:rsidRPr="008D089C">
        <w:rPr>
          <w:rFonts w:cs="Arial"/>
          <w:i/>
        </w:rPr>
        <w:t>at-risk for inadequate clinical performance</w:t>
      </w:r>
      <w:r w:rsidRPr="008D089C">
        <w:rPr>
          <w:rFonts w:cs="Arial"/>
        </w:rPr>
        <w:t xml:space="preserve"> protocol the following semester</w:t>
      </w:r>
    </w:p>
    <w:p w14:paraId="40C9FB18" w14:textId="46956478" w:rsidR="009F686D" w:rsidRPr="006D7033" w:rsidRDefault="009F686D" w:rsidP="002D718A">
      <w:pPr>
        <w:pStyle w:val="ListParagraph"/>
        <w:numPr>
          <w:ilvl w:val="1"/>
          <w:numId w:val="86"/>
        </w:numPr>
        <w:spacing w:before="240" w:after="0" w:line="360" w:lineRule="auto"/>
        <w:rPr>
          <w:rFonts w:cs="Arial"/>
        </w:rPr>
      </w:pPr>
      <w:r w:rsidRPr="008D089C">
        <w:rPr>
          <w:rFonts w:cs="Arial"/>
        </w:rPr>
        <w:t>Will re-enroll in SLHS 7920 the following semester</w:t>
      </w:r>
    </w:p>
    <w:p w14:paraId="1FB2A754" w14:textId="77777777" w:rsidR="009F686D" w:rsidRPr="008D089C" w:rsidRDefault="009F686D" w:rsidP="002D718A">
      <w:pPr>
        <w:widowControl/>
        <w:numPr>
          <w:ilvl w:val="0"/>
          <w:numId w:val="46"/>
        </w:numPr>
        <w:spacing w:before="240" w:after="0" w:line="360" w:lineRule="auto"/>
        <w:rPr>
          <w:rFonts w:cs="Arial"/>
        </w:rPr>
      </w:pPr>
      <w:r w:rsidRPr="008D089C">
        <w:rPr>
          <w:rFonts w:cs="Arial"/>
        </w:rPr>
        <w:t>A committee (of two or three clinical and academic faculty) is appointed by the external placement coordinator and/or department Chair to identify specific areas of concern based on the final assessment from the preceding semester and to plan the clinical experience.</w:t>
      </w:r>
    </w:p>
    <w:p w14:paraId="23CA12AA" w14:textId="77777777" w:rsidR="009F686D" w:rsidRPr="008D089C" w:rsidRDefault="009F686D" w:rsidP="002D718A">
      <w:pPr>
        <w:widowControl/>
        <w:numPr>
          <w:ilvl w:val="0"/>
          <w:numId w:val="46"/>
        </w:numPr>
        <w:spacing w:before="240" w:after="0" w:line="360" w:lineRule="auto"/>
        <w:rPr>
          <w:rFonts w:cs="Arial"/>
          <w:b/>
        </w:rPr>
      </w:pPr>
      <w:r w:rsidRPr="008D089C">
        <w:rPr>
          <w:rFonts w:cs="Arial"/>
        </w:rPr>
        <w:t xml:space="preserve">The committee will meet with the site supervisor (face to face or via email, phone or </w:t>
      </w:r>
      <w:proofErr w:type="gramStart"/>
      <w:r w:rsidRPr="008D089C">
        <w:rPr>
          <w:rFonts w:cs="Arial"/>
        </w:rPr>
        <w:t>Zoom</w:t>
      </w:r>
      <w:proofErr w:type="gramEnd"/>
      <w:r w:rsidRPr="008D089C">
        <w:rPr>
          <w:rFonts w:cs="Arial"/>
        </w:rPr>
        <w:t xml:space="preserve">) to develop goals and outcome measures. The goals will be reviewed with the </w:t>
      </w:r>
      <w:proofErr w:type="gramStart"/>
      <w:r w:rsidRPr="008D089C">
        <w:rPr>
          <w:rFonts w:cs="Arial"/>
        </w:rPr>
        <w:t>student</w:t>
      </w:r>
      <w:proofErr w:type="gramEnd"/>
      <w:r w:rsidRPr="008D089C">
        <w:rPr>
          <w:rFonts w:cs="Arial"/>
        </w:rPr>
        <w:t>.</w:t>
      </w:r>
    </w:p>
    <w:p w14:paraId="1A3AD2BC" w14:textId="77777777" w:rsidR="009F686D" w:rsidRPr="008D089C" w:rsidRDefault="009F686D" w:rsidP="002D718A">
      <w:pPr>
        <w:widowControl/>
        <w:numPr>
          <w:ilvl w:val="0"/>
          <w:numId w:val="46"/>
        </w:numPr>
        <w:spacing w:before="240" w:after="0" w:line="360" w:lineRule="auto"/>
        <w:rPr>
          <w:rFonts w:cs="Arial"/>
          <w:b/>
        </w:rPr>
      </w:pPr>
      <w:r w:rsidRPr="008D089C">
        <w:rPr>
          <w:rFonts w:cs="Arial"/>
        </w:rPr>
        <w:lastRenderedPageBreak/>
        <w:t xml:space="preserve">The external placement coordinator will meet with the site supervisor regarding performance expectations; the nature of performance evaluation; and the roles and responsibilities of the student clinician and the instructors.  A written summary is provided for all </w:t>
      </w:r>
      <w:proofErr w:type="gramStart"/>
      <w:r w:rsidRPr="008D089C">
        <w:rPr>
          <w:rFonts w:cs="Arial"/>
        </w:rPr>
        <w:t>involved parties</w:t>
      </w:r>
      <w:proofErr w:type="gramEnd"/>
      <w:r w:rsidRPr="008D089C">
        <w:rPr>
          <w:rFonts w:cs="Arial"/>
        </w:rPr>
        <w:t>. A signed copy is placed in the student’s administrative file and CALIPSO.</w:t>
      </w:r>
    </w:p>
    <w:p w14:paraId="3FEB84DB" w14:textId="5BB75C37" w:rsidR="009F686D" w:rsidRPr="006D7033" w:rsidRDefault="009F686D" w:rsidP="002D718A">
      <w:pPr>
        <w:widowControl/>
        <w:numPr>
          <w:ilvl w:val="0"/>
          <w:numId w:val="46"/>
        </w:numPr>
        <w:spacing w:before="240" w:after="0" w:line="360" w:lineRule="auto"/>
        <w:rPr>
          <w:rFonts w:cs="Arial"/>
          <w:b/>
        </w:rPr>
      </w:pPr>
      <w:r w:rsidRPr="008D089C">
        <w:rPr>
          <w:rFonts w:cs="Arial"/>
        </w:rPr>
        <w:t>The external placement coordinator will hold regular conferences with the student and the site supervisor to monitor the student’s progress. Communication will be face-to-face, Zoom, e-mail, or telephone conversations.</w:t>
      </w:r>
    </w:p>
    <w:p w14:paraId="4954AA30" w14:textId="77777777" w:rsidR="009F686D" w:rsidRPr="008D089C" w:rsidRDefault="009F686D" w:rsidP="002D718A">
      <w:pPr>
        <w:spacing w:before="240" w:line="360" w:lineRule="auto"/>
        <w:rPr>
          <w:rFonts w:cs="Arial"/>
        </w:rPr>
      </w:pPr>
      <w:r w:rsidRPr="008D089C">
        <w:rPr>
          <w:rFonts w:cs="Arial"/>
        </w:rPr>
        <w:t xml:space="preserve">If a student clinician earns a grade of “U” </w:t>
      </w:r>
      <w:r w:rsidRPr="00027C24">
        <w:rPr>
          <w:rFonts w:cs="Arial"/>
          <w:iCs/>
        </w:rPr>
        <w:t>Unsatisfactory (2.99 or lower)</w:t>
      </w:r>
      <w:r w:rsidRPr="008D089C">
        <w:rPr>
          <w:rFonts w:cs="Arial"/>
          <w:i/>
        </w:rPr>
        <w:t xml:space="preserve"> </w:t>
      </w:r>
      <w:r w:rsidRPr="008D089C">
        <w:rPr>
          <w:rFonts w:cs="Arial"/>
        </w:rPr>
        <w:t>or does not meet a standard for the fifth semester (7920) the student will repeat the course, which will add another semester to the program, and delay graduation.</w:t>
      </w:r>
    </w:p>
    <w:p w14:paraId="35020821" w14:textId="5799ED4A" w:rsidR="1276AD7F" w:rsidRPr="00027C24" w:rsidRDefault="009F686D" w:rsidP="002D718A">
      <w:pPr>
        <w:spacing w:before="240" w:line="360" w:lineRule="auto"/>
        <w:rPr>
          <w:rFonts w:cs="Arial"/>
          <w:color w:val="FF0000"/>
        </w:rPr>
      </w:pPr>
      <w:r w:rsidRPr="008D089C">
        <w:rPr>
          <w:rFonts w:cs="Arial"/>
        </w:rPr>
        <w:t>If a student clinician earns a grade of “U” Unsatisfactory (2.99 or lower) or does not meet a standard in any subsequent SLHS 7920 course, the student is deemed inappropriate and unprepared to practice as a speech-language pathologist and will be counseled from the program.</w:t>
      </w:r>
      <w:bookmarkEnd w:id="44"/>
      <w:bookmarkEnd w:id="45"/>
    </w:p>
    <w:p w14:paraId="272A5AD5" w14:textId="417AED34" w:rsidR="00EB6645" w:rsidRPr="006D7033" w:rsidRDefault="0A4B4AAE" w:rsidP="002D718A">
      <w:pPr>
        <w:pStyle w:val="Heading2"/>
        <w:spacing w:before="240" w:line="360" w:lineRule="auto"/>
        <w:rPr>
          <w:rFonts w:cstheme="minorBidi"/>
          <w:b/>
          <w:color w:val="201F1E"/>
          <w:highlight w:val="yellow"/>
          <w:u w:val="single"/>
        </w:rPr>
      </w:pPr>
      <w:bookmarkStart w:id="51" w:name="_Toc202261813"/>
      <w:r>
        <w:t xml:space="preserve">Section 6: </w:t>
      </w:r>
      <w:r w:rsidR="00EB6645">
        <w:t>Infection</w:t>
      </w:r>
      <w:r w:rsidR="00EB6645" w:rsidRPr="008D089C">
        <w:t xml:space="preserve"> Control Policies and Procedures</w:t>
      </w:r>
      <w:bookmarkEnd w:id="51"/>
    </w:p>
    <w:p w14:paraId="06B22F36" w14:textId="23EABD0F" w:rsidR="00D104E0" w:rsidRPr="008D089C" w:rsidRDefault="00EB6645" w:rsidP="002D718A">
      <w:pPr>
        <w:shd w:val="clear" w:color="auto" w:fill="FFFFFF"/>
        <w:spacing w:before="240" w:after="0" w:line="360" w:lineRule="auto"/>
        <w:rPr>
          <w:rFonts w:cstheme="minorHAnsi"/>
          <w:color w:val="201F1E"/>
        </w:rPr>
      </w:pPr>
      <w:proofErr w:type="gramStart"/>
      <w:r w:rsidRPr="008D089C">
        <w:rPr>
          <w:rFonts w:cstheme="minorHAnsi"/>
          <w:color w:val="201F1E"/>
        </w:rPr>
        <w:t>In order to</w:t>
      </w:r>
      <w:proofErr w:type="gramEnd"/>
      <w:r w:rsidRPr="008D089C">
        <w:rPr>
          <w:rFonts w:cstheme="minorHAnsi"/>
          <w:color w:val="201F1E"/>
        </w:rPr>
        <w:t xml:space="preserve"> minimize the risk of transmission of </w:t>
      </w:r>
      <w:r w:rsidR="00CA67A5" w:rsidRPr="008D089C">
        <w:rPr>
          <w:rFonts w:cstheme="minorHAnsi"/>
          <w:color w:val="201F1E"/>
        </w:rPr>
        <w:t xml:space="preserve">disease, </w:t>
      </w:r>
      <w:r w:rsidRPr="008D089C">
        <w:rPr>
          <w:rFonts w:cstheme="minorHAnsi"/>
          <w:color w:val="201F1E"/>
        </w:rPr>
        <w:t xml:space="preserve">the following infection control and safety </w:t>
      </w:r>
      <w:proofErr w:type="gramStart"/>
      <w:r w:rsidRPr="008D089C">
        <w:rPr>
          <w:rFonts w:cstheme="minorHAnsi"/>
          <w:color w:val="201F1E"/>
        </w:rPr>
        <w:t>polices</w:t>
      </w:r>
      <w:proofErr w:type="gramEnd"/>
      <w:r w:rsidRPr="008D089C">
        <w:rPr>
          <w:rFonts w:cstheme="minorHAnsi"/>
          <w:color w:val="201F1E"/>
        </w:rPr>
        <w:t xml:space="preserve"> must be followed. </w:t>
      </w:r>
    </w:p>
    <w:p w14:paraId="160993A9" w14:textId="6C17D62D" w:rsidR="00D104E0" w:rsidRPr="006D7033" w:rsidRDefault="00EB6645" w:rsidP="002D718A">
      <w:pPr>
        <w:pStyle w:val="Heading3"/>
        <w:spacing w:before="240" w:line="360" w:lineRule="auto"/>
      </w:pPr>
      <w:bookmarkStart w:id="52" w:name="_Toc202261814"/>
      <w:r w:rsidRPr="008D089C">
        <w:t xml:space="preserve">Clinic </w:t>
      </w:r>
      <w:r w:rsidR="00291B0B" w:rsidRPr="008D089C">
        <w:t>D</w:t>
      </w:r>
      <w:r w:rsidRPr="008D089C">
        <w:t xml:space="preserve">isinfection </w:t>
      </w:r>
      <w:r w:rsidR="00291B0B" w:rsidRPr="008D089C">
        <w:t>P</w:t>
      </w:r>
      <w:r w:rsidRPr="008D089C">
        <w:t>rocedures</w:t>
      </w:r>
      <w:r w:rsidR="00291B0B" w:rsidRPr="008D089C">
        <w:t>:</w:t>
      </w:r>
      <w:bookmarkEnd w:id="52"/>
      <w:r w:rsidR="00291B0B" w:rsidRPr="008D089C">
        <w:t xml:space="preserve"> </w:t>
      </w:r>
    </w:p>
    <w:p w14:paraId="4B7D7FBD" w14:textId="77777777" w:rsidR="00EB6645"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 xml:space="preserve">When cleaning materials and surfaces, use only EPA-Registered spray, Clorox bath or Clorox wipes. Use EPA-Registered sprays, Clorox wipes etc. as directed by </w:t>
      </w:r>
      <w:proofErr w:type="gramStart"/>
      <w:r w:rsidRPr="008D089C">
        <w:rPr>
          <w:rFonts w:cstheme="minorHAnsi"/>
          <w:color w:val="201F1E"/>
        </w:rPr>
        <w:t>manufacture</w:t>
      </w:r>
      <w:proofErr w:type="gramEnd"/>
      <w:r w:rsidRPr="008D089C">
        <w:rPr>
          <w:rFonts w:cstheme="minorHAnsi"/>
          <w:color w:val="201F1E"/>
        </w:rPr>
        <w:t xml:space="preserve">. Supplies are available in the infection control room (1175). Wait time: </w:t>
      </w:r>
      <w:proofErr w:type="gramStart"/>
      <w:r w:rsidRPr="008D089C">
        <w:rPr>
          <w:rFonts w:cstheme="minorHAnsi"/>
          <w:color w:val="201F1E"/>
        </w:rPr>
        <w:t>Clorox</w:t>
      </w:r>
      <w:proofErr w:type="gramEnd"/>
      <w:r w:rsidRPr="008D089C">
        <w:rPr>
          <w:rFonts w:cstheme="minorHAnsi"/>
          <w:color w:val="201F1E"/>
        </w:rPr>
        <w:t xml:space="preserve"> 4 minutes, EPA spray 10 min.</w:t>
      </w:r>
    </w:p>
    <w:p w14:paraId="45C2D253" w14:textId="77777777" w:rsidR="00EB6645"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Wash hands before and after every client.</w:t>
      </w:r>
    </w:p>
    <w:p w14:paraId="5E0B889A" w14:textId="77777777" w:rsidR="00EB6645" w:rsidRPr="008D089C" w:rsidRDefault="00EB6645" w:rsidP="002D718A">
      <w:pPr>
        <w:widowControl/>
        <w:numPr>
          <w:ilvl w:val="1"/>
          <w:numId w:val="125"/>
        </w:numPr>
        <w:shd w:val="clear" w:color="auto" w:fill="FFFFFF"/>
        <w:spacing w:before="240" w:after="0" w:line="360" w:lineRule="auto"/>
        <w:rPr>
          <w:rFonts w:cstheme="minorHAnsi"/>
          <w:color w:val="FF0000"/>
        </w:rPr>
      </w:pPr>
      <w:r w:rsidRPr="008D089C">
        <w:rPr>
          <w:rFonts w:cstheme="minorHAnsi"/>
          <w:color w:val="201F1E"/>
        </w:rPr>
        <w:lastRenderedPageBreak/>
        <w:t xml:space="preserve">Rooms must be sprayed with EPA-Registered disinfectants immediately after </w:t>
      </w:r>
      <w:r w:rsidRPr="008D089C">
        <w:rPr>
          <w:rFonts w:cstheme="minorHAnsi"/>
          <w:b/>
          <w:bCs/>
          <w:i/>
          <w:iCs/>
          <w:color w:val="201F1E"/>
        </w:rPr>
        <w:t>EVERY</w:t>
      </w:r>
      <w:r w:rsidRPr="008D089C">
        <w:rPr>
          <w:rFonts w:cstheme="minorHAnsi"/>
          <w:color w:val="201F1E"/>
        </w:rPr>
        <w:t> patient and /or after use of student or faculty.</w:t>
      </w:r>
    </w:p>
    <w:p w14:paraId="7B845C99" w14:textId="7486A101" w:rsidR="00EB6645"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Washable toys &amp; materials must be cleaned after each session. Clean with Clorox wipes, or spray EPA-Registered disinfectants. Only toys &amp; materials that can be thoroughly cleaned with Clorox wipes or EPA-Registered disinfectants can be washed. For example, plastic blocks and laminated cards may be used and thoroughly cleaned after each use.</w:t>
      </w:r>
    </w:p>
    <w:p w14:paraId="1FE165ED" w14:textId="77777777" w:rsidR="00EB6645"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For iPads and computers, spray EPA disinfection spray on a paper towel and wipe or clean with Lysol spray.</w:t>
      </w:r>
    </w:p>
    <w:p w14:paraId="6F9652D9" w14:textId="1A51C04A" w:rsidR="00EB6645"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 xml:space="preserve">If using a portable audiometer, clean the outer potion of the audiometer and headset with Clorox wipes. Clean earmuffs with Audio Wipes. Return </w:t>
      </w:r>
      <w:proofErr w:type="gramStart"/>
      <w:r w:rsidRPr="008D089C">
        <w:rPr>
          <w:rFonts w:cstheme="minorHAnsi"/>
          <w:color w:val="201F1E"/>
        </w:rPr>
        <w:t>audiometer</w:t>
      </w:r>
      <w:proofErr w:type="gramEnd"/>
      <w:r w:rsidRPr="008D089C">
        <w:rPr>
          <w:rFonts w:cstheme="minorHAnsi"/>
          <w:color w:val="201F1E"/>
        </w:rPr>
        <w:t xml:space="preserve"> to </w:t>
      </w:r>
      <w:proofErr w:type="gramStart"/>
      <w:r w:rsidRPr="008D089C">
        <w:rPr>
          <w:rFonts w:cstheme="minorHAnsi"/>
          <w:color w:val="201F1E"/>
        </w:rPr>
        <w:t>ALD</w:t>
      </w:r>
      <w:proofErr w:type="gramEnd"/>
      <w:r w:rsidRPr="008D089C">
        <w:rPr>
          <w:rFonts w:cstheme="minorHAnsi"/>
          <w:color w:val="201F1E"/>
        </w:rPr>
        <w:t xml:space="preserve"> room as soon as the session is finished.</w:t>
      </w:r>
    </w:p>
    <w:p w14:paraId="16F9456D" w14:textId="77777777" w:rsidR="00D104E0"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Students will be assigned clean up duty on a rotating basis.</w:t>
      </w:r>
    </w:p>
    <w:p w14:paraId="6D5181FC" w14:textId="7B4B689D" w:rsidR="00D104E0" w:rsidRPr="008D089C" w:rsidRDefault="00091E9C"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If a mask is worn in the clinic, it must be a 3-ply medical mask.</w:t>
      </w:r>
    </w:p>
    <w:p w14:paraId="1FD34B3D" w14:textId="77777777" w:rsidR="00D104E0"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Gloves may be worn during treatment and evaluation sessions</w:t>
      </w:r>
      <w:r w:rsidR="00D104E0" w:rsidRPr="008D089C">
        <w:rPr>
          <w:rFonts w:cstheme="minorHAnsi"/>
          <w:color w:val="201F1E"/>
        </w:rPr>
        <w:t xml:space="preserve"> as needed</w:t>
      </w:r>
      <w:r w:rsidRPr="008D089C">
        <w:rPr>
          <w:rFonts w:cstheme="minorHAnsi"/>
          <w:color w:val="201F1E"/>
        </w:rPr>
        <w:t xml:space="preserve">. </w:t>
      </w:r>
    </w:p>
    <w:p w14:paraId="5319C3EE" w14:textId="77777777" w:rsidR="00D104E0"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 xml:space="preserve">Wash </w:t>
      </w:r>
      <w:proofErr w:type="gramStart"/>
      <w:r w:rsidRPr="008D089C">
        <w:rPr>
          <w:rFonts w:cstheme="minorHAnsi"/>
          <w:color w:val="201F1E"/>
        </w:rPr>
        <w:t>hands</w:t>
      </w:r>
      <w:proofErr w:type="gramEnd"/>
      <w:r w:rsidRPr="008D089C">
        <w:rPr>
          <w:rFonts w:cstheme="minorHAnsi"/>
          <w:color w:val="201F1E"/>
        </w:rPr>
        <w:t xml:space="preserve"> immediately after removing gloves</w:t>
      </w:r>
      <w:r w:rsidR="00DE3A1F" w:rsidRPr="008D089C">
        <w:rPr>
          <w:rFonts w:cstheme="minorHAnsi"/>
          <w:color w:val="201F1E"/>
        </w:rPr>
        <w:t>.</w:t>
      </w:r>
    </w:p>
    <w:p w14:paraId="50FCF72F" w14:textId="315CE068" w:rsidR="00EB6645" w:rsidRPr="008D089C" w:rsidRDefault="00EB6645" w:rsidP="002D718A">
      <w:pPr>
        <w:widowControl/>
        <w:numPr>
          <w:ilvl w:val="1"/>
          <w:numId w:val="125"/>
        </w:numPr>
        <w:shd w:val="clear" w:color="auto" w:fill="FFFFFF"/>
        <w:spacing w:before="240" w:after="0" w:line="360" w:lineRule="auto"/>
        <w:rPr>
          <w:rFonts w:cstheme="minorHAnsi"/>
          <w:color w:val="201F1E"/>
        </w:rPr>
      </w:pPr>
      <w:r w:rsidRPr="008D089C">
        <w:rPr>
          <w:rFonts w:cstheme="minorHAnsi"/>
          <w:color w:val="201F1E"/>
        </w:rPr>
        <w:t>Sanitize and vacate the room immediately after your session has ended. You must sanitize the room if it was used for teletherapy prior to attending class.</w:t>
      </w:r>
    </w:p>
    <w:p w14:paraId="1A0CC814" w14:textId="77777777" w:rsidR="00091E9C" w:rsidRPr="008D089C" w:rsidRDefault="00091E9C" w:rsidP="002D718A">
      <w:pPr>
        <w:widowControl/>
        <w:shd w:val="clear" w:color="auto" w:fill="FFFFFF"/>
        <w:spacing w:before="240" w:after="0" w:line="360" w:lineRule="auto"/>
        <w:rPr>
          <w:rFonts w:cstheme="minorHAnsi"/>
          <w:color w:val="201F1E"/>
          <w:u w:val="single"/>
        </w:rPr>
      </w:pPr>
    </w:p>
    <w:p w14:paraId="5C2E008F" w14:textId="6390AEEC" w:rsidR="3C7BBF53" w:rsidRDefault="3C7BBF53" w:rsidP="002D718A">
      <w:pPr>
        <w:spacing w:before="240" w:line="360" w:lineRule="auto"/>
      </w:pPr>
      <w:r>
        <w:br w:type="page"/>
      </w:r>
    </w:p>
    <w:p w14:paraId="19D6B93F" w14:textId="0830C056" w:rsidR="00682ADF" w:rsidRPr="008D089C" w:rsidRDefault="427791D4" w:rsidP="002D718A">
      <w:pPr>
        <w:pStyle w:val="Heading2"/>
        <w:spacing w:before="240" w:line="360" w:lineRule="auto"/>
        <w:rPr>
          <w:rFonts w:cstheme="minorBidi"/>
          <w:color w:val="000000" w:themeColor="text1"/>
        </w:rPr>
      </w:pPr>
      <w:bookmarkStart w:id="53" w:name="_Toc202261815"/>
      <w:r w:rsidRPr="008D089C">
        <w:lastRenderedPageBreak/>
        <w:t>Appendix: Forms</w:t>
      </w:r>
      <w:bookmarkEnd w:id="53"/>
    </w:p>
    <w:p w14:paraId="5D8D78AE" w14:textId="77777777" w:rsidR="00682ADF" w:rsidRPr="008D089C" w:rsidRDefault="00682ADF" w:rsidP="002D718A">
      <w:pPr>
        <w:spacing w:before="240" w:line="360" w:lineRule="auto"/>
      </w:pPr>
      <w:r w:rsidRPr="008D089C">
        <w:t>You will be required to sign a form indicating the following:</w:t>
      </w:r>
    </w:p>
    <w:p w14:paraId="175BA067" w14:textId="77777777" w:rsidR="00682ADF" w:rsidRPr="008D089C" w:rsidRDefault="427791D4" w:rsidP="002D718A">
      <w:pPr>
        <w:pStyle w:val="Heading3"/>
        <w:spacing w:before="240" w:line="360" w:lineRule="auto"/>
      </w:pPr>
      <w:bookmarkStart w:id="54" w:name="_Toc202261816"/>
      <w:r w:rsidRPr="008D089C">
        <w:t>Acknowledgement of Risks Associated with Clinical Experiences</w:t>
      </w:r>
      <w:bookmarkEnd w:id="54"/>
    </w:p>
    <w:p w14:paraId="31254631" w14:textId="77777777" w:rsidR="00682ADF" w:rsidRPr="008D089C" w:rsidRDefault="00682ADF" w:rsidP="002D718A">
      <w:pPr>
        <w:spacing w:before="240" w:line="360" w:lineRule="auto"/>
      </w:pPr>
      <w:r w:rsidRPr="008D089C">
        <w:t xml:space="preserve">Clinical experiences for students are valuable practical learning experiences that occur in a variety of settings. It is important for students to understand and acknowledge the nature of clinical work, which is intended to provide students with various levels of hands-on experience working with a diverse client population. It is also important to acknowledge </w:t>
      </w:r>
      <w:proofErr w:type="gramStart"/>
      <w:r w:rsidRPr="008D089C">
        <w:t>all of</w:t>
      </w:r>
      <w:proofErr w:type="gramEnd"/>
      <w:r w:rsidRPr="008D089C">
        <w:t xml:space="preserve"> the risks inherent in the delivery of health-related services with </w:t>
      </w:r>
      <w:proofErr w:type="gramStart"/>
      <w:r w:rsidRPr="008D089C">
        <w:t>notable</w:t>
      </w:r>
      <w:proofErr w:type="gramEnd"/>
      <w:r w:rsidRPr="008D089C">
        <w:t xml:space="preserve"> degree of patient contact.</w:t>
      </w:r>
    </w:p>
    <w:p w14:paraId="7E02972B" w14:textId="77777777" w:rsidR="00682ADF" w:rsidRPr="008D089C" w:rsidRDefault="00682ADF" w:rsidP="002D718A">
      <w:pPr>
        <w:spacing w:before="240" w:line="360" w:lineRule="auto"/>
      </w:pPr>
      <w:r w:rsidRPr="008D089C">
        <w:t xml:space="preserve">I, the undersigned, affirm that I have read the student clinic manual and understand the nature of clinical work involving regular engagement in on-site, in-person clinical activities.  </w:t>
      </w:r>
    </w:p>
    <w:p w14:paraId="446E56DD" w14:textId="725AD9A3" w:rsidR="00682ADF" w:rsidRPr="008D089C" w:rsidRDefault="00B40966" w:rsidP="007B4391">
      <w:pPr>
        <w:spacing w:before="240" w:line="360" w:lineRule="auto"/>
      </w:pPr>
      <w:r>
        <w:rPr>
          <w:noProof/>
        </w:rPr>
        <mc:AlternateContent>
          <mc:Choice Requires="wps">
            <w:drawing>
              <wp:inline distT="0" distB="0" distL="0" distR="0" wp14:anchorId="2667C55F" wp14:editId="33B5978C">
                <wp:extent cx="444500" cy="0"/>
                <wp:effectExtent l="0" t="0" r="0" b="0"/>
                <wp:docPr id="202929030"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602EA0"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t xml:space="preserve"> </w:t>
      </w:r>
      <w:r w:rsidR="00682ADF" w:rsidRPr="008D089C">
        <w:t xml:space="preserve"> I acknowledge that there are certain risks inherent in my participation in clinical practicum, including, but not limited to, risks arising from:</w:t>
      </w:r>
    </w:p>
    <w:p w14:paraId="58073B11" w14:textId="77777777" w:rsidR="00682ADF" w:rsidRPr="008D089C" w:rsidRDefault="00682ADF" w:rsidP="002D718A">
      <w:pPr>
        <w:pStyle w:val="ListParagraph"/>
        <w:numPr>
          <w:ilvl w:val="0"/>
          <w:numId w:val="28"/>
        </w:numPr>
        <w:spacing w:before="240" w:line="360" w:lineRule="auto"/>
      </w:pPr>
      <w:r w:rsidRPr="008D089C">
        <w:t>Driving to and from the clinical site</w:t>
      </w:r>
    </w:p>
    <w:p w14:paraId="2871F2C3" w14:textId="77777777" w:rsidR="00682ADF" w:rsidRPr="008D089C" w:rsidRDefault="00682ADF" w:rsidP="002D718A">
      <w:pPr>
        <w:pStyle w:val="ListParagraph"/>
        <w:numPr>
          <w:ilvl w:val="0"/>
          <w:numId w:val="28"/>
        </w:numPr>
        <w:spacing w:before="240" w:line="360" w:lineRule="auto"/>
      </w:pPr>
      <w:r w:rsidRPr="008D089C">
        <w:t xml:space="preserve">Participation in clinical activities at the clinical </w:t>
      </w:r>
      <w:proofErr w:type="gramStart"/>
      <w:r w:rsidRPr="008D089C">
        <w:t>site;</w:t>
      </w:r>
      <w:proofErr w:type="gramEnd"/>
    </w:p>
    <w:p w14:paraId="367AF8C9" w14:textId="77777777" w:rsidR="00682ADF" w:rsidRPr="008D089C" w:rsidRDefault="00682ADF" w:rsidP="002D718A">
      <w:pPr>
        <w:pStyle w:val="ListParagraph"/>
        <w:numPr>
          <w:ilvl w:val="0"/>
          <w:numId w:val="28"/>
        </w:numPr>
        <w:spacing w:before="240" w:line="360" w:lineRule="auto"/>
      </w:pPr>
      <w:r w:rsidRPr="008D089C">
        <w:t xml:space="preserve">Unpredictable or violent behavior of certain client </w:t>
      </w:r>
      <w:proofErr w:type="gramStart"/>
      <w:r w:rsidRPr="008D089C">
        <w:t>populations;</w:t>
      </w:r>
      <w:proofErr w:type="gramEnd"/>
    </w:p>
    <w:p w14:paraId="26A6F79C" w14:textId="77777777" w:rsidR="00682ADF" w:rsidRPr="008D089C" w:rsidRDefault="00682ADF" w:rsidP="002D718A">
      <w:pPr>
        <w:pStyle w:val="ListParagraph"/>
        <w:numPr>
          <w:ilvl w:val="0"/>
          <w:numId w:val="28"/>
        </w:numPr>
        <w:spacing w:before="240" w:line="360" w:lineRule="auto"/>
      </w:pPr>
      <w:r w:rsidRPr="008D089C">
        <w:t>Exposure to infectious diseases, including tuberculosis or other airborne pathogens (e.g., COVID-19), and hepatitis, HIV or other bloodborne pathogens.</w:t>
      </w:r>
    </w:p>
    <w:p w14:paraId="6E75E52D" w14:textId="41EB868E" w:rsidR="00682ADF" w:rsidRPr="008D089C" w:rsidRDefault="00B40966" w:rsidP="007B4391">
      <w:pPr>
        <w:spacing w:before="240" w:line="360" w:lineRule="auto"/>
      </w:pPr>
      <w:r>
        <w:rPr>
          <w:noProof/>
        </w:rPr>
        <mc:AlternateContent>
          <mc:Choice Requires="wps">
            <w:drawing>
              <wp:inline distT="0" distB="0" distL="0" distR="0" wp14:anchorId="013B40A0" wp14:editId="1CD081E4">
                <wp:extent cx="444500" cy="0"/>
                <wp:effectExtent l="0" t="0" r="0" b="0"/>
                <wp:docPr id="121516864"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D0F9B15"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In the event of sickness or injury in any clinical setting to which I may be assigned, working, or attending educational instruction or activity as an Auburn University student, I realize and agree that I am responsible for any and all costs related to the provision of medical care should I become injured or ill and for any and all costs should I choose to seek or be required to seek medical diagnostic testing or treatment.</w:t>
      </w:r>
    </w:p>
    <w:p w14:paraId="3BE5D075" w14:textId="7CB5EEE3" w:rsidR="00682ADF" w:rsidRPr="008D089C" w:rsidRDefault="00B40966" w:rsidP="007B4391">
      <w:pPr>
        <w:spacing w:before="240" w:line="360" w:lineRule="auto"/>
      </w:pPr>
      <w:r>
        <w:rPr>
          <w:noProof/>
        </w:rPr>
        <mc:AlternateContent>
          <mc:Choice Requires="wps">
            <w:drawing>
              <wp:inline distT="0" distB="0" distL="0" distR="0" wp14:anchorId="6A9A6E60" wp14:editId="6CBAE6FE">
                <wp:extent cx="444500" cy="0"/>
                <wp:effectExtent l="0" t="0" r="0" b="0"/>
                <wp:docPr id="506403"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649C3B"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 xml:space="preserve">I acknowledge that I have been advised that health (medical and hospitalization) and accident insurance is required by many of the clinical agencies utilized in my </w:t>
      </w:r>
      <w:r w:rsidR="00682ADF" w:rsidRPr="008D089C">
        <w:lastRenderedPageBreak/>
        <w:t xml:space="preserve">program and that I must maintain current insurance and </w:t>
      </w:r>
      <w:proofErr w:type="gramStart"/>
      <w:r w:rsidR="00682ADF" w:rsidRPr="008D089C">
        <w:t>carry evidence of coverage at all times</w:t>
      </w:r>
      <w:proofErr w:type="gramEnd"/>
      <w:r w:rsidR="00682ADF" w:rsidRPr="008D089C">
        <w:t>. Furthermore, I understand that I am responsible for all expenses associated with sickness or injury irrespective of insurance coverage or lack thereof.</w:t>
      </w:r>
    </w:p>
    <w:p w14:paraId="7A7ADB90" w14:textId="3C61C8F8" w:rsidR="00682ADF" w:rsidRPr="008D089C" w:rsidRDefault="00B40966" w:rsidP="007B4391">
      <w:pPr>
        <w:spacing w:before="240" w:line="360" w:lineRule="auto"/>
      </w:pPr>
      <w:r>
        <w:rPr>
          <w:noProof/>
        </w:rPr>
        <mc:AlternateContent>
          <mc:Choice Requires="wps">
            <w:drawing>
              <wp:inline distT="0" distB="0" distL="0" distR="0" wp14:anchorId="0E6798C1" wp14:editId="747AE9FD">
                <wp:extent cx="444500" cy="0"/>
                <wp:effectExtent l="0" t="0" r="0" b="0"/>
                <wp:docPr id="1684503676"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D88F00"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 xml:space="preserve">I acknowledge that all risks cannot be prevented even with the implementation of appropriate safety precautions and that the risks associated with clinical work could result in my bodily injury, up to and including death, and I agree to assume those risks. I agree that it is my responsibility to understand and follow University/clinical site policies and procedures designed to identify and control risks, including safety and security procedures, infection control policies and bloodborne pathogen policies, and to obtain any immunizations that the University or practicum site may require. I represent that I am otherwise capable, with or without accommodation, </w:t>
      </w:r>
      <w:proofErr w:type="gramStart"/>
      <w:r w:rsidR="00682ADF" w:rsidRPr="008D089C">
        <w:t>to participate</w:t>
      </w:r>
      <w:proofErr w:type="gramEnd"/>
      <w:r w:rsidR="00682ADF" w:rsidRPr="008D089C">
        <w:t xml:space="preserve"> in clinical work. </w:t>
      </w:r>
    </w:p>
    <w:p w14:paraId="564612F4" w14:textId="3091CABA" w:rsidR="00682ADF" w:rsidRPr="008D089C" w:rsidRDefault="00B40966" w:rsidP="007B4391">
      <w:pPr>
        <w:spacing w:before="240" w:line="360" w:lineRule="auto"/>
        <w:rPr>
          <w:rFonts w:cs="TimesNewRomanPSMT"/>
        </w:rPr>
      </w:pPr>
      <w:r>
        <w:rPr>
          <w:noProof/>
        </w:rPr>
        <mc:AlternateContent>
          <mc:Choice Requires="wps">
            <w:drawing>
              <wp:inline distT="0" distB="0" distL="0" distR="0" wp14:anchorId="641B1C02" wp14:editId="061E19FF">
                <wp:extent cx="444500" cy="0"/>
                <wp:effectExtent l="0" t="0" r="0" b="0"/>
                <wp:docPr id="1967894061" name="Straight Connector 1" descr="Initial line&#10;"/>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3D827E" id="Straight Connector 1" o:spid="_x0000_s1026" alt="Initial line&#10;"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rPr>
          <w:rFonts w:cs="TimesNewRomanPSMT"/>
        </w:rPr>
        <w:t xml:space="preserve">I certify that I understand and will follow safe practices as set by our state and federal government, Auburn University, the Department of </w:t>
      </w:r>
      <w:r w:rsidR="0010788A" w:rsidRPr="008D089C">
        <w:rPr>
          <w:rFonts w:cs="TimesNewRomanPSMT"/>
        </w:rPr>
        <w:t>Speech-Language and Hearing Sciences</w:t>
      </w:r>
      <w:r w:rsidR="00682ADF" w:rsidRPr="008D089C">
        <w:rPr>
          <w:rFonts w:cs="TimesNewRomanPSMT"/>
        </w:rPr>
        <w:t xml:space="preserve">, and other clinical sites.  </w:t>
      </w:r>
    </w:p>
    <w:p w14:paraId="59520D5B" w14:textId="2F561ED2" w:rsidR="00682ADF" w:rsidRPr="008D089C" w:rsidRDefault="00B40966" w:rsidP="007B4391">
      <w:pPr>
        <w:spacing w:before="240" w:line="360" w:lineRule="auto"/>
      </w:pPr>
      <w:r>
        <w:rPr>
          <w:noProof/>
        </w:rPr>
        <mc:AlternateContent>
          <mc:Choice Requires="wps">
            <w:drawing>
              <wp:inline distT="0" distB="0" distL="0" distR="0" wp14:anchorId="15E939DB" wp14:editId="0D8A4923">
                <wp:extent cx="444500" cy="0"/>
                <wp:effectExtent l="0" t="0" r="0" b="0"/>
                <wp:docPr id="1147689323"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FC5319"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t xml:space="preserve">I acknowledge that participation in this activity is purely voluntary, no one is forcing me to participate, and I elect to participate </w:t>
      </w:r>
      <w:proofErr w:type="gramStart"/>
      <w:r w:rsidR="00682ADF" w:rsidRPr="008D089C">
        <w:t>in spite of</w:t>
      </w:r>
      <w:proofErr w:type="gramEnd"/>
      <w:r w:rsidR="00682ADF" w:rsidRPr="008D089C">
        <w:t xml:space="preserve"> and in full knowledge of the inherent risks.</w:t>
      </w:r>
    </w:p>
    <w:p w14:paraId="14E04E89" w14:textId="42B7CE1B" w:rsidR="00682ADF" w:rsidRPr="008D089C" w:rsidRDefault="00B40966" w:rsidP="007B4391">
      <w:pPr>
        <w:spacing w:before="240" w:line="360" w:lineRule="auto"/>
        <w:rPr>
          <w:rFonts w:cs="TimesNewRomanPSMT"/>
        </w:rPr>
      </w:pPr>
      <w:r>
        <w:rPr>
          <w:noProof/>
        </w:rPr>
        <mc:AlternateContent>
          <mc:Choice Requires="wps">
            <w:drawing>
              <wp:inline distT="0" distB="0" distL="0" distR="0" wp14:anchorId="460BC0FF" wp14:editId="731A502A">
                <wp:extent cx="444500" cy="0"/>
                <wp:effectExtent l="0" t="0" r="0" b="0"/>
                <wp:docPr id="247081963" name="Straight Connector 1" descr="Initial line"/>
                <wp:cNvGraphicFramePr/>
                <a:graphic xmlns:a="http://schemas.openxmlformats.org/drawingml/2006/main">
                  <a:graphicData uri="http://schemas.microsoft.com/office/word/2010/wordprocessingShape">
                    <wps:wsp>
                      <wps:cNvCnPr/>
                      <wps:spPr>
                        <a:xfrm flipV="1">
                          <a:off x="0" y="0"/>
                          <a:ext cx="44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FB31EA3" id="Straight Connector 1" o:spid="_x0000_s1026" alt="Initial line" style="flip:y;visibility:visible;mso-wrap-style:square;mso-left-percent:-10001;mso-top-percent:-10001;mso-position-horizontal:absolute;mso-position-horizontal-relative:char;mso-position-vertical:absolute;mso-position-vertical-relative:line;mso-left-percent:-10001;mso-top-percent:-10001" from="0,0"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" strokecolor="black [3040]">
                <w10:anchorlock/>
              </v:line>
            </w:pict>
          </mc:Fallback>
        </mc:AlternateContent>
      </w:r>
      <w:r w:rsidR="00682ADF" w:rsidRPr="008D089C">
        <w:rPr>
          <w:rFonts w:cs="TimesNewRomanPSMT"/>
        </w:rPr>
        <w:t xml:space="preserve">I have fully informed myself of the contents of this affirmation by reading it before I signed it. I am legally competent to sign this affirmation and acknowledgement of risk. I assume my own responsibility of physical fitness and capability to perform the activities involved clinical experiences. I understand if I have any question as to whether a physical or medical condition would prevent my full participation in clinical work, I should approach the College of Liberal Arts Associate Dean of Academic Affairs, course faculty, or the Auburn University Office of Accessibility who will discuss possible accommodations. </w:t>
      </w:r>
    </w:p>
    <w:p w14:paraId="69FFE2BE" w14:textId="0577EC8C" w:rsidR="00682ADF" w:rsidRPr="008D089C" w:rsidRDefault="427791D4" w:rsidP="002D718A">
      <w:pPr>
        <w:pStyle w:val="Heading3"/>
        <w:spacing w:before="240" w:line="360" w:lineRule="auto"/>
      </w:pPr>
      <w:bookmarkStart w:id="55" w:name="_Toc202261817"/>
      <w:r w:rsidRPr="008D089C">
        <w:t>AUSHC Code of Conduct</w:t>
      </w:r>
      <w:bookmarkEnd w:id="55"/>
      <w:r w:rsidRPr="008D089C">
        <w:t xml:space="preserve"> </w:t>
      </w:r>
    </w:p>
    <w:p w14:paraId="18AA867E" w14:textId="77777777" w:rsidR="00682ADF" w:rsidRPr="008D089C" w:rsidRDefault="00682ADF" w:rsidP="002D718A">
      <w:pPr>
        <w:spacing w:before="240" w:line="360" w:lineRule="auto"/>
      </w:pPr>
      <w:r w:rsidRPr="008D089C">
        <w:lastRenderedPageBreak/>
        <w:t>The Auburn University Speech and Hearing Clinic (‘the Clinic”), its faculty, student clinicians, staff, contractors and volunteers (collectively, “Clinic Faculty and Staff”) share in a commitment to legal, ethical and professional conduct in everything we do. As Clinic Faculty and Staff, we support these commitments in our work each day, whether we care for patients, order supplies, keep records, pay bills or make decisions about the future of the organization. The Clinic’s success as a provider of healthcare services depends on us - our personal and professional integrity, our responsibility to act in good faith, and our obligation to do the right things for the right reasons. As Clinic Faculty and Staff, students and volunteers, we are responsible for supporting legal compliance in every aspect of our workplace behavior.</w:t>
      </w:r>
    </w:p>
    <w:p w14:paraId="304A7934" w14:textId="77777777" w:rsidR="008D0FCB" w:rsidRPr="008D089C" w:rsidRDefault="427791D4" w:rsidP="002D718A">
      <w:pPr>
        <w:pStyle w:val="Heading3"/>
        <w:spacing w:before="240" w:line="360" w:lineRule="auto"/>
      </w:pPr>
      <w:bookmarkStart w:id="56" w:name="_Toc202261818"/>
      <w:r w:rsidRPr="00113322">
        <w:t>The Clinic Code of Conduct:</w:t>
      </w:r>
      <w:bookmarkEnd w:id="56"/>
      <w:r w:rsidRPr="008D089C">
        <w:t xml:space="preserve"> </w:t>
      </w:r>
    </w:p>
    <w:p w14:paraId="60F63FBA" w14:textId="21FE352B" w:rsidR="00682ADF" w:rsidRPr="008D089C" w:rsidRDefault="427791D4" w:rsidP="002D718A">
      <w:pPr>
        <w:spacing w:before="240" w:line="360" w:lineRule="auto"/>
      </w:pPr>
      <w:r w:rsidRPr="008D089C">
        <w:t>The Code of Conduct is a vital part of how we achieve our mission and vision. It provides guidance to ensure that our work is accomplished in an ethical and legal manner. It emphasizes our common culture of integrity and our responsibility to operate with the highest principles and ethical business standards as we strive to care for our patients and each other with respect, honesty, compassion, teamwork and excellence.</w:t>
      </w:r>
    </w:p>
    <w:p w14:paraId="61F7A600" w14:textId="77777777" w:rsidR="00682ADF" w:rsidRPr="008D089C" w:rsidRDefault="00682ADF" w:rsidP="002D718A">
      <w:pPr>
        <w:spacing w:before="240" w:line="360" w:lineRule="auto"/>
      </w:pPr>
      <w:r w:rsidRPr="008D089C">
        <w:t xml:space="preserve">The Code of Conduct applies to everyone at the Clinic </w:t>
      </w:r>
      <w:proofErr w:type="gramStart"/>
      <w:r w:rsidRPr="008D089C">
        <w:t>from entry-level employees,</w:t>
      </w:r>
      <w:proofErr w:type="gramEnd"/>
      <w:r w:rsidRPr="008D089C">
        <w:t xml:space="preserve"> to volunteers and contractors, to executive staff. I understand that the Code of Conduct supplements specific policies and procedures that may apply to my job. The Code of Conduct discusses the importance of:</w:t>
      </w:r>
    </w:p>
    <w:p w14:paraId="74A82943" w14:textId="77777777" w:rsidR="00682ADF" w:rsidRPr="008D089C" w:rsidRDefault="00682ADF" w:rsidP="002D718A">
      <w:pPr>
        <w:pStyle w:val="ListParagraph"/>
        <w:numPr>
          <w:ilvl w:val="0"/>
          <w:numId w:val="29"/>
        </w:numPr>
        <w:spacing w:before="240" w:line="360" w:lineRule="auto"/>
      </w:pPr>
      <w:r w:rsidRPr="008D089C">
        <w:rPr>
          <w:b/>
        </w:rPr>
        <w:t>Care Excellence</w:t>
      </w:r>
      <w:r w:rsidRPr="008D089C">
        <w:t>: providing quality, compassionate, respectful and clinically appropriate care to patients.</w:t>
      </w:r>
    </w:p>
    <w:p w14:paraId="7243D251" w14:textId="77777777" w:rsidR="00682ADF" w:rsidRPr="008D089C" w:rsidRDefault="00682ADF" w:rsidP="002D718A">
      <w:pPr>
        <w:pStyle w:val="ListParagraph"/>
        <w:numPr>
          <w:ilvl w:val="0"/>
          <w:numId w:val="29"/>
        </w:numPr>
        <w:spacing w:before="240" w:line="360" w:lineRule="auto"/>
      </w:pPr>
      <w:r w:rsidRPr="008D089C">
        <w:rPr>
          <w:b/>
        </w:rPr>
        <w:t>Professional Excellence</w:t>
      </w:r>
      <w:proofErr w:type="gramStart"/>
      <w:r w:rsidRPr="008D089C">
        <w:t>:  maintaining</w:t>
      </w:r>
      <w:proofErr w:type="gramEnd"/>
      <w:r w:rsidRPr="008D089C">
        <w:t xml:space="preserve"> ethical standards of healthcare and business practices.</w:t>
      </w:r>
    </w:p>
    <w:p w14:paraId="2EE86BAE" w14:textId="77777777" w:rsidR="00682ADF" w:rsidRPr="008D089C" w:rsidRDefault="00682ADF" w:rsidP="002D718A">
      <w:pPr>
        <w:pStyle w:val="ListParagraph"/>
        <w:numPr>
          <w:ilvl w:val="0"/>
          <w:numId w:val="29"/>
        </w:numPr>
        <w:spacing w:before="240" w:line="360" w:lineRule="auto"/>
      </w:pPr>
      <w:r w:rsidRPr="008D089C">
        <w:rPr>
          <w:b/>
        </w:rPr>
        <w:t>Regulatory Excellence</w:t>
      </w:r>
      <w:r w:rsidRPr="008D089C">
        <w:t>: complying with federal and state laws, regulations and guidelines that govern the healthcare services that we provide.</w:t>
      </w:r>
    </w:p>
    <w:p w14:paraId="2577CE99" w14:textId="77777777" w:rsidR="00682ADF" w:rsidRPr="008D089C" w:rsidRDefault="00682ADF" w:rsidP="002D718A">
      <w:pPr>
        <w:spacing w:before="240" w:line="360" w:lineRule="auto"/>
      </w:pPr>
      <w:r w:rsidRPr="008D089C">
        <w:t xml:space="preserve">To confirm that each of us understands and accepts responsibility for abiding by the Clinic’s Code of Conduct, every Clinic Faculty and Staff member, including volunteers </w:t>
      </w:r>
      <w:r w:rsidRPr="008D089C">
        <w:lastRenderedPageBreak/>
        <w:t>and contractors, are required to read this Code of Conduct, and sign and return the Commitment to Compliance on the last page.</w:t>
      </w:r>
    </w:p>
    <w:p w14:paraId="003D9C00" w14:textId="4C47AC1C" w:rsidR="00682ADF" w:rsidRPr="006D7033" w:rsidRDefault="00682ADF" w:rsidP="002D718A">
      <w:pPr>
        <w:widowControl/>
        <w:spacing w:before="240" w:after="0" w:line="360" w:lineRule="auto"/>
      </w:pPr>
      <w:r w:rsidRPr="008D089C">
        <w:t xml:space="preserve">Of course, no single resource can answer every question or cover every concern we may encounter at work. We all should be guided by our own good judgment and professional pride as well. </w:t>
      </w:r>
      <w:r w:rsidRPr="008D089C">
        <w:rPr>
          <w:rStyle w:val="Emphasis"/>
        </w:rPr>
        <w:t>If I have concerns about the Code of Conduct or any moral, legal or ethical issue, I understand that I can talk with the Clinic Director.</w:t>
      </w:r>
      <w:r w:rsidR="002C4E97" w:rsidRPr="008D089C">
        <w:rPr>
          <w:rStyle w:val="Emphasis"/>
        </w:rPr>
        <w:t xml:space="preserve"> </w:t>
      </w:r>
      <w:r w:rsidR="002C4E97" w:rsidRPr="008D089C">
        <w:rPr>
          <w:rStyle w:val="Emphasis"/>
          <w:b w:val="0"/>
          <w:bCs w:val="0"/>
        </w:rPr>
        <w:t xml:space="preserve">If you need a religious accommodation that will prevent you from providing services to a particular client, you can </w:t>
      </w:r>
      <w:hyperlink r:id="rId29" w:history="1">
        <w:r w:rsidR="002C4E97" w:rsidRPr="00DA7200">
          <w:rPr>
            <w:rStyle w:val="Hyperlink"/>
          </w:rPr>
          <w:t>request a religious accommodation using the following form</w:t>
        </w:r>
      </w:hyperlink>
      <w:r w:rsidR="00DA7200">
        <w:rPr>
          <w:rStyle w:val="Emphasis"/>
          <w:b w:val="0"/>
          <w:bCs w:val="0"/>
        </w:rPr>
        <w:t xml:space="preserve">. </w:t>
      </w:r>
    </w:p>
    <w:p w14:paraId="1BB6E289" w14:textId="77777777" w:rsidR="008D0FCB" w:rsidRPr="008D089C" w:rsidRDefault="427791D4" w:rsidP="002D718A">
      <w:pPr>
        <w:pStyle w:val="Heading4"/>
        <w:spacing w:before="240" w:line="360" w:lineRule="auto"/>
      </w:pPr>
      <w:r>
        <w:rPr>
          <w:rFonts w:eastAsiaTheme="majorEastAsia"/>
        </w:rPr>
        <w:t>A Shared Responsibility:</w:t>
      </w:r>
      <w:r w:rsidRPr="008D089C">
        <w:t xml:space="preserve"> </w:t>
      </w:r>
    </w:p>
    <w:p w14:paraId="56966C5D" w14:textId="46ADFC5A" w:rsidR="00682ADF" w:rsidRPr="008D089C" w:rsidRDefault="427791D4" w:rsidP="002D718A">
      <w:pPr>
        <w:spacing w:before="240" w:line="360" w:lineRule="auto"/>
      </w:pPr>
      <w:r w:rsidRPr="008D089C">
        <w:rPr>
          <w:rFonts w:cs="Arial"/>
        </w:rPr>
        <w:t>Because we are in the business of providing care to others, it is critical that each of us adheres to appropriate standards of behavior. As individuals and as an organization, we are responsible to many different groups. We must act ethically and responsibly in our relations with:</w:t>
      </w:r>
    </w:p>
    <w:p w14:paraId="63C806BF" w14:textId="77777777" w:rsidR="00682ADF" w:rsidRPr="008D089C" w:rsidRDefault="00682ADF" w:rsidP="002D718A">
      <w:pPr>
        <w:pStyle w:val="ListParagraph"/>
        <w:numPr>
          <w:ilvl w:val="0"/>
          <w:numId w:val="30"/>
        </w:numPr>
        <w:spacing w:before="240" w:line="360" w:lineRule="auto"/>
      </w:pPr>
      <w:r w:rsidRPr="008D089C">
        <w:t>Our patients and their families</w:t>
      </w:r>
    </w:p>
    <w:p w14:paraId="0BB7C93F" w14:textId="77777777" w:rsidR="00682ADF" w:rsidRPr="008D089C" w:rsidRDefault="00682ADF" w:rsidP="002D718A">
      <w:pPr>
        <w:pStyle w:val="ListParagraph"/>
        <w:numPr>
          <w:ilvl w:val="0"/>
          <w:numId w:val="30"/>
        </w:numPr>
        <w:spacing w:before="240" w:line="360" w:lineRule="auto"/>
      </w:pPr>
      <w:r w:rsidRPr="008D089C">
        <w:t xml:space="preserve">Our colleagues and co-workers </w:t>
      </w:r>
    </w:p>
    <w:p w14:paraId="24B03308" w14:textId="77777777" w:rsidR="00682ADF" w:rsidRPr="008D089C" w:rsidRDefault="00682ADF" w:rsidP="002D718A">
      <w:pPr>
        <w:pStyle w:val="ListParagraph"/>
        <w:numPr>
          <w:ilvl w:val="0"/>
          <w:numId w:val="30"/>
        </w:numPr>
        <w:spacing w:before="240" w:line="360" w:lineRule="auto"/>
      </w:pPr>
      <w:r w:rsidRPr="008D089C">
        <w:t>Nonaffiliated colleagues and customers</w:t>
      </w:r>
    </w:p>
    <w:p w14:paraId="16A275C7" w14:textId="77777777" w:rsidR="00682ADF" w:rsidRPr="008D089C" w:rsidRDefault="00682ADF" w:rsidP="002D718A">
      <w:pPr>
        <w:pStyle w:val="ListParagraph"/>
        <w:numPr>
          <w:ilvl w:val="0"/>
          <w:numId w:val="30"/>
        </w:numPr>
        <w:spacing w:before="240" w:line="360" w:lineRule="auto"/>
      </w:pPr>
      <w:r w:rsidRPr="008D089C">
        <w:t>Healthcare payers, including federal and state governments</w:t>
      </w:r>
    </w:p>
    <w:p w14:paraId="718D0BC9" w14:textId="77777777" w:rsidR="00682ADF" w:rsidRPr="008D089C" w:rsidRDefault="00682ADF" w:rsidP="002D718A">
      <w:pPr>
        <w:pStyle w:val="ListParagraph"/>
        <w:numPr>
          <w:ilvl w:val="0"/>
          <w:numId w:val="30"/>
        </w:numPr>
        <w:spacing w:before="240" w:line="360" w:lineRule="auto"/>
      </w:pPr>
      <w:r w:rsidRPr="008D089C">
        <w:t>Regulators, surveyors and monitors</w:t>
      </w:r>
    </w:p>
    <w:p w14:paraId="4B0A1C93" w14:textId="77777777" w:rsidR="00682ADF" w:rsidRPr="008D089C" w:rsidRDefault="00682ADF" w:rsidP="002D718A">
      <w:pPr>
        <w:pStyle w:val="ListParagraph"/>
        <w:numPr>
          <w:ilvl w:val="0"/>
          <w:numId w:val="30"/>
        </w:numPr>
        <w:spacing w:before="240" w:line="360" w:lineRule="auto"/>
      </w:pPr>
      <w:r w:rsidRPr="008D089C">
        <w:t>Physicians</w:t>
      </w:r>
    </w:p>
    <w:p w14:paraId="5DF7054C" w14:textId="77777777" w:rsidR="00682ADF" w:rsidRPr="008D089C" w:rsidRDefault="00682ADF" w:rsidP="002D718A">
      <w:pPr>
        <w:pStyle w:val="ListParagraph"/>
        <w:numPr>
          <w:ilvl w:val="0"/>
          <w:numId w:val="30"/>
        </w:numPr>
        <w:spacing w:before="240" w:line="360" w:lineRule="auto"/>
      </w:pPr>
      <w:r w:rsidRPr="008D089C">
        <w:t>Vendors and suppliers</w:t>
      </w:r>
    </w:p>
    <w:p w14:paraId="689322E7" w14:textId="77777777" w:rsidR="00682ADF" w:rsidRPr="008D089C" w:rsidRDefault="00682ADF" w:rsidP="002D718A">
      <w:pPr>
        <w:pStyle w:val="ListParagraph"/>
        <w:numPr>
          <w:ilvl w:val="0"/>
          <w:numId w:val="30"/>
        </w:numPr>
        <w:spacing w:before="240" w:line="360" w:lineRule="auto"/>
      </w:pPr>
      <w:r w:rsidRPr="008D089C">
        <w:t>The community we serve</w:t>
      </w:r>
    </w:p>
    <w:p w14:paraId="45FA6D70" w14:textId="154DF464" w:rsidR="008A63E9" w:rsidRPr="008D089C" w:rsidRDefault="00682ADF" w:rsidP="002D718A">
      <w:pPr>
        <w:spacing w:before="240" w:line="360" w:lineRule="auto"/>
      </w:pPr>
      <w:r w:rsidRPr="008D089C">
        <w:t xml:space="preserve">Any compromise in our standards could harm our patients, our coworkers and our organization. Like every healthcare organization, we must do business under very strict regulations and oversight. Fraud and abuse are serious issues. Sometimes even an innocent mistake can have significant penalties to our organization and to us. It is therefore imperative that we all know and understand our responsibilities. Clinic Faculty and Staff members participate in education and training about the Code of Conduct and the compliance responsibilities of their jobs. Supervisors and managers </w:t>
      </w:r>
      <w:r w:rsidRPr="008D089C">
        <w:lastRenderedPageBreak/>
        <w:t>must consistently reinforce the Code of Conduct to make sure Clinic Faculty and Staff comply with the state and federal laws.</w:t>
      </w:r>
    </w:p>
    <w:p w14:paraId="22D9B852" w14:textId="5FB369B9" w:rsidR="00682ADF" w:rsidRPr="008D089C" w:rsidRDefault="00682ADF" w:rsidP="002D718A">
      <w:pPr>
        <w:spacing w:before="240" w:line="360" w:lineRule="auto"/>
      </w:pPr>
      <w:r w:rsidRPr="008D089C">
        <w:t xml:space="preserve">As we </w:t>
      </w:r>
      <w:proofErr w:type="gramStart"/>
      <w:r w:rsidRPr="008D089C">
        <w:t>each are</w:t>
      </w:r>
      <w:proofErr w:type="gramEnd"/>
      <w:r w:rsidRPr="008D089C">
        <w:t xml:space="preserve"> responsible for following the Code of Conduct in our daily work, we are also each responsible for enforcing it. This means that we are expected to report any problems we observe.</w:t>
      </w:r>
    </w:p>
    <w:p w14:paraId="32D0831D" w14:textId="77777777" w:rsidR="008B4777" w:rsidRPr="008D089C" w:rsidRDefault="008B4777" w:rsidP="002D718A">
      <w:pPr>
        <w:spacing w:before="240" w:line="360" w:lineRule="auto"/>
        <w:rPr>
          <w:rStyle w:val="Emphasis"/>
        </w:rPr>
      </w:pPr>
      <w:r w:rsidRPr="008D089C">
        <w:rPr>
          <w:rStyle w:val="Emphasis"/>
        </w:rPr>
        <w:t xml:space="preserve">I understand that if I observe or suspect a situation that I believe may be unethical, illegal, unprofessional or wrong, or if I have any clinical, ethical or financial concern, I MUST report it to </w:t>
      </w:r>
      <w:proofErr w:type="gramStart"/>
      <w:r w:rsidRPr="008D089C">
        <w:rPr>
          <w:rStyle w:val="Emphasis"/>
        </w:rPr>
        <w:t>Clinic</w:t>
      </w:r>
      <w:proofErr w:type="gramEnd"/>
      <w:r w:rsidRPr="008D089C">
        <w:rPr>
          <w:rStyle w:val="Emphasis"/>
        </w:rPr>
        <w:t xml:space="preserve"> Director. I understand that I will not be disciplined for reporting a situation that I suspect to be unethical, illegal, unprofessional or wrong, regardless of whether the Clinic ultimately determines that the situation was handled properly.</w:t>
      </w:r>
    </w:p>
    <w:p w14:paraId="0442C22F" w14:textId="77777777" w:rsidR="008B4777" w:rsidRPr="008D089C" w:rsidRDefault="008B4777" w:rsidP="002D718A">
      <w:pPr>
        <w:spacing w:before="240" w:line="360" w:lineRule="auto"/>
        <w:rPr>
          <w:rFonts w:cs="Arial"/>
        </w:rPr>
      </w:pPr>
      <w:r w:rsidRPr="008D089C">
        <w:rPr>
          <w:rFonts w:cs="Arial"/>
        </w:rPr>
        <w:t xml:space="preserve">Reporting a situation, even if we are uncertain about whether the situation was handled properly, will ultimately help the Clinic. By reporting the situation, we inform Clinic management of areas in which training may be required, either because the situation was not handled properly or because it is unclear how to handle the situation. Training will help the Clinic avoid future problems. Also, if the situation </w:t>
      </w:r>
      <w:proofErr w:type="gramStart"/>
      <w:r w:rsidRPr="008D089C">
        <w:rPr>
          <w:rFonts w:cs="Arial"/>
        </w:rPr>
        <w:t>was</w:t>
      </w:r>
      <w:proofErr w:type="gramEnd"/>
      <w:r w:rsidRPr="008D089C">
        <w:rPr>
          <w:rFonts w:cs="Arial"/>
        </w:rPr>
        <w:t xml:space="preserve"> not handled properly, the Clinic wants to do the right thing and correct the error. The sooner a problem is identified, the easier it is to correct without serious legal consequences. Although we may feel uncomfortable about reporting a situation, it is best for the Clinic.</w:t>
      </w:r>
    </w:p>
    <w:p w14:paraId="7754F2E6" w14:textId="36FF043E" w:rsidR="008D0FCB" w:rsidRPr="008D089C" w:rsidRDefault="4E569FC9" w:rsidP="002D718A">
      <w:pPr>
        <w:pStyle w:val="Heading4"/>
        <w:spacing w:before="240" w:line="360" w:lineRule="auto"/>
        <w:rPr>
          <w:rStyle w:val="Heading3Char"/>
        </w:rPr>
      </w:pPr>
      <w:r>
        <w:rPr>
          <w:rFonts w:eastAsiaTheme="majorEastAsia"/>
        </w:rPr>
        <w:t xml:space="preserve">Care Excellence - Our First Priority: </w:t>
      </w:r>
    </w:p>
    <w:p w14:paraId="102045F7" w14:textId="29A8A2CC" w:rsidR="008B4777" w:rsidRPr="008D089C" w:rsidRDefault="4E569FC9" w:rsidP="002D718A">
      <w:pPr>
        <w:spacing w:before="240" w:line="360" w:lineRule="auto"/>
      </w:pPr>
      <w:r w:rsidRPr="008D089C">
        <w:t xml:space="preserve">At the Clinic, our most important job is providing quality care to our patients. This means offering compassionate support to our patients and working towards the best possible outcomes, while following all healthcare rules and regulations. We care for people who are especially vulnerable; they may have a language barrier, legal status issues, financial </w:t>
      </w:r>
      <w:r w:rsidR="7E2CEB7A">
        <w:t>inability</w:t>
      </w:r>
      <w:r w:rsidRPr="008D089C">
        <w:t>, physical restrictions because of illness, injury or disease, or many other vulnerabilities. It is our responsibility to respect, protect</w:t>
      </w:r>
      <w:r w:rsidR="1B65FA87">
        <w:t>,</w:t>
      </w:r>
      <w:r w:rsidRPr="008D089C">
        <w:t xml:space="preserve"> and care for them with compassion and skill.</w:t>
      </w:r>
    </w:p>
    <w:p w14:paraId="7B4C5324" w14:textId="77777777" w:rsidR="008D0FCB" w:rsidRPr="008D089C" w:rsidRDefault="4E569FC9" w:rsidP="002D718A">
      <w:pPr>
        <w:pStyle w:val="Heading4"/>
        <w:spacing w:before="240" w:line="360" w:lineRule="auto"/>
      </w:pPr>
      <w:r>
        <w:rPr>
          <w:rFonts w:eastAsiaTheme="majorEastAsia"/>
        </w:rPr>
        <w:lastRenderedPageBreak/>
        <w:t>Patients' Rights:</w:t>
      </w:r>
      <w:r w:rsidRPr="008D089C">
        <w:t xml:space="preserve"> </w:t>
      </w:r>
    </w:p>
    <w:p w14:paraId="4128D3BF" w14:textId="28CA7DE4" w:rsidR="008B4777" w:rsidRPr="008D089C" w:rsidRDefault="4E569FC9" w:rsidP="002D718A">
      <w:pPr>
        <w:spacing w:before="240" w:line="360" w:lineRule="auto"/>
      </w:pPr>
      <w:r w:rsidRPr="008D089C">
        <w:t>Patients receiving healthcare services have clearly defined rights. To honor these rights, we must:</w:t>
      </w:r>
    </w:p>
    <w:p w14:paraId="56501702" w14:textId="75B40D22" w:rsidR="008B4777" w:rsidRPr="008D089C" w:rsidRDefault="008B4777" w:rsidP="002D718A">
      <w:pPr>
        <w:pStyle w:val="ListParagraph"/>
        <w:numPr>
          <w:ilvl w:val="0"/>
          <w:numId w:val="31"/>
        </w:numPr>
        <w:spacing w:before="240" w:line="360" w:lineRule="auto"/>
        <w:rPr>
          <w:rFonts w:cs="Arial"/>
        </w:rPr>
      </w:pPr>
      <w:r w:rsidRPr="008D089C">
        <w:rPr>
          <w:rFonts w:cs="Arial"/>
        </w:rPr>
        <w:t xml:space="preserve">Provide the same </w:t>
      </w:r>
      <w:bookmarkStart w:id="57" w:name="_Int_r6dx8FKC"/>
      <w:r w:rsidRPr="008D089C">
        <w:rPr>
          <w:rFonts w:cs="Arial"/>
        </w:rPr>
        <w:t>quality</w:t>
      </w:r>
      <w:bookmarkEnd w:id="57"/>
      <w:r w:rsidRPr="008D089C">
        <w:rPr>
          <w:rFonts w:cs="Arial"/>
        </w:rPr>
        <w:t xml:space="preserve"> care to everyone, regardless of race, color, age, religion, national origin, gender, sexual orientation or disability.</w:t>
      </w:r>
    </w:p>
    <w:p w14:paraId="598F92A6" w14:textId="3E8B04FE" w:rsidR="008B4777" w:rsidRPr="008D089C" w:rsidRDefault="008B4777" w:rsidP="002D718A">
      <w:pPr>
        <w:pStyle w:val="ListParagraph"/>
        <w:numPr>
          <w:ilvl w:val="0"/>
          <w:numId w:val="31"/>
        </w:numPr>
        <w:spacing w:before="240" w:line="360" w:lineRule="auto"/>
        <w:rPr>
          <w:rFonts w:cs="Arial"/>
        </w:rPr>
      </w:pPr>
      <w:r w:rsidRPr="008D089C">
        <w:rPr>
          <w:rFonts w:cs="Arial"/>
        </w:rPr>
        <w:t>Treat all patients with compassion, courtesy, professionalism</w:t>
      </w:r>
      <w:r w:rsidR="4408CE29" w:rsidRPr="7FA29946">
        <w:rPr>
          <w:rFonts w:cs="Arial"/>
        </w:rPr>
        <w:t>,</w:t>
      </w:r>
      <w:r w:rsidRPr="008D089C">
        <w:rPr>
          <w:rFonts w:cs="Arial"/>
        </w:rPr>
        <w:t xml:space="preserve"> and respect.</w:t>
      </w:r>
    </w:p>
    <w:p w14:paraId="73F9CBDC" w14:textId="77777777" w:rsidR="008B4777" w:rsidRPr="008D089C" w:rsidRDefault="008B4777" w:rsidP="002D718A">
      <w:pPr>
        <w:pStyle w:val="ListParagraph"/>
        <w:numPr>
          <w:ilvl w:val="0"/>
          <w:numId w:val="31"/>
        </w:numPr>
        <w:spacing w:before="240" w:line="360" w:lineRule="auto"/>
        <w:rPr>
          <w:rFonts w:cs="Arial"/>
        </w:rPr>
      </w:pPr>
      <w:r w:rsidRPr="008D089C">
        <w:rPr>
          <w:rFonts w:cs="Arial"/>
        </w:rPr>
        <w:t>Protect all aspects of the patient's privacy and confidentiality.</w:t>
      </w:r>
    </w:p>
    <w:p w14:paraId="510EA3CB" w14:textId="77777777" w:rsidR="008B4777" w:rsidRPr="008D089C" w:rsidRDefault="008B4777" w:rsidP="002D718A">
      <w:pPr>
        <w:pStyle w:val="ListParagraph"/>
        <w:numPr>
          <w:ilvl w:val="0"/>
          <w:numId w:val="31"/>
        </w:numPr>
        <w:spacing w:before="240" w:line="360" w:lineRule="auto"/>
        <w:rPr>
          <w:rFonts w:cs="Arial"/>
        </w:rPr>
      </w:pPr>
      <w:r w:rsidRPr="008D089C">
        <w:rPr>
          <w:rFonts w:cs="Arial"/>
        </w:rPr>
        <w:t xml:space="preserve">Obtain written permission from the patient or their legal representative before releasing personal, financial or medical information to anyone outside the Clinic. </w:t>
      </w:r>
    </w:p>
    <w:p w14:paraId="39AE79BD" w14:textId="77777777" w:rsidR="008B4777" w:rsidRPr="008D089C" w:rsidRDefault="008B4777" w:rsidP="002D718A">
      <w:pPr>
        <w:pStyle w:val="ListParagraph"/>
        <w:numPr>
          <w:ilvl w:val="0"/>
          <w:numId w:val="31"/>
        </w:numPr>
        <w:spacing w:before="240" w:line="360" w:lineRule="auto"/>
        <w:rPr>
          <w:rFonts w:cs="Arial"/>
        </w:rPr>
      </w:pPr>
      <w:r w:rsidRPr="008D089C">
        <w:rPr>
          <w:rFonts w:cs="Arial"/>
        </w:rPr>
        <w:t>Limit access to medical and other records only to the employees, student clinicians, physicians or other healthcare professionals who need the information to do their job.</w:t>
      </w:r>
    </w:p>
    <w:p w14:paraId="75811D13" w14:textId="77777777" w:rsidR="008B4777" w:rsidRPr="008D089C" w:rsidRDefault="008B4777" w:rsidP="002D718A">
      <w:pPr>
        <w:pStyle w:val="ListParagraph"/>
        <w:numPr>
          <w:ilvl w:val="0"/>
          <w:numId w:val="31"/>
        </w:numPr>
        <w:spacing w:before="240" w:line="360" w:lineRule="auto"/>
        <w:rPr>
          <w:rFonts w:cs="Arial"/>
        </w:rPr>
      </w:pPr>
      <w:r w:rsidRPr="008D089C">
        <w:rPr>
          <w:rFonts w:cs="Arial"/>
        </w:rPr>
        <w:t>Respect the rights of patients to participate in decisions about their care.</w:t>
      </w:r>
    </w:p>
    <w:p w14:paraId="754564CD" w14:textId="77777777" w:rsidR="008B4777" w:rsidRPr="008D089C" w:rsidRDefault="008B4777" w:rsidP="002D718A">
      <w:pPr>
        <w:pStyle w:val="ListParagraph"/>
        <w:numPr>
          <w:ilvl w:val="0"/>
          <w:numId w:val="31"/>
        </w:numPr>
        <w:spacing w:before="240" w:line="360" w:lineRule="auto"/>
        <w:rPr>
          <w:rFonts w:cs="Arial"/>
        </w:rPr>
      </w:pPr>
      <w:r w:rsidRPr="008D089C">
        <w:rPr>
          <w:rFonts w:cs="Arial"/>
        </w:rPr>
        <w:t>Respect the right of patients to access their medical records as requested.</w:t>
      </w:r>
    </w:p>
    <w:p w14:paraId="0238F2E7" w14:textId="77777777" w:rsidR="008B4777" w:rsidRPr="008D089C" w:rsidRDefault="008B4777" w:rsidP="002D718A">
      <w:pPr>
        <w:pStyle w:val="ListParagraph"/>
        <w:numPr>
          <w:ilvl w:val="0"/>
          <w:numId w:val="31"/>
        </w:numPr>
        <w:spacing w:before="240" w:line="360" w:lineRule="auto"/>
        <w:rPr>
          <w:rFonts w:cs="Arial"/>
        </w:rPr>
      </w:pPr>
      <w:r w:rsidRPr="008D089C">
        <w:rPr>
          <w:rFonts w:cs="Arial"/>
        </w:rPr>
        <w:t>Recognize that patients have the right to consent to or refuse care.</w:t>
      </w:r>
    </w:p>
    <w:p w14:paraId="41EC28E9" w14:textId="77777777" w:rsidR="008D0FCB" w:rsidRPr="008D089C" w:rsidRDefault="4E569FC9" w:rsidP="002D718A">
      <w:pPr>
        <w:pStyle w:val="Heading4"/>
        <w:spacing w:before="240" w:line="360" w:lineRule="auto"/>
      </w:pPr>
      <w:r>
        <w:rPr>
          <w:rFonts w:eastAsiaTheme="majorEastAsia"/>
        </w:rPr>
        <w:t>Providing Quality Care:</w:t>
      </w:r>
      <w:r w:rsidRPr="008D089C">
        <w:t xml:space="preserve"> </w:t>
      </w:r>
    </w:p>
    <w:p w14:paraId="48D6B6EC" w14:textId="22AF80C7" w:rsidR="008B4777" w:rsidRPr="008D089C" w:rsidRDefault="4E569FC9" w:rsidP="002D718A">
      <w:pPr>
        <w:spacing w:before="240" w:line="360" w:lineRule="auto"/>
      </w:pPr>
      <w:r w:rsidRPr="008D089C">
        <w:t>As employees and as an organization, our primary commitment is to provide the care, services and products necessary to help the patient reach or maintain his or her highest possible level of physical, mental and psychological well-being. To meet this standard of care, we:</w:t>
      </w:r>
    </w:p>
    <w:p w14:paraId="703457D2" w14:textId="77777777" w:rsidR="008B4777" w:rsidRPr="008D089C" w:rsidRDefault="008B4777" w:rsidP="002D718A">
      <w:pPr>
        <w:pStyle w:val="ListParagraph"/>
        <w:numPr>
          <w:ilvl w:val="0"/>
          <w:numId w:val="32"/>
        </w:numPr>
        <w:spacing w:before="240" w:line="360" w:lineRule="auto"/>
      </w:pPr>
      <w:r w:rsidRPr="008D089C">
        <w:t>Develop interdisciplinary plans of care for patients whenever appropriate.</w:t>
      </w:r>
    </w:p>
    <w:p w14:paraId="2319F632" w14:textId="77777777" w:rsidR="008B4777" w:rsidRPr="008D089C" w:rsidRDefault="008B4777" w:rsidP="002D718A">
      <w:pPr>
        <w:pStyle w:val="ListParagraph"/>
        <w:numPr>
          <w:ilvl w:val="0"/>
          <w:numId w:val="32"/>
        </w:numPr>
        <w:spacing w:before="240" w:line="360" w:lineRule="auto"/>
      </w:pPr>
      <w:r w:rsidRPr="008D089C">
        <w:t>Constantly assess goals to ensure that the ongoing needs of our patients are being met.</w:t>
      </w:r>
    </w:p>
    <w:p w14:paraId="3606AD03" w14:textId="77777777" w:rsidR="008B4777" w:rsidRPr="008D089C" w:rsidRDefault="008B4777" w:rsidP="002D718A">
      <w:pPr>
        <w:pStyle w:val="ListParagraph"/>
        <w:numPr>
          <w:ilvl w:val="0"/>
          <w:numId w:val="32"/>
        </w:numPr>
        <w:spacing w:before="240" w:line="360" w:lineRule="auto"/>
      </w:pPr>
      <w:r w:rsidRPr="008D089C">
        <w:t>Provide only medically necessary services and products.</w:t>
      </w:r>
    </w:p>
    <w:p w14:paraId="3928258E" w14:textId="77777777" w:rsidR="008B4777" w:rsidRPr="008D089C" w:rsidRDefault="008B4777" w:rsidP="002D718A">
      <w:pPr>
        <w:pStyle w:val="ListParagraph"/>
        <w:numPr>
          <w:ilvl w:val="0"/>
          <w:numId w:val="32"/>
        </w:numPr>
        <w:spacing w:before="240" w:line="360" w:lineRule="auto"/>
      </w:pPr>
      <w:r w:rsidRPr="008D089C">
        <w:t>Confirm that services and products are within accepted standards of practice for the patient's condition.</w:t>
      </w:r>
    </w:p>
    <w:p w14:paraId="54358DC7" w14:textId="77777777" w:rsidR="008B4777" w:rsidRPr="008D089C" w:rsidRDefault="008B4777" w:rsidP="002D718A">
      <w:pPr>
        <w:pStyle w:val="ListParagraph"/>
        <w:numPr>
          <w:ilvl w:val="0"/>
          <w:numId w:val="32"/>
        </w:numPr>
        <w:spacing w:before="240" w:line="360" w:lineRule="auto"/>
      </w:pPr>
      <w:r w:rsidRPr="008D089C">
        <w:t>Ensure that services and products are reasonable in terms of frequency, amount and duration.</w:t>
      </w:r>
    </w:p>
    <w:p w14:paraId="258CF94A" w14:textId="77777777" w:rsidR="008B4777" w:rsidRPr="008D089C" w:rsidRDefault="008B4777" w:rsidP="002D718A">
      <w:pPr>
        <w:pStyle w:val="ListParagraph"/>
        <w:numPr>
          <w:ilvl w:val="0"/>
          <w:numId w:val="32"/>
        </w:numPr>
        <w:spacing w:before="240" w:line="360" w:lineRule="auto"/>
      </w:pPr>
      <w:r w:rsidRPr="008D089C">
        <w:lastRenderedPageBreak/>
        <w:t>Measure clinical outcomes and patient satisfaction to confirm that quality care goals are met.</w:t>
      </w:r>
    </w:p>
    <w:p w14:paraId="2C44583C" w14:textId="77777777" w:rsidR="008B4777" w:rsidRPr="008D089C" w:rsidRDefault="008B4777" w:rsidP="002D718A">
      <w:pPr>
        <w:pStyle w:val="ListParagraph"/>
        <w:numPr>
          <w:ilvl w:val="0"/>
          <w:numId w:val="32"/>
        </w:numPr>
        <w:spacing w:before="240" w:line="360" w:lineRule="auto"/>
      </w:pPr>
      <w:r w:rsidRPr="008D089C">
        <w:t>Provide accurate and timely clinical and financial documentation and record keeping.</w:t>
      </w:r>
    </w:p>
    <w:p w14:paraId="78F884B3" w14:textId="16A0C371" w:rsidR="415448F2" w:rsidRPr="006D7033" w:rsidRDefault="008B4777" w:rsidP="002D718A">
      <w:pPr>
        <w:pStyle w:val="ListParagraph"/>
        <w:widowControl/>
        <w:numPr>
          <w:ilvl w:val="0"/>
          <w:numId w:val="32"/>
        </w:numPr>
        <w:spacing w:before="240" w:after="200" w:line="360" w:lineRule="auto"/>
        <w:rPr>
          <w:rFonts w:eastAsiaTheme="majorEastAsia"/>
        </w:rPr>
      </w:pPr>
      <w:r w:rsidRPr="008D089C">
        <w:t>Ensure that only properly licensed and credentialed providers with the appropriate background, experience and expertise provide (and supervise as appropriate) patient care.</w:t>
      </w:r>
    </w:p>
    <w:p w14:paraId="4CA8B5DC" w14:textId="77777777" w:rsidR="008D0FCB" w:rsidRPr="008D089C" w:rsidRDefault="4E569FC9" w:rsidP="002D718A">
      <w:pPr>
        <w:pStyle w:val="Heading4"/>
        <w:spacing w:before="240" w:line="360" w:lineRule="auto"/>
      </w:pPr>
      <w:bookmarkStart w:id="58" w:name="_Toc202261819"/>
      <w:r w:rsidRPr="00D313D8">
        <w:rPr>
          <w:rStyle w:val="Heading3Char"/>
          <w:sz w:val="26"/>
        </w:rPr>
        <w:t>Gifts from Patients:</w:t>
      </w:r>
      <w:bookmarkEnd w:id="58"/>
      <w:r w:rsidRPr="008D089C">
        <w:t xml:space="preserve"> </w:t>
      </w:r>
    </w:p>
    <w:p w14:paraId="7F745B3D" w14:textId="30767C3A" w:rsidR="000D4D5C" w:rsidRPr="006D7033" w:rsidRDefault="4E569FC9" w:rsidP="002D718A">
      <w:pPr>
        <w:widowControl/>
        <w:spacing w:before="240" w:after="0" w:line="360" w:lineRule="auto"/>
        <w:rPr>
          <w:rFonts w:cs="Calibri"/>
          <w:color w:val="000000"/>
          <w:szCs w:val="24"/>
        </w:rPr>
      </w:pPr>
      <w:r w:rsidRPr="008D089C">
        <w:t xml:space="preserve">Sometimes grateful patients and their families offer gifts to employees. However, accepting a gift, gratuity or tip could give the impression that we are favoring a patient or giving him or her special care. A patient with dementia might try to give away a precious heirloom without understanding what he or she is doing. Therefore, it is the Clinic's policy that Clinic Faculty and Staff, </w:t>
      </w:r>
      <w:r w:rsidR="66F97F40" w:rsidRPr="008D089C">
        <w:rPr>
          <w:rFonts w:cs="Calibri"/>
          <w:color w:val="000000" w:themeColor="text1"/>
        </w:rPr>
        <w:t>including students and volunteers, should refuse all personal monetary gifts, gratuities or tips from patients and return them if they are given. It is acceptable to receive food, gift baskets, flowers, etc. Monetary donations in the form of cash, check, money order, or gift card are acceptable to the organization, but not as an individual gift to any one member of the Clinic’s Staff.</w:t>
      </w:r>
    </w:p>
    <w:p w14:paraId="1E5AD41F" w14:textId="77777777" w:rsidR="008D0FCB" w:rsidRPr="008D089C" w:rsidRDefault="4E569FC9" w:rsidP="002D718A">
      <w:pPr>
        <w:pStyle w:val="Heading4"/>
        <w:spacing w:before="240" w:line="360" w:lineRule="auto"/>
      </w:pPr>
      <w:r>
        <w:rPr>
          <w:rFonts w:eastAsiaTheme="majorEastAsia"/>
        </w:rPr>
        <w:t>Billing Practices:</w:t>
      </w:r>
      <w:r w:rsidRPr="008D089C">
        <w:t xml:space="preserve"> </w:t>
      </w:r>
    </w:p>
    <w:p w14:paraId="44D03E26" w14:textId="54BE29EA" w:rsidR="008B4777" w:rsidRPr="008D089C" w:rsidRDefault="4E569FC9" w:rsidP="002D718A">
      <w:pPr>
        <w:widowControl/>
        <w:spacing w:before="240" w:after="200" w:line="360" w:lineRule="auto"/>
      </w:pPr>
      <w:r w:rsidRPr="008D089C">
        <w:t xml:space="preserve">The Clinic is committed to ethical, honest billing practices, and we expect every Clinic Faculty and Staff member to be vigilant in </w:t>
      </w:r>
      <w:proofErr w:type="gramStart"/>
      <w:r w:rsidRPr="008D089C">
        <w:t>maintaining these standards at all times</w:t>
      </w:r>
      <w:proofErr w:type="gramEnd"/>
      <w:r w:rsidRPr="008D089C">
        <w:t>. The Clinic will not tolerate any deliberately false or inaccurate billing. Any Clinic Faculty and Staff member who knowingly submits information that he or she knows to be false in connection with any invoice, billing or financial report, or other claim to any payer - public or private - is subject to dismissal. In addition, legal or criminal action may be taken.</w:t>
      </w:r>
    </w:p>
    <w:p w14:paraId="03ED04FC" w14:textId="77777777" w:rsidR="008B4777" w:rsidRPr="008D089C" w:rsidRDefault="008B4777" w:rsidP="002D718A">
      <w:pPr>
        <w:spacing w:before="240" w:line="360" w:lineRule="auto"/>
      </w:pPr>
      <w:r w:rsidRPr="008D089C">
        <w:t xml:space="preserve">Even an innocent misunderstanding, careless mistake or accidental error can have serious consequences for the Clinic. Therefore, we must always be very careful when we prepare billing </w:t>
      </w:r>
      <w:proofErr w:type="gramStart"/>
      <w:r w:rsidRPr="008D089C">
        <w:t>documentation, and</w:t>
      </w:r>
      <w:proofErr w:type="gramEnd"/>
      <w:r w:rsidRPr="008D089C">
        <w:t xml:space="preserve"> follow all procedures and instructions from state or </w:t>
      </w:r>
      <w:r w:rsidRPr="008D089C">
        <w:lastRenderedPageBreak/>
        <w:t>federal regulatory agencies, fiscal intermediaries and insurance carriers. For Clinic Faculty and Staff who are not directly involved in billing activities, maintaining regulatory compliance includes providing accurate, timely and complete documentation of the services provided so that claims are based on the correct information.</w:t>
      </w:r>
    </w:p>
    <w:p w14:paraId="36E4EE78" w14:textId="77777777" w:rsidR="008B4777" w:rsidRPr="008D089C" w:rsidRDefault="008B4777" w:rsidP="002D718A">
      <w:pPr>
        <w:spacing w:before="240" w:line="360" w:lineRule="auto"/>
        <w:rPr>
          <w:rFonts w:cs="Arial"/>
        </w:rPr>
      </w:pPr>
      <w:r w:rsidRPr="008D089C">
        <w:rPr>
          <w:rFonts w:cs="Arial"/>
        </w:rPr>
        <w:t>False or fraudulent claims may include:</w:t>
      </w:r>
    </w:p>
    <w:p w14:paraId="079D50E8" w14:textId="77777777" w:rsidR="008B4777" w:rsidRPr="008D089C" w:rsidRDefault="008B4777" w:rsidP="002D718A">
      <w:pPr>
        <w:pStyle w:val="ListParagraph"/>
        <w:numPr>
          <w:ilvl w:val="0"/>
          <w:numId w:val="33"/>
        </w:numPr>
        <w:spacing w:before="240" w:line="360" w:lineRule="auto"/>
        <w:rPr>
          <w:rFonts w:cs="Arial"/>
        </w:rPr>
      </w:pPr>
      <w:r w:rsidRPr="008D089C">
        <w:rPr>
          <w:rFonts w:cs="Arial"/>
        </w:rPr>
        <w:t>Billing for services that were not provided or costs that were not incurred.</w:t>
      </w:r>
    </w:p>
    <w:p w14:paraId="3935898E" w14:textId="77777777" w:rsidR="008B4777" w:rsidRPr="008D089C" w:rsidRDefault="008B4777" w:rsidP="002D718A">
      <w:pPr>
        <w:pStyle w:val="ListParagraph"/>
        <w:numPr>
          <w:ilvl w:val="0"/>
          <w:numId w:val="33"/>
        </w:numPr>
        <w:spacing w:before="240" w:line="360" w:lineRule="auto"/>
        <w:rPr>
          <w:rFonts w:cs="Arial"/>
        </w:rPr>
      </w:pPr>
      <w:r w:rsidRPr="008D089C">
        <w:rPr>
          <w:rFonts w:cs="Arial"/>
        </w:rPr>
        <w:t>Duplicate billing - that is, billing for the same item or service more than once.</w:t>
      </w:r>
    </w:p>
    <w:p w14:paraId="55EAEC0B" w14:textId="77777777" w:rsidR="008B4777" w:rsidRPr="008D089C" w:rsidRDefault="008B4777" w:rsidP="002D718A">
      <w:pPr>
        <w:pStyle w:val="ListParagraph"/>
        <w:numPr>
          <w:ilvl w:val="0"/>
          <w:numId w:val="33"/>
        </w:numPr>
        <w:spacing w:before="240" w:line="360" w:lineRule="auto"/>
        <w:rPr>
          <w:rFonts w:cs="Arial"/>
        </w:rPr>
      </w:pPr>
      <w:r w:rsidRPr="008D089C">
        <w:rPr>
          <w:rFonts w:cs="Arial"/>
        </w:rPr>
        <w:t>Billing for items or services that are not medically necessary.</w:t>
      </w:r>
    </w:p>
    <w:p w14:paraId="306E4B92" w14:textId="421E11E1" w:rsidR="008B4777" w:rsidRPr="008D089C" w:rsidRDefault="008B4777" w:rsidP="002D718A">
      <w:pPr>
        <w:pStyle w:val="ListParagraph"/>
        <w:numPr>
          <w:ilvl w:val="0"/>
          <w:numId w:val="33"/>
        </w:numPr>
        <w:spacing w:before="240" w:line="360" w:lineRule="auto"/>
        <w:rPr>
          <w:rFonts w:cs="Arial"/>
        </w:rPr>
      </w:pPr>
      <w:r w:rsidRPr="008D089C">
        <w:rPr>
          <w:rFonts w:cs="Arial"/>
        </w:rPr>
        <w:t>Changing a code, or selecting an inappropriate code, to increas</w:t>
      </w:r>
      <w:r w:rsidR="00C27509" w:rsidRPr="008D089C">
        <w:rPr>
          <w:rFonts w:cs="Arial"/>
        </w:rPr>
        <w:t xml:space="preserve">e </w:t>
      </w:r>
      <w:r w:rsidRPr="008D089C">
        <w:rPr>
          <w:rFonts w:cs="Arial"/>
        </w:rPr>
        <w:t>reimbursement.</w:t>
      </w:r>
    </w:p>
    <w:p w14:paraId="1255F742" w14:textId="77777777" w:rsidR="008B4777" w:rsidRPr="008D089C" w:rsidRDefault="008B4777" w:rsidP="002D718A">
      <w:pPr>
        <w:pStyle w:val="ListParagraph"/>
        <w:numPr>
          <w:ilvl w:val="0"/>
          <w:numId w:val="33"/>
        </w:numPr>
        <w:spacing w:before="240" w:line="360" w:lineRule="auto"/>
        <w:rPr>
          <w:rFonts w:cs="Arial"/>
        </w:rPr>
      </w:pPr>
      <w:r w:rsidRPr="008D089C">
        <w:rPr>
          <w:rFonts w:cs="Arial"/>
        </w:rPr>
        <w:t>Providing false or misleading information to Medicare about a patient's condition or eligibility.</w:t>
      </w:r>
    </w:p>
    <w:p w14:paraId="06FB62F1" w14:textId="77777777" w:rsidR="008B4777" w:rsidRPr="008D089C" w:rsidRDefault="008B4777" w:rsidP="002D718A">
      <w:pPr>
        <w:pStyle w:val="ListParagraph"/>
        <w:numPr>
          <w:ilvl w:val="0"/>
          <w:numId w:val="33"/>
        </w:numPr>
        <w:spacing w:before="240" w:line="360" w:lineRule="auto"/>
        <w:rPr>
          <w:rFonts w:cs="Arial"/>
        </w:rPr>
      </w:pPr>
      <w:r w:rsidRPr="008D089C">
        <w:rPr>
          <w:rFonts w:cs="Arial"/>
        </w:rPr>
        <w:t>Failing to identify and refund credit balances.</w:t>
      </w:r>
    </w:p>
    <w:p w14:paraId="750F615C" w14:textId="77777777" w:rsidR="008B4777" w:rsidRPr="008D089C" w:rsidRDefault="008B4777" w:rsidP="002D718A">
      <w:pPr>
        <w:pStyle w:val="ListParagraph"/>
        <w:numPr>
          <w:ilvl w:val="0"/>
          <w:numId w:val="33"/>
        </w:numPr>
        <w:spacing w:before="240" w:line="360" w:lineRule="auto"/>
        <w:rPr>
          <w:rFonts w:cs="Arial"/>
        </w:rPr>
      </w:pPr>
      <w:r w:rsidRPr="008D089C">
        <w:rPr>
          <w:rFonts w:cs="Arial"/>
        </w:rPr>
        <w:t>Submitting bills without appropriate supporting documentation.</w:t>
      </w:r>
    </w:p>
    <w:p w14:paraId="6A16EDE5" w14:textId="77777777" w:rsidR="008B4777" w:rsidRPr="008D089C" w:rsidRDefault="008B4777" w:rsidP="002D718A">
      <w:pPr>
        <w:spacing w:before="240" w:line="360" w:lineRule="auto"/>
      </w:pPr>
      <w:r w:rsidRPr="008D089C">
        <w:t>I understand that if I suspect or observe that false claims are being submitted, I must immediately report the situation to a supervisor.</w:t>
      </w:r>
    </w:p>
    <w:p w14:paraId="3662B4DE" w14:textId="77777777" w:rsidR="008D0FCB" w:rsidRPr="008D089C" w:rsidRDefault="4E569FC9" w:rsidP="002D718A">
      <w:pPr>
        <w:pStyle w:val="Heading4"/>
        <w:spacing w:before="240" w:line="360" w:lineRule="auto"/>
      </w:pPr>
      <w:r>
        <w:rPr>
          <w:rFonts w:eastAsiaTheme="majorEastAsia"/>
        </w:rPr>
        <w:t>Referrals and Kickbacks:</w:t>
      </w:r>
      <w:r w:rsidRPr="008D089C">
        <w:t xml:space="preserve"> </w:t>
      </w:r>
    </w:p>
    <w:p w14:paraId="0CB1648E" w14:textId="176FC845" w:rsidR="008B4777" w:rsidRPr="008D089C" w:rsidRDefault="4E569FC9" w:rsidP="002D718A">
      <w:pPr>
        <w:spacing w:before="240" w:line="360" w:lineRule="auto"/>
      </w:pPr>
      <w:r w:rsidRPr="008D089C">
        <w:t>Clinic Faculty and Staff often have close associations with other local healthcare providers and referral sources. To demonstrate ethical business practices, we must make sure that all relationships with these professionals are open, honest and legal.</w:t>
      </w:r>
    </w:p>
    <w:p w14:paraId="0C6B4074" w14:textId="77777777" w:rsidR="008B4777" w:rsidRPr="008D089C" w:rsidRDefault="008B4777" w:rsidP="002D718A">
      <w:pPr>
        <w:spacing w:before="240" w:line="360" w:lineRule="auto"/>
      </w:pPr>
      <w:r w:rsidRPr="008D089C">
        <w:t>The Clinic accepts patient referrals based solely on clinical needs and our ability to provide the services required by the patient. The Clinic makes referrals based solely on clinical needs. We never solicit, accept or offer kickbacks of any kind.</w:t>
      </w:r>
    </w:p>
    <w:p w14:paraId="099463B5" w14:textId="77777777" w:rsidR="008B4777" w:rsidRPr="008D089C" w:rsidRDefault="008B4777" w:rsidP="002D718A">
      <w:pPr>
        <w:spacing w:before="240" w:line="360" w:lineRule="auto"/>
      </w:pPr>
      <w:r w:rsidRPr="008D089C">
        <w:t xml:space="preserve">A kickback is an item or service of value that is received in exchange for a business decision, such as a patient referral. Kickbacks can include any item or </w:t>
      </w:r>
      <w:proofErr w:type="gramStart"/>
      <w:r w:rsidRPr="008D089C">
        <w:t>service of value</w:t>
      </w:r>
      <w:proofErr w:type="gramEnd"/>
      <w:r w:rsidRPr="008D089C">
        <w:t>, including cash, goods, supplies, gifts, "freebies" or bribes. Accepting kickbacks is against the law, as well as prohibited by the Clinic's own policies and procedures.</w:t>
      </w:r>
    </w:p>
    <w:p w14:paraId="1CC1C7C2" w14:textId="38555F41" w:rsidR="008B4777" w:rsidRPr="008D089C" w:rsidRDefault="008B4777" w:rsidP="002D718A">
      <w:pPr>
        <w:spacing w:before="240" w:line="360" w:lineRule="auto"/>
      </w:pPr>
      <w:r w:rsidRPr="008D089C">
        <w:lastRenderedPageBreak/>
        <w:t>*Clinic Faculty and Staff cannot request, accept, offer, or give any item or service that is intended to influence - or even appears to influence - a healthcare service paid for by any private or commercial healthcare payer, or federal or state healthcare program, including Medicare, Medicaid, C</w:t>
      </w:r>
      <w:r w:rsidR="00CA76E3" w:rsidRPr="008D089C">
        <w:t>HAMPUS,</w:t>
      </w:r>
      <w:r w:rsidRPr="008D089C">
        <w:t xml:space="preserve"> and the VA.</w:t>
      </w:r>
    </w:p>
    <w:p w14:paraId="22C41694" w14:textId="77777777" w:rsidR="008D0FCB" w:rsidRPr="008D089C" w:rsidRDefault="4E569FC9" w:rsidP="002D718A">
      <w:pPr>
        <w:pStyle w:val="Heading4"/>
        <w:spacing w:before="240" w:line="360" w:lineRule="auto"/>
      </w:pPr>
      <w:r>
        <w:rPr>
          <w:rFonts w:eastAsiaTheme="majorEastAsia"/>
        </w:rPr>
        <w:t>Government Investigations:</w:t>
      </w:r>
      <w:r w:rsidRPr="008D089C">
        <w:t xml:space="preserve"> </w:t>
      </w:r>
    </w:p>
    <w:p w14:paraId="51192F5F" w14:textId="4253C547" w:rsidR="008B4777" w:rsidRPr="008D089C" w:rsidRDefault="4E569FC9" w:rsidP="002D718A">
      <w:pPr>
        <w:spacing w:before="240" w:line="360" w:lineRule="auto"/>
        <w:rPr>
          <w:rFonts w:cs="Arial"/>
        </w:rPr>
      </w:pPr>
      <w:r w:rsidRPr="008D089C">
        <w:rPr>
          <w:rFonts w:cs="Arial"/>
        </w:rPr>
        <w:t>It is the Clinic's policy to cooperate fully with all government investigations, surveys and evaluations. These investigations are part of the healthcare environment today, and the procedures for cooperating with these investigations can be complicated.</w:t>
      </w:r>
    </w:p>
    <w:p w14:paraId="27241310" w14:textId="6B3DFF8E" w:rsidR="00B470B2" w:rsidRPr="008D089C" w:rsidRDefault="008B4777" w:rsidP="002D718A">
      <w:pPr>
        <w:spacing w:before="240" w:line="360" w:lineRule="auto"/>
        <w:rPr>
          <w:rFonts w:cs="Arial"/>
        </w:rPr>
      </w:pPr>
      <w:r w:rsidRPr="008D089C">
        <w:rPr>
          <w:rFonts w:cs="Arial"/>
        </w:rPr>
        <w:t>In complying with Clinic policy, I must not:</w:t>
      </w:r>
    </w:p>
    <w:p w14:paraId="51BEF00F" w14:textId="0022DD48" w:rsidR="008B4777" w:rsidRPr="008D089C" w:rsidRDefault="00B470B2" w:rsidP="002D718A">
      <w:pPr>
        <w:pStyle w:val="ListParagraph"/>
        <w:numPr>
          <w:ilvl w:val="0"/>
          <w:numId w:val="34"/>
        </w:numPr>
        <w:spacing w:before="240" w:line="360" w:lineRule="auto"/>
      </w:pPr>
      <w:r w:rsidRPr="008D089C">
        <w:t>Lie or make false or</w:t>
      </w:r>
      <w:r w:rsidR="008B4777" w:rsidRPr="008D089C">
        <w:t xml:space="preserve"> misleading statements to any government investigator, surveyor or evaluator.</w:t>
      </w:r>
    </w:p>
    <w:p w14:paraId="250C62B1" w14:textId="77777777" w:rsidR="008B4777" w:rsidRPr="008D089C" w:rsidRDefault="008B4777" w:rsidP="002D718A">
      <w:pPr>
        <w:pStyle w:val="ListParagraph"/>
        <w:numPr>
          <w:ilvl w:val="0"/>
          <w:numId w:val="34"/>
        </w:numPr>
        <w:spacing w:before="240" w:line="360" w:lineRule="auto"/>
      </w:pPr>
      <w:r w:rsidRPr="008D089C">
        <w:t>Destroy or alter any record or document in anticipation of a request from the government or court.</w:t>
      </w:r>
    </w:p>
    <w:p w14:paraId="6732E1B6" w14:textId="77777777" w:rsidR="008B4777" w:rsidRPr="008D089C" w:rsidRDefault="008B4777" w:rsidP="002D718A">
      <w:pPr>
        <w:pStyle w:val="ListParagraph"/>
        <w:numPr>
          <w:ilvl w:val="0"/>
          <w:numId w:val="34"/>
        </w:numPr>
        <w:spacing w:before="240" w:line="360" w:lineRule="auto"/>
      </w:pPr>
      <w:r w:rsidRPr="008D089C">
        <w:t>Attempt to persuade another employee or any person to give false or misleading information to a government investigator, surveyor, or evaluator.</w:t>
      </w:r>
    </w:p>
    <w:p w14:paraId="2609F2E9" w14:textId="77777777" w:rsidR="008B4777" w:rsidRPr="008D089C" w:rsidRDefault="008B4777" w:rsidP="002D718A">
      <w:pPr>
        <w:pStyle w:val="ListParagraph"/>
        <w:numPr>
          <w:ilvl w:val="0"/>
          <w:numId w:val="34"/>
        </w:numPr>
        <w:spacing w:before="240" w:line="360" w:lineRule="auto"/>
      </w:pPr>
      <w:r w:rsidRPr="008D089C">
        <w:t>Be uncooperative with any government investigator, surveyor or evaluator.</w:t>
      </w:r>
    </w:p>
    <w:p w14:paraId="66B8AEC8" w14:textId="77777777" w:rsidR="008B4777" w:rsidRPr="008D089C" w:rsidRDefault="008B4777" w:rsidP="002D718A">
      <w:pPr>
        <w:spacing w:before="240" w:line="360" w:lineRule="auto"/>
      </w:pPr>
      <w:r w:rsidRPr="008D089C">
        <w:t>I realize that by lying or attempting to cover up any actions being investigated, I may make the ultimate outcome worse for the Clinic. Errors may occur, and it is best to acknowledge the facts when asked, even if it is uncomfortable or embarrassing to do so.</w:t>
      </w:r>
    </w:p>
    <w:p w14:paraId="56161C33" w14:textId="77777777" w:rsidR="008B4777" w:rsidRPr="008D089C" w:rsidRDefault="008B4777" w:rsidP="002D718A">
      <w:pPr>
        <w:spacing w:before="240" w:line="360" w:lineRule="auto"/>
      </w:pPr>
      <w:r w:rsidRPr="008D089C">
        <w:rPr>
          <w:rFonts w:cs="Arial"/>
        </w:rPr>
        <w:t xml:space="preserve">I have received a copy of the Clinic's Code of Conduct. I understand that I have an obligation to read it, and I agree to abide by its principles. I have had the opportunity to ask any questions about any part of the Code of Conduct I did not understand, and I understand the principles in the Code. I further agree to conduct myself in an ethical, legal and responsible manner </w:t>
      </w:r>
      <w:proofErr w:type="gramStart"/>
      <w:r w:rsidRPr="008D089C">
        <w:rPr>
          <w:rFonts w:cs="Arial"/>
        </w:rPr>
        <w:t>at all times</w:t>
      </w:r>
      <w:proofErr w:type="gramEnd"/>
      <w:r w:rsidRPr="008D089C">
        <w:rPr>
          <w:rFonts w:cs="Arial"/>
        </w:rPr>
        <w:t>.</w:t>
      </w:r>
    </w:p>
    <w:p w14:paraId="4D7EC4D5" w14:textId="6C4276E8" w:rsidR="008B4777" w:rsidRPr="008D089C" w:rsidRDefault="008B4777" w:rsidP="00027C24">
      <w:pPr>
        <w:spacing w:before="240" w:after="840" w:line="360" w:lineRule="auto"/>
        <w:rPr>
          <w:rFonts w:cs="Arial"/>
        </w:rPr>
      </w:pPr>
      <w:r w:rsidRPr="008D089C">
        <w:rPr>
          <w:rFonts w:cs="Arial"/>
        </w:rPr>
        <w:t>I also agree to keep this booklet for future reference. I understand that if I have questions or concerns about its content or other Clinic policies, I will ask for clarification from the Clinic Director.</w:t>
      </w:r>
    </w:p>
    <w:p w14:paraId="660EB916" w14:textId="47301256" w:rsidR="009C3D60" w:rsidRPr="00D313D8" w:rsidRDefault="007B4391" w:rsidP="009C3D60">
      <w:pPr>
        <w:pStyle w:val="paragraph"/>
        <w:shd w:val="clear" w:color="auto" w:fill="FFFFFF"/>
        <w:spacing w:before="240" w:beforeAutospacing="0" w:after="0" w:afterAutospacing="0" w:line="360" w:lineRule="auto"/>
        <w:textAlignment w:val="baseline"/>
        <w:rPr>
          <w:rFonts w:ascii="Georgia" w:hAnsi="Georgia" w:cs="Segoe UI"/>
          <w:sz w:val="18"/>
          <w:szCs w:val="18"/>
        </w:rPr>
      </w:pPr>
      <w:r>
        <w:rPr>
          <w:rFonts w:ascii="Georgia" w:hAnsi="Georgia" w:cs="Segoe UI"/>
          <w:noProof/>
          <w:sz w:val="18"/>
          <w:szCs w:val="18"/>
        </w:rPr>
        <w:lastRenderedPageBreak/>
        <mc:AlternateContent>
          <mc:Choice Requires="wps">
            <w:drawing>
              <wp:inline distT="0" distB="0" distL="0" distR="0" wp14:anchorId="1A3C4C54" wp14:editId="3C001670">
                <wp:extent cx="2383783" cy="0"/>
                <wp:effectExtent l="0" t="0" r="0" b="0"/>
                <wp:docPr id="1521973506"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3939F4"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5DDF6D69" w14:textId="77777777" w:rsidR="009C3D60" w:rsidRPr="00D313D8" w:rsidRDefault="009C3D60" w:rsidP="009C3D60">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5F754EFA" w14:textId="77777777" w:rsidR="009C3D60" w:rsidRDefault="009C3D60" w:rsidP="009C3D60">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9C3D60" w:rsidSect="009C3D60">
          <w:type w:val="continuous"/>
          <w:pgSz w:w="12240" w:h="15840"/>
          <w:pgMar w:top="1728" w:right="1440" w:bottom="1440" w:left="1440" w:header="0" w:footer="1051" w:gutter="0"/>
          <w:cols w:space="720"/>
        </w:sectPr>
      </w:pPr>
    </w:p>
    <w:p w14:paraId="3263B3FF" w14:textId="0E001A73" w:rsidR="009C3D60" w:rsidRDefault="007B4391" w:rsidP="009C3D60">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5037662" wp14:editId="28077198">
                <wp:extent cx="2383783" cy="0"/>
                <wp:effectExtent l="0" t="0" r="0" b="0"/>
                <wp:docPr id="1032139023"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139D7C1"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35FD1C0C" w14:textId="77777777" w:rsidR="009C3D60" w:rsidRDefault="009C3D60" w:rsidP="009C3D60">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Pr>
          <w:rStyle w:val="tabchar"/>
          <w:rFonts w:ascii="Georgia" w:hAnsi="Georgia" w:cs="Calibri"/>
          <w:color w:val="000000"/>
          <w:sz w:val="22"/>
          <w:szCs w:val="22"/>
        </w:rPr>
        <w:t xml:space="preserve"> </w:t>
      </w:r>
    </w:p>
    <w:p w14:paraId="4A29CD1A" w14:textId="3A5DBAF6" w:rsidR="009C3D60" w:rsidRDefault="007B4391" w:rsidP="009C3D60">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8DA37AC" wp14:editId="4396B46C">
                <wp:extent cx="2383783" cy="0"/>
                <wp:effectExtent l="0" t="0" r="0" b="0"/>
                <wp:docPr id="1428348139"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2412A8"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080A8BD0" w14:textId="3109F5E9" w:rsidR="009C3D60" w:rsidRPr="009C3D60" w:rsidRDefault="009C3D60" w:rsidP="009C3D60">
      <w:pPr>
        <w:pStyle w:val="paragraph"/>
        <w:shd w:val="clear" w:color="auto" w:fill="FFFFFF"/>
        <w:spacing w:before="0" w:beforeAutospacing="0" w:after="0" w:afterAutospacing="0" w:line="360" w:lineRule="auto"/>
        <w:textAlignment w:val="baseline"/>
        <w:rPr>
          <w:rFonts w:ascii="Georgia" w:hAnsi="Georgia" w:cs="Calibri"/>
          <w:color w:val="000000"/>
          <w:sz w:val="22"/>
          <w:szCs w:val="22"/>
        </w:rPr>
        <w:sectPr w:rsidR="009C3D60" w:rsidRPr="009C3D60" w:rsidSect="009C3D60">
          <w:type w:val="continuous"/>
          <w:pgSz w:w="12240" w:h="15840"/>
          <w:pgMar w:top="1728" w:right="1440" w:bottom="1440" w:left="1440" w:header="0" w:footer="1051" w:gutter="0"/>
          <w:cols w:num="2" w:space="720"/>
        </w:sectPr>
      </w:pPr>
      <w:r w:rsidRPr="00D313D8">
        <w:rPr>
          <w:rStyle w:val="normaltextrun"/>
          <w:rFonts w:ascii="Georgia" w:hAnsi="Georgia" w:cs="Calibri"/>
          <w:color w:val="000000"/>
          <w:sz w:val="22"/>
          <w:szCs w:val="22"/>
        </w:rPr>
        <w:t>Date</w:t>
      </w:r>
    </w:p>
    <w:p w14:paraId="69F8B799" w14:textId="77777777" w:rsidR="008B4777" w:rsidRPr="008D089C" w:rsidRDefault="008B4777" w:rsidP="009C3D60">
      <w:pPr>
        <w:spacing w:before="720" w:after="100" w:afterAutospacing="1" w:line="360" w:lineRule="auto"/>
        <w:rPr>
          <w:rFonts w:cs="Arial"/>
        </w:rPr>
      </w:pPr>
      <w:r w:rsidRPr="008D089C">
        <w:rPr>
          <w:rFonts w:cs="Arial"/>
          <w:i/>
        </w:rPr>
        <w:t>Please sign and return this form to the Clinic Coordinator.</w:t>
      </w:r>
    </w:p>
    <w:p w14:paraId="7A8941F5" w14:textId="4C887D0F" w:rsidR="00DA5F13" w:rsidRDefault="008B4777" w:rsidP="002D718A">
      <w:pPr>
        <w:spacing w:before="240" w:after="100" w:afterAutospacing="1" w:line="360" w:lineRule="auto"/>
        <w:rPr>
          <w:rFonts w:cs="Arial"/>
          <w:b/>
          <w:bCs/>
        </w:rPr>
      </w:pPr>
      <w:r w:rsidRPr="008D089C">
        <w:rPr>
          <w:rFonts w:cs="Arial"/>
          <w:b/>
          <w:bCs/>
        </w:rPr>
        <w:t>This Code of Conduct applies exclusively to the Clinic and not to Auburn University as a whole or its subsidiary organization.</w:t>
      </w:r>
    </w:p>
    <w:p w14:paraId="11F53485" w14:textId="4E7B5396" w:rsidR="00027C24" w:rsidRPr="006D7033" w:rsidRDefault="00027C24" w:rsidP="00027C24">
      <w:pPr>
        <w:widowControl/>
        <w:spacing w:after="200" w:line="276" w:lineRule="auto"/>
        <w:rPr>
          <w:rStyle w:val="Emphasis"/>
          <w:rFonts w:cs="Arial"/>
        </w:rPr>
      </w:pPr>
      <w:r>
        <w:rPr>
          <w:rFonts w:cs="Arial"/>
          <w:b/>
          <w:bCs/>
        </w:rPr>
        <w:br w:type="page"/>
      </w:r>
    </w:p>
    <w:p w14:paraId="610250A0" w14:textId="3A696BCA" w:rsidR="0022615B" w:rsidRPr="00D313D8" w:rsidRDefault="0022615B" w:rsidP="002D718A">
      <w:pPr>
        <w:pStyle w:val="Heading3"/>
        <w:spacing w:before="240" w:line="360" w:lineRule="auto"/>
        <w:rPr>
          <w:rFonts w:cs="Segoe UI"/>
          <w:sz w:val="18"/>
          <w:szCs w:val="18"/>
        </w:rPr>
      </w:pPr>
      <w:bookmarkStart w:id="59" w:name="_Toc202261820"/>
      <w:r w:rsidRPr="00D313D8">
        <w:rPr>
          <w:rStyle w:val="normaltextrun"/>
        </w:rPr>
        <w:lastRenderedPageBreak/>
        <w:t>Essential Functions for Admission and Matriculation of an SHLS Graduate Program</w:t>
      </w:r>
      <w:bookmarkEnd w:id="59"/>
      <w:r w:rsidRPr="00D313D8">
        <w:rPr>
          <w:rStyle w:val="eop"/>
        </w:rPr>
        <w:t> </w:t>
      </w:r>
      <w:r w:rsidRPr="2DB307E4">
        <w:rPr>
          <w:rStyle w:val="eop"/>
          <w:rFonts w:cs="Calibri"/>
          <w:sz w:val="22"/>
          <w:szCs w:val="22"/>
        </w:rPr>
        <w:t> </w:t>
      </w:r>
    </w:p>
    <w:p w14:paraId="024EC3AB" w14:textId="4C6F5A89"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sz w:val="22"/>
          <w:szCs w:val="22"/>
        </w:rPr>
        <w:t xml:space="preserve">The </w:t>
      </w:r>
      <w:r w:rsidR="00DA5F13">
        <w:rPr>
          <w:rStyle w:val="normaltextrun"/>
          <w:rFonts w:ascii="Georgia" w:hAnsi="Georgia" w:cs="Calibri"/>
          <w:sz w:val="22"/>
          <w:szCs w:val="22"/>
        </w:rPr>
        <w:t>E</w:t>
      </w:r>
      <w:r w:rsidRPr="00D313D8">
        <w:rPr>
          <w:rStyle w:val="normaltextrun"/>
          <w:rFonts w:ascii="Georgia" w:hAnsi="Georgia" w:cs="Calibri"/>
          <w:sz w:val="22"/>
          <w:szCs w:val="22"/>
        </w:rPr>
        <w:t xml:space="preserve">ssential Functions for admission to and continued enrollment in </w:t>
      </w:r>
      <w:r w:rsidR="00DA5F13">
        <w:rPr>
          <w:rStyle w:val="normaltextrun"/>
          <w:rFonts w:ascii="Georgia" w:hAnsi="Georgia" w:cs="Calibri"/>
          <w:sz w:val="22"/>
          <w:szCs w:val="22"/>
        </w:rPr>
        <w:t>the</w:t>
      </w:r>
      <w:r w:rsidRPr="00D313D8">
        <w:rPr>
          <w:rStyle w:val="normaltextrun"/>
          <w:rFonts w:ascii="Georgia" w:hAnsi="Georgia" w:cs="Calibri"/>
          <w:sz w:val="22"/>
          <w:szCs w:val="22"/>
        </w:rPr>
        <w:t xml:space="preserve"> Speech, Language, and Hearing Sciences (SLHS) graduate program reflect the qualities and abilities that are deemed critical for success as an independent clinician upon graduation. Students must agree that they exhibit these standards for admission and matriculation through the program. If a student is unable to demonstrate these standards, with or without reasonable accommodation, then the student will be dismissed from the program. </w:t>
      </w:r>
      <w:r w:rsidRPr="00D313D8">
        <w:rPr>
          <w:rStyle w:val="eop"/>
          <w:rFonts w:ascii="Georgia" w:hAnsi="Georgia" w:cs="Calibri"/>
          <w:sz w:val="22"/>
          <w:szCs w:val="22"/>
        </w:rPr>
        <w:t> </w:t>
      </w:r>
    </w:p>
    <w:p w14:paraId="1C0D574D" w14:textId="4B6D039E"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sz w:val="22"/>
          <w:szCs w:val="22"/>
        </w:rPr>
        <w:t xml:space="preserve">Auburn University and the SLHS graduate programs adhere to the Americans with Disabilities Act of 1990, ADA Amendments Act of 2008, and Section 504 of the Rehabilitation Act of 1973.  We are committed to assisting students with identified disabilities who </w:t>
      </w:r>
      <w:proofErr w:type="gramStart"/>
      <w:r w:rsidRPr="00D313D8">
        <w:rPr>
          <w:rStyle w:val="normaltextrun"/>
          <w:rFonts w:ascii="Georgia" w:hAnsi="Georgia" w:cs="Calibri"/>
          <w:sz w:val="22"/>
          <w:szCs w:val="22"/>
        </w:rPr>
        <w:t>are able to</w:t>
      </w:r>
      <w:proofErr w:type="gramEnd"/>
      <w:r w:rsidRPr="00D313D8">
        <w:rPr>
          <w:rStyle w:val="normaltextrun"/>
          <w:rFonts w:ascii="Georgia" w:hAnsi="Georgia" w:cs="Calibri"/>
          <w:sz w:val="22"/>
          <w:szCs w:val="22"/>
        </w:rPr>
        <w:t xml:space="preserve"> complete a graduate program with reasonable </w:t>
      </w:r>
      <w:proofErr w:type="gramStart"/>
      <w:r w:rsidRPr="00D313D8">
        <w:rPr>
          <w:rStyle w:val="normaltextrun"/>
          <w:rFonts w:ascii="Georgia" w:hAnsi="Georgia" w:cs="Calibri"/>
          <w:sz w:val="22"/>
          <w:szCs w:val="22"/>
        </w:rPr>
        <w:t>accommodations</w:t>
      </w:r>
      <w:proofErr w:type="gramEnd"/>
      <w:r w:rsidRPr="00D313D8">
        <w:rPr>
          <w:rStyle w:val="normaltextrun"/>
          <w:rFonts w:ascii="Georgia" w:hAnsi="Georgia" w:cs="Calibri"/>
          <w:sz w:val="22"/>
          <w:szCs w:val="22"/>
        </w:rPr>
        <w:t xml:space="preserve">. However, the SLHS faculty </w:t>
      </w:r>
      <w:proofErr w:type="gramStart"/>
      <w:r w:rsidRPr="00D313D8">
        <w:rPr>
          <w:rStyle w:val="normaltextrun"/>
          <w:rFonts w:ascii="Georgia" w:hAnsi="Georgia" w:cs="Calibri"/>
          <w:sz w:val="22"/>
          <w:szCs w:val="22"/>
        </w:rPr>
        <w:t>reserve</w:t>
      </w:r>
      <w:proofErr w:type="gramEnd"/>
      <w:r w:rsidRPr="00D313D8">
        <w:rPr>
          <w:rStyle w:val="normaltextrun"/>
          <w:rFonts w:ascii="Georgia" w:hAnsi="Georgia" w:cs="Calibri"/>
          <w:sz w:val="22"/>
          <w:szCs w:val="22"/>
        </w:rPr>
        <w:t xml:space="preserve"> the right to not admit applicants or discontinue enrollment of students in cases where reasonable accommodations are not available to allow successful completion of program requirements. Reasonable accommodations are those deemed to not alter the fundamental nature of an SLHS graduate program. </w:t>
      </w:r>
      <w:r w:rsidRPr="00D313D8">
        <w:rPr>
          <w:rStyle w:val="eop"/>
          <w:rFonts w:ascii="Georgia" w:hAnsi="Georgia" w:cs="Calibri"/>
          <w:sz w:val="22"/>
          <w:szCs w:val="22"/>
        </w:rPr>
        <w:t> </w:t>
      </w:r>
    </w:p>
    <w:p w14:paraId="5680307F" w14:textId="53DD1FB6"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Upon admission to a SLHS graduate program, all students must sign a form acknowledging that they have read and understand the essential Functions listed below: </w:t>
      </w:r>
      <w:r w:rsidRPr="00D313D8">
        <w:rPr>
          <w:rStyle w:val="normaltextrun"/>
          <w:rFonts w:ascii="Georgia" w:hAnsi="Georgia" w:cs="Calibri"/>
          <w:sz w:val="22"/>
          <w:szCs w:val="22"/>
        </w:rPr>
        <w:t> </w:t>
      </w:r>
      <w:r w:rsidRPr="00D313D8">
        <w:rPr>
          <w:rStyle w:val="eop"/>
          <w:rFonts w:ascii="Georgia" w:hAnsi="Georgia" w:cs="Calibri"/>
          <w:sz w:val="22"/>
          <w:szCs w:val="22"/>
        </w:rPr>
        <w:t> </w:t>
      </w:r>
    </w:p>
    <w:p w14:paraId="0ED16875" w14:textId="667A5F6F" w:rsidR="0022615B" w:rsidRPr="00D313D8" w:rsidRDefault="00D5529E" w:rsidP="002D718A">
      <w:pPr>
        <w:pStyle w:val="Heading4"/>
        <w:spacing w:before="240" w:line="360" w:lineRule="auto"/>
      </w:pPr>
      <w:r w:rsidRPr="008D089C">
        <w:rPr>
          <w:rStyle w:val="normaltextrun"/>
        </w:rPr>
        <w:t>Communication Skills</w:t>
      </w:r>
    </w:p>
    <w:p w14:paraId="47BD935D" w14:textId="281594B6"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A student must demonstrate adequate communication skills to communicate proficiently with faculty, staff, peers, client, caregivers, and other healthcare professionals in both verbal and written English language. </w:t>
      </w:r>
      <w:r w:rsidRPr="00D313D8">
        <w:rPr>
          <w:rStyle w:val="eop"/>
          <w:rFonts w:ascii="Georgia" w:hAnsi="Georgia" w:cs="Calibri"/>
          <w:color w:val="000000"/>
          <w:sz w:val="22"/>
          <w:szCs w:val="22"/>
        </w:rPr>
        <w:t> </w:t>
      </w:r>
    </w:p>
    <w:p w14:paraId="4ECB2250" w14:textId="454691F2" w:rsidR="0022615B" w:rsidRPr="00D313D8" w:rsidRDefault="00D5529E" w:rsidP="002D718A">
      <w:pPr>
        <w:pStyle w:val="Heading5"/>
        <w:spacing w:before="240" w:line="360" w:lineRule="auto"/>
      </w:pPr>
      <w:r w:rsidRPr="008D089C">
        <w:rPr>
          <w:rStyle w:val="normaltextrun"/>
        </w:rPr>
        <w:t>Verbal Communication</w:t>
      </w:r>
    </w:p>
    <w:p w14:paraId="61F0347F"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w:t>
      </w:r>
      <w:proofErr w:type="gramStart"/>
      <w:r w:rsidRPr="00D313D8">
        <w:rPr>
          <w:rStyle w:val="normaltextrun"/>
          <w:rFonts w:ascii="Georgia" w:hAnsi="Georgia" w:cs="Calibri"/>
          <w:color w:val="000000"/>
          <w:sz w:val="22"/>
          <w:szCs w:val="22"/>
        </w:rPr>
        <w:t>student</w:t>
      </w:r>
      <w:proofErr w:type="gramEnd"/>
      <w:r w:rsidRPr="00D313D8">
        <w:rPr>
          <w:rStyle w:val="normaltextrun"/>
          <w:rFonts w:ascii="Georgia" w:hAnsi="Georgia" w:cs="Calibri"/>
          <w:color w:val="000000"/>
          <w:sz w:val="22"/>
          <w:szCs w:val="22"/>
        </w:rPr>
        <w:t xml:space="preserve"> must be able to:</w:t>
      </w:r>
      <w:r w:rsidRPr="00D313D8">
        <w:rPr>
          <w:rStyle w:val="eop"/>
          <w:rFonts w:ascii="Georgia" w:hAnsi="Georgia" w:cs="Calibri"/>
          <w:color w:val="000000"/>
          <w:sz w:val="22"/>
          <w:szCs w:val="22"/>
        </w:rPr>
        <w:t> </w:t>
      </w:r>
    </w:p>
    <w:p w14:paraId="571AD962" w14:textId="77777777" w:rsidR="0022615B" w:rsidRPr="00D313D8" w:rsidRDefault="0022615B" w:rsidP="00A1753A">
      <w:pPr>
        <w:pStyle w:val="paragraph"/>
        <w:numPr>
          <w:ilvl w:val="0"/>
          <w:numId w:val="9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Produce English phonemes with 90% accuracy</w:t>
      </w:r>
      <w:r w:rsidRPr="00D313D8">
        <w:rPr>
          <w:rStyle w:val="eop"/>
          <w:rFonts w:ascii="Georgia" w:hAnsi="Georgia" w:cs="Calibri"/>
          <w:color w:val="000000"/>
          <w:sz w:val="22"/>
          <w:szCs w:val="22"/>
        </w:rPr>
        <w:t> </w:t>
      </w:r>
    </w:p>
    <w:p w14:paraId="3C1257FF" w14:textId="77777777" w:rsidR="0022615B" w:rsidRPr="00D313D8" w:rsidRDefault="0022615B" w:rsidP="00A1753A">
      <w:pPr>
        <w:pStyle w:val="paragraph"/>
        <w:numPr>
          <w:ilvl w:val="0"/>
          <w:numId w:val="9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Model specific phonemes, grammatical features, or other aspect of speech and language for a client or caregiver</w:t>
      </w:r>
      <w:r w:rsidRPr="00D313D8">
        <w:rPr>
          <w:rStyle w:val="eop"/>
          <w:rFonts w:ascii="Georgia" w:hAnsi="Georgia" w:cs="Calibri"/>
          <w:color w:val="000000"/>
          <w:sz w:val="22"/>
          <w:szCs w:val="22"/>
        </w:rPr>
        <w:t> </w:t>
      </w:r>
    </w:p>
    <w:p w14:paraId="26C6B1D9" w14:textId="77777777" w:rsidR="0022615B" w:rsidRPr="00D313D8" w:rsidRDefault="0022615B" w:rsidP="00A1753A">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Use appropriate volume, rate, and prosody when speaking</w:t>
      </w:r>
      <w:r w:rsidRPr="00D313D8">
        <w:rPr>
          <w:rStyle w:val="eop"/>
          <w:rFonts w:ascii="Georgia" w:hAnsi="Georgia" w:cs="Calibri"/>
          <w:color w:val="000000"/>
          <w:sz w:val="22"/>
          <w:szCs w:val="22"/>
        </w:rPr>
        <w:t> </w:t>
      </w:r>
    </w:p>
    <w:p w14:paraId="2FA18E00" w14:textId="77777777" w:rsidR="0022615B" w:rsidRPr="00D313D8" w:rsidRDefault="0022615B" w:rsidP="00A1753A">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Use Mainstream English </w:t>
      </w:r>
      <w:r w:rsidRPr="00D313D8">
        <w:rPr>
          <w:rStyle w:val="eop"/>
          <w:rFonts w:ascii="Georgia" w:hAnsi="Georgia" w:cs="Calibri"/>
          <w:color w:val="000000"/>
          <w:sz w:val="22"/>
          <w:szCs w:val="22"/>
        </w:rPr>
        <w:t> </w:t>
      </w:r>
    </w:p>
    <w:p w14:paraId="63D16A5E" w14:textId="77777777" w:rsidR="0022615B" w:rsidRPr="00D313D8" w:rsidRDefault="0022615B" w:rsidP="00A1753A">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lastRenderedPageBreak/>
        <w:t>Explain all aspects of clinical evaluation, treatment, and recommendations</w:t>
      </w:r>
      <w:r w:rsidRPr="00D313D8">
        <w:rPr>
          <w:rStyle w:val="eop"/>
          <w:rFonts w:ascii="Georgia" w:hAnsi="Georgia" w:cs="Calibri"/>
          <w:color w:val="000000"/>
          <w:sz w:val="22"/>
          <w:szCs w:val="22"/>
        </w:rPr>
        <w:t> </w:t>
      </w:r>
    </w:p>
    <w:p w14:paraId="072BE5AB" w14:textId="38F9BC15" w:rsidR="0022615B" w:rsidRPr="006D7033" w:rsidRDefault="0022615B" w:rsidP="00A1753A">
      <w:pPr>
        <w:pStyle w:val="paragraph"/>
        <w:numPr>
          <w:ilvl w:val="0"/>
          <w:numId w:val="94"/>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Answer questions or clarify the information when needed</w:t>
      </w:r>
      <w:r w:rsidRPr="00D313D8">
        <w:rPr>
          <w:rStyle w:val="eop"/>
          <w:rFonts w:ascii="Georgia" w:hAnsi="Georgia" w:cs="Calibri"/>
          <w:color w:val="000000"/>
          <w:sz w:val="22"/>
          <w:szCs w:val="22"/>
        </w:rPr>
        <w:t> </w:t>
      </w:r>
    </w:p>
    <w:p w14:paraId="3A168400" w14:textId="7403316D" w:rsidR="0022615B" w:rsidRPr="00D313D8" w:rsidRDefault="0022615B" w:rsidP="002D718A">
      <w:pPr>
        <w:pStyle w:val="Heading5"/>
        <w:spacing w:before="240" w:line="360" w:lineRule="auto"/>
      </w:pPr>
      <w:r w:rsidRPr="00D313D8">
        <w:rPr>
          <w:rStyle w:val="normaltextrun"/>
        </w:rPr>
        <w:t>Written Communication</w:t>
      </w:r>
    </w:p>
    <w:p w14:paraId="0CD2B44B"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w:t>
      </w:r>
      <w:proofErr w:type="gramStart"/>
      <w:r w:rsidRPr="00D313D8">
        <w:rPr>
          <w:rStyle w:val="normaltextrun"/>
          <w:rFonts w:ascii="Georgia" w:hAnsi="Georgia" w:cs="Calibri"/>
          <w:color w:val="000000"/>
          <w:sz w:val="22"/>
          <w:szCs w:val="22"/>
        </w:rPr>
        <w:t>student</w:t>
      </w:r>
      <w:proofErr w:type="gramEnd"/>
      <w:r w:rsidRPr="00D313D8">
        <w:rPr>
          <w:rStyle w:val="normaltextrun"/>
          <w:rFonts w:ascii="Georgia" w:hAnsi="Georgia" w:cs="Calibri"/>
          <w:color w:val="000000"/>
          <w:sz w:val="22"/>
          <w:szCs w:val="22"/>
        </w:rPr>
        <w:t xml:space="preserve"> must be able to:</w:t>
      </w:r>
      <w:r w:rsidRPr="00D313D8">
        <w:rPr>
          <w:rStyle w:val="eop"/>
          <w:rFonts w:ascii="Georgia" w:hAnsi="Georgia" w:cs="Calibri"/>
          <w:color w:val="000000"/>
          <w:sz w:val="22"/>
          <w:szCs w:val="22"/>
        </w:rPr>
        <w:t> </w:t>
      </w:r>
    </w:p>
    <w:p w14:paraId="0A5B4EE2" w14:textId="77777777" w:rsidR="0022615B" w:rsidRPr="00D313D8" w:rsidRDefault="0022615B" w:rsidP="00A1753A">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Possess reading skills sufficient to meet academic and clinical responsibilities</w:t>
      </w:r>
      <w:r w:rsidRPr="00D313D8">
        <w:rPr>
          <w:rStyle w:val="eop"/>
          <w:rFonts w:ascii="Georgia" w:hAnsi="Georgia" w:cs="Calibri"/>
          <w:color w:val="000000"/>
          <w:sz w:val="22"/>
          <w:szCs w:val="22"/>
        </w:rPr>
        <w:t> </w:t>
      </w:r>
    </w:p>
    <w:p w14:paraId="6BEDD8F7" w14:textId="77777777" w:rsidR="0022615B" w:rsidRPr="00D313D8" w:rsidRDefault="0022615B" w:rsidP="00A1753A">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Prepare grammatically correct assignments and reports</w:t>
      </w:r>
      <w:r w:rsidRPr="00D313D8">
        <w:rPr>
          <w:rStyle w:val="eop"/>
          <w:rFonts w:ascii="Georgia" w:hAnsi="Georgia" w:cs="Calibri"/>
          <w:color w:val="000000"/>
          <w:sz w:val="22"/>
          <w:szCs w:val="22"/>
        </w:rPr>
        <w:t> </w:t>
      </w:r>
    </w:p>
    <w:p w14:paraId="1EA963A9" w14:textId="77777777" w:rsidR="0022615B" w:rsidRPr="00D313D8" w:rsidRDefault="0022615B" w:rsidP="00A1753A">
      <w:pPr>
        <w:pStyle w:val="paragraph"/>
        <w:numPr>
          <w:ilvl w:val="0"/>
          <w:numId w:val="95"/>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sz w:val="22"/>
          <w:szCs w:val="22"/>
        </w:rPr>
        <w:t xml:space="preserve">Present content in </w:t>
      </w:r>
      <w:proofErr w:type="gramStart"/>
      <w:r w:rsidRPr="00D313D8">
        <w:rPr>
          <w:rStyle w:val="normaltextrun"/>
          <w:rFonts w:ascii="Georgia" w:hAnsi="Georgia" w:cs="Calibri"/>
          <w:sz w:val="22"/>
          <w:szCs w:val="22"/>
        </w:rPr>
        <w:t>organized</w:t>
      </w:r>
      <w:proofErr w:type="gramEnd"/>
      <w:r w:rsidRPr="00D313D8">
        <w:rPr>
          <w:rStyle w:val="normaltextrun"/>
          <w:rFonts w:ascii="Georgia" w:hAnsi="Georgia" w:cs="Calibri"/>
          <w:sz w:val="22"/>
          <w:szCs w:val="22"/>
        </w:rPr>
        <w:t xml:space="preserve"> manner with professional writing style</w:t>
      </w:r>
      <w:r w:rsidRPr="00D313D8">
        <w:rPr>
          <w:rStyle w:val="eop"/>
          <w:rFonts w:ascii="Georgia" w:hAnsi="Georgia" w:cs="Calibri"/>
          <w:sz w:val="22"/>
          <w:szCs w:val="22"/>
        </w:rPr>
        <w:t> </w:t>
      </w:r>
    </w:p>
    <w:p w14:paraId="1A9C29D3" w14:textId="34EE7570" w:rsidR="0022615B" w:rsidRPr="006D7033" w:rsidRDefault="0022615B" w:rsidP="00A1753A">
      <w:pPr>
        <w:pStyle w:val="paragraph"/>
        <w:numPr>
          <w:ilvl w:val="0"/>
          <w:numId w:val="96"/>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Proofread and edit written work</w:t>
      </w:r>
      <w:r w:rsidRPr="00D313D8">
        <w:rPr>
          <w:rStyle w:val="eop"/>
          <w:rFonts w:ascii="Georgia" w:hAnsi="Georgia" w:cs="Calibri"/>
          <w:color w:val="000000"/>
          <w:sz w:val="22"/>
          <w:szCs w:val="22"/>
        </w:rPr>
        <w:t> </w:t>
      </w:r>
    </w:p>
    <w:p w14:paraId="73FD4776" w14:textId="507EBFE0" w:rsidR="0022615B" w:rsidRPr="00D313D8" w:rsidRDefault="0022615B" w:rsidP="002D718A">
      <w:pPr>
        <w:pStyle w:val="Heading5"/>
        <w:spacing w:before="240" w:line="360" w:lineRule="auto"/>
      </w:pPr>
      <w:r w:rsidRPr="00D313D8">
        <w:rPr>
          <w:rStyle w:val="normaltextrun"/>
        </w:rPr>
        <w:t>Non-verbal Communication</w:t>
      </w:r>
      <w:r w:rsidRPr="00D313D8">
        <w:rPr>
          <w:rStyle w:val="eop"/>
        </w:rPr>
        <w:t> </w:t>
      </w:r>
    </w:p>
    <w:p w14:paraId="56AB6277"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w:t>
      </w:r>
      <w:proofErr w:type="gramStart"/>
      <w:r w:rsidRPr="00D313D8">
        <w:rPr>
          <w:rStyle w:val="normaltextrun"/>
          <w:rFonts w:ascii="Georgia" w:hAnsi="Georgia" w:cs="Calibri"/>
          <w:color w:val="000000"/>
          <w:sz w:val="22"/>
          <w:szCs w:val="22"/>
        </w:rPr>
        <w:t>student</w:t>
      </w:r>
      <w:proofErr w:type="gramEnd"/>
      <w:r w:rsidRPr="00D313D8">
        <w:rPr>
          <w:rStyle w:val="normaltextrun"/>
          <w:rFonts w:ascii="Georgia" w:hAnsi="Georgia" w:cs="Calibri"/>
          <w:color w:val="000000"/>
          <w:sz w:val="22"/>
          <w:szCs w:val="22"/>
        </w:rPr>
        <w:t xml:space="preserve"> must be able to:</w:t>
      </w:r>
      <w:r w:rsidRPr="00D313D8">
        <w:rPr>
          <w:rStyle w:val="eop"/>
          <w:rFonts w:ascii="Georgia" w:hAnsi="Georgia" w:cs="Calibri"/>
          <w:color w:val="000000"/>
          <w:sz w:val="22"/>
          <w:szCs w:val="22"/>
        </w:rPr>
        <w:t> </w:t>
      </w:r>
    </w:p>
    <w:p w14:paraId="07ED5EF4" w14:textId="77777777" w:rsidR="0022615B" w:rsidRPr="00D313D8" w:rsidRDefault="0022615B" w:rsidP="00A1753A">
      <w:pPr>
        <w:pStyle w:val="paragraph"/>
        <w:numPr>
          <w:ilvl w:val="0"/>
          <w:numId w:val="9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Use the appropriate amount of eye contact and facial expression for the communication intent</w:t>
      </w:r>
      <w:r w:rsidRPr="00D313D8">
        <w:rPr>
          <w:rStyle w:val="eop"/>
          <w:rFonts w:ascii="Georgia" w:hAnsi="Georgia" w:cs="Calibri"/>
          <w:color w:val="000000"/>
          <w:sz w:val="22"/>
          <w:szCs w:val="22"/>
        </w:rPr>
        <w:t> </w:t>
      </w:r>
    </w:p>
    <w:p w14:paraId="64D3FE14" w14:textId="3A4DCF40" w:rsidR="0022615B" w:rsidRPr="006D7033" w:rsidRDefault="0022615B" w:rsidP="00A1753A">
      <w:pPr>
        <w:pStyle w:val="paragraph"/>
        <w:numPr>
          <w:ilvl w:val="0"/>
          <w:numId w:val="98"/>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Detect and process non-verbal communication from clients, caregivers, supervisors, and other professionals</w:t>
      </w:r>
      <w:r w:rsidRPr="00D313D8">
        <w:rPr>
          <w:rStyle w:val="eop"/>
          <w:rFonts w:ascii="Georgia" w:hAnsi="Georgia" w:cs="Calibri"/>
          <w:color w:val="000000"/>
          <w:sz w:val="22"/>
          <w:szCs w:val="22"/>
        </w:rPr>
        <w:t> </w:t>
      </w:r>
    </w:p>
    <w:p w14:paraId="33C73429" w14:textId="039FB5A8" w:rsidR="0022615B" w:rsidRPr="008D089C" w:rsidRDefault="00D5529E" w:rsidP="002D718A">
      <w:pPr>
        <w:pStyle w:val="Heading4"/>
        <w:spacing w:before="240" w:line="360" w:lineRule="auto"/>
      </w:pPr>
      <w:r w:rsidRPr="008D089C">
        <w:rPr>
          <w:rStyle w:val="normaltextrun"/>
        </w:rPr>
        <w:t>Physical Abilities/Motor Skills</w:t>
      </w:r>
    </w:p>
    <w:p w14:paraId="7C28DC23"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must be physically able to: </w:t>
      </w:r>
      <w:r w:rsidRPr="00D313D8">
        <w:rPr>
          <w:rStyle w:val="eop"/>
          <w:rFonts w:ascii="Georgia" w:hAnsi="Georgia" w:cs="Calibri"/>
          <w:color w:val="000000"/>
          <w:sz w:val="22"/>
          <w:szCs w:val="22"/>
        </w:rPr>
        <w:t> </w:t>
      </w:r>
    </w:p>
    <w:p w14:paraId="46922359" w14:textId="77777777" w:rsidR="0022615B" w:rsidRPr="00D313D8" w:rsidRDefault="0022615B" w:rsidP="00A1753A">
      <w:pPr>
        <w:pStyle w:val="paragraph"/>
        <w:numPr>
          <w:ilvl w:val="0"/>
          <w:numId w:val="99"/>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Manipulate technology, equipment, tests, materials, and toys in a timely and effective manner </w:t>
      </w:r>
      <w:r w:rsidRPr="00D313D8">
        <w:rPr>
          <w:rStyle w:val="eop"/>
          <w:rFonts w:ascii="Georgia" w:hAnsi="Georgia" w:cs="Calibri"/>
          <w:color w:val="000000"/>
          <w:sz w:val="22"/>
          <w:szCs w:val="22"/>
        </w:rPr>
        <w:t> </w:t>
      </w:r>
    </w:p>
    <w:p w14:paraId="6F62F841" w14:textId="77777777" w:rsidR="0022615B" w:rsidRPr="00D313D8" w:rsidRDefault="0022615B" w:rsidP="00A1753A">
      <w:pPr>
        <w:pStyle w:val="paragraph"/>
        <w:numPr>
          <w:ilvl w:val="0"/>
          <w:numId w:val="100"/>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the fine and gross motor skills necessary to execute evaluation and treatment for all disorders within our scope of practice</w:t>
      </w:r>
      <w:r w:rsidRPr="00D313D8">
        <w:rPr>
          <w:rStyle w:val="eop"/>
          <w:rFonts w:ascii="Georgia" w:hAnsi="Georgia" w:cs="Calibri"/>
          <w:color w:val="000000"/>
          <w:sz w:val="22"/>
          <w:szCs w:val="22"/>
        </w:rPr>
        <w:t> </w:t>
      </w:r>
    </w:p>
    <w:p w14:paraId="42DAB72C" w14:textId="17D22E6F" w:rsidR="0022615B" w:rsidRPr="00D313D8" w:rsidRDefault="0022615B" w:rsidP="00A1753A">
      <w:pPr>
        <w:pStyle w:val="paragraph"/>
        <w:numPr>
          <w:ilvl w:val="0"/>
          <w:numId w:val="10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Meet the physical demands across clinical settings (i.e. sitting on the floor, standing for long periods of time, holding infants, picking up and/or carrying small children, assisting ambulatory patients in walking, pushing a wheelchair and assistance/transfer, etc</w:t>
      </w:r>
      <w:r w:rsidR="00BB1427">
        <w:rPr>
          <w:rStyle w:val="normaltextrun"/>
          <w:rFonts w:ascii="Georgia" w:hAnsi="Georgia" w:cs="Calibri"/>
          <w:color w:val="000000"/>
          <w:sz w:val="22"/>
          <w:szCs w:val="22"/>
        </w:rPr>
        <w:t>.</w:t>
      </w:r>
      <w:r w:rsidRPr="00D313D8">
        <w:rPr>
          <w:rStyle w:val="normaltextrun"/>
          <w:rFonts w:ascii="Georgia" w:hAnsi="Georgia" w:cs="Calibri"/>
          <w:color w:val="000000"/>
          <w:sz w:val="22"/>
          <w:szCs w:val="22"/>
        </w:rPr>
        <w:t>). </w:t>
      </w:r>
      <w:r w:rsidRPr="00D313D8">
        <w:rPr>
          <w:rStyle w:val="eop"/>
          <w:rFonts w:ascii="Georgia" w:hAnsi="Georgia" w:cs="Calibri"/>
          <w:color w:val="000000"/>
          <w:sz w:val="22"/>
          <w:szCs w:val="22"/>
        </w:rPr>
        <w:t> </w:t>
      </w:r>
    </w:p>
    <w:p w14:paraId="5BB1D9A4" w14:textId="77777777" w:rsidR="0022615B" w:rsidRPr="00D313D8" w:rsidRDefault="0022615B" w:rsidP="00A1753A">
      <w:pPr>
        <w:pStyle w:val="paragraph"/>
        <w:numPr>
          <w:ilvl w:val="0"/>
          <w:numId w:val="100"/>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 xml:space="preserve">Manage behavior of non-compliant </w:t>
      </w:r>
      <w:proofErr w:type="gramStart"/>
      <w:r w:rsidRPr="00D313D8">
        <w:rPr>
          <w:rStyle w:val="normaltextrun"/>
          <w:rFonts w:ascii="Georgia" w:hAnsi="Georgia" w:cs="Calibri"/>
          <w:color w:val="000000"/>
          <w:sz w:val="22"/>
          <w:szCs w:val="22"/>
        </w:rPr>
        <w:t>client</w:t>
      </w:r>
      <w:proofErr w:type="gramEnd"/>
      <w:r w:rsidRPr="00D313D8">
        <w:rPr>
          <w:rStyle w:val="eop"/>
          <w:rFonts w:ascii="Georgia" w:hAnsi="Georgia" w:cs="Calibri"/>
          <w:color w:val="000000"/>
          <w:sz w:val="22"/>
          <w:szCs w:val="22"/>
        </w:rPr>
        <w:t> </w:t>
      </w:r>
    </w:p>
    <w:p w14:paraId="50F74D6E" w14:textId="77777777" w:rsidR="0022615B" w:rsidRPr="00D313D8" w:rsidRDefault="0022615B" w:rsidP="00A1753A">
      <w:pPr>
        <w:pStyle w:val="paragraph"/>
        <w:numPr>
          <w:ilvl w:val="0"/>
          <w:numId w:val="100"/>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Respond quickly to facilitate a safe environment in emergency situations</w:t>
      </w:r>
      <w:r w:rsidRPr="00D313D8">
        <w:rPr>
          <w:rStyle w:val="eop"/>
          <w:rFonts w:ascii="Georgia" w:hAnsi="Georgia" w:cs="Calibri"/>
          <w:color w:val="000000"/>
          <w:sz w:val="22"/>
          <w:szCs w:val="22"/>
        </w:rPr>
        <w:t> </w:t>
      </w:r>
    </w:p>
    <w:p w14:paraId="3A626188" w14:textId="77777777" w:rsidR="0022615B" w:rsidRPr="00D313D8" w:rsidRDefault="0022615B" w:rsidP="00A1753A">
      <w:pPr>
        <w:pStyle w:val="paragraph"/>
        <w:numPr>
          <w:ilvl w:val="0"/>
          <w:numId w:val="100"/>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Perform CPR (if the setting allows it and the student is certified)</w:t>
      </w:r>
      <w:r w:rsidRPr="00D313D8">
        <w:rPr>
          <w:rStyle w:val="eop"/>
          <w:rFonts w:ascii="Georgia" w:hAnsi="Georgia" w:cs="Calibri"/>
          <w:color w:val="000000"/>
          <w:sz w:val="22"/>
          <w:szCs w:val="22"/>
        </w:rPr>
        <w:t> </w:t>
      </w:r>
    </w:p>
    <w:p w14:paraId="6B447FD0" w14:textId="77777777" w:rsidR="0022615B" w:rsidRPr="00D313D8" w:rsidRDefault="0022615B" w:rsidP="00A1753A">
      <w:pPr>
        <w:pStyle w:val="paragraph"/>
        <w:numPr>
          <w:ilvl w:val="0"/>
          <w:numId w:val="101"/>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Consistently attend and engage in class, clinical sessions, and meetings</w:t>
      </w:r>
      <w:r w:rsidRPr="00D313D8">
        <w:rPr>
          <w:rStyle w:val="eop"/>
          <w:rFonts w:ascii="Georgia" w:hAnsi="Georgia" w:cs="Calibri"/>
          <w:color w:val="000000"/>
          <w:sz w:val="22"/>
          <w:szCs w:val="22"/>
        </w:rPr>
        <w:t> </w:t>
      </w:r>
    </w:p>
    <w:p w14:paraId="3DE82D7F" w14:textId="77777777" w:rsidR="0022615B" w:rsidRPr="00D313D8" w:rsidRDefault="0022615B" w:rsidP="00A1753A">
      <w:pPr>
        <w:pStyle w:val="paragraph"/>
        <w:numPr>
          <w:ilvl w:val="0"/>
          <w:numId w:val="101"/>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Care for their own personal hygiene</w:t>
      </w:r>
      <w:r w:rsidRPr="00D313D8">
        <w:rPr>
          <w:rStyle w:val="eop"/>
          <w:rFonts w:ascii="Georgia" w:hAnsi="Georgia" w:cs="Calibri"/>
          <w:color w:val="000000"/>
          <w:sz w:val="22"/>
          <w:szCs w:val="22"/>
        </w:rPr>
        <w:t> </w:t>
      </w:r>
    </w:p>
    <w:p w14:paraId="4980512E" w14:textId="11749F96" w:rsidR="0022615B" w:rsidRPr="006D7033" w:rsidRDefault="0022615B" w:rsidP="00A1753A">
      <w:pPr>
        <w:pStyle w:val="paragraph"/>
        <w:numPr>
          <w:ilvl w:val="0"/>
          <w:numId w:val="101"/>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Access reliable transportation to and from all academic and clinical settings. </w:t>
      </w:r>
      <w:r w:rsidRPr="00D313D8">
        <w:rPr>
          <w:rStyle w:val="eop"/>
          <w:rFonts w:ascii="Georgia" w:hAnsi="Georgia" w:cs="Calibri"/>
          <w:color w:val="000000"/>
          <w:sz w:val="22"/>
          <w:szCs w:val="22"/>
        </w:rPr>
        <w:t> </w:t>
      </w:r>
    </w:p>
    <w:p w14:paraId="5AB7354A" w14:textId="446732E7" w:rsidR="0022615B" w:rsidRPr="008D089C" w:rsidRDefault="00D5529E" w:rsidP="002D718A">
      <w:pPr>
        <w:pStyle w:val="Heading5"/>
        <w:spacing w:before="240" w:line="360" w:lineRule="auto"/>
      </w:pPr>
      <w:r w:rsidRPr="008D089C">
        <w:rPr>
          <w:rStyle w:val="normaltextrun"/>
        </w:rPr>
        <w:lastRenderedPageBreak/>
        <w:t xml:space="preserve">Sensory/Observational </w:t>
      </w:r>
      <w:r w:rsidR="00A77CBE" w:rsidRPr="008D089C">
        <w:rPr>
          <w:rStyle w:val="normaltextrun"/>
        </w:rPr>
        <w:t>Abilities</w:t>
      </w:r>
    </w:p>
    <w:p w14:paraId="09C19D5F" w14:textId="60092871"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must have sufficient visual and auditory skills to participate effectively in academic and clinical settings.</w:t>
      </w:r>
      <w:r w:rsidRPr="00D313D8">
        <w:rPr>
          <w:rStyle w:val="eop"/>
          <w:rFonts w:ascii="Georgia" w:hAnsi="Georgia" w:cs="Calibri"/>
          <w:color w:val="000000"/>
          <w:sz w:val="22"/>
          <w:szCs w:val="22"/>
        </w:rPr>
        <w:t> </w:t>
      </w:r>
    </w:p>
    <w:p w14:paraId="63BEF7B6" w14:textId="77777777"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Students must have adequate </w:t>
      </w:r>
      <w:r w:rsidRPr="00D313D8">
        <w:rPr>
          <w:rStyle w:val="normaltextrun"/>
          <w:rFonts w:ascii="Georgia" w:hAnsi="Georgia" w:cs="Calibri"/>
          <w:b/>
          <w:bCs/>
          <w:color w:val="000000"/>
          <w:sz w:val="22"/>
          <w:szCs w:val="22"/>
        </w:rPr>
        <w:t>vision</w:t>
      </w:r>
      <w:r w:rsidRPr="00D313D8">
        <w:rPr>
          <w:rStyle w:val="normaltextrun"/>
          <w:rFonts w:ascii="Georgia" w:hAnsi="Georgia" w:cs="Calibri"/>
          <w:color w:val="000000"/>
          <w:sz w:val="22"/>
          <w:szCs w:val="22"/>
        </w:rPr>
        <w:t xml:space="preserve"> (aided or unaided) to:</w:t>
      </w:r>
      <w:r w:rsidRPr="00D313D8">
        <w:rPr>
          <w:rStyle w:val="eop"/>
          <w:rFonts w:ascii="Georgia" w:hAnsi="Georgia" w:cs="Calibri"/>
          <w:color w:val="000000"/>
          <w:sz w:val="22"/>
          <w:szCs w:val="22"/>
        </w:rPr>
        <w:t> </w:t>
      </w:r>
    </w:p>
    <w:p w14:paraId="3031F5C8" w14:textId="77777777" w:rsidR="0022615B" w:rsidRPr="00D313D8" w:rsidRDefault="0022615B" w:rsidP="00A1753A">
      <w:pPr>
        <w:pStyle w:val="paragraph"/>
        <w:numPr>
          <w:ilvl w:val="0"/>
          <w:numId w:val="102"/>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Evaluate non-verbal communication </w:t>
      </w:r>
      <w:r w:rsidRPr="00D313D8">
        <w:rPr>
          <w:rStyle w:val="eop"/>
          <w:rFonts w:ascii="Georgia" w:hAnsi="Georgia" w:cs="Calibri"/>
          <w:color w:val="000000"/>
          <w:sz w:val="22"/>
          <w:szCs w:val="22"/>
        </w:rPr>
        <w:t> </w:t>
      </w:r>
    </w:p>
    <w:p w14:paraId="07AECC61" w14:textId="77777777" w:rsidR="0022615B" w:rsidRPr="00D313D8" w:rsidRDefault="0022615B" w:rsidP="00A1753A">
      <w:pPr>
        <w:pStyle w:val="paragraph"/>
        <w:numPr>
          <w:ilvl w:val="0"/>
          <w:numId w:val="102"/>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Complete physical examinations (i.e. otoscopy, oral-peripheral exam, swallowing evaluation)</w:t>
      </w:r>
      <w:r w:rsidRPr="00D313D8">
        <w:rPr>
          <w:rStyle w:val="eop"/>
          <w:rFonts w:ascii="Georgia" w:hAnsi="Georgia" w:cs="Calibri"/>
          <w:color w:val="000000"/>
          <w:sz w:val="22"/>
          <w:szCs w:val="22"/>
        </w:rPr>
        <w:t> </w:t>
      </w:r>
    </w:p>
    <w:p w14:paraId="57E36D18" w14:textId="77777777" w:rsidR="0022615B" w:rsidRPr="00D313D8" w:rsidRDefault="0022615B" w:rsidP="00A1753A">
      <w:pPr>
        <w:pStyle w:val="paragraph"/>
        <w:numPr>
          <w:ilvl w:val="0"/>
          <w:numId w:val="10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Analyze speech production errors</w:t>
      </w:r>
      <w:r w:rsidRPr="00D313D8">
        <w:rPr>
          <w:rStyle w:val="eop"/>
          <w:rFonts w:ascii="Georgia" w:hAnsi="Georgia" w:cs="Calibri"/>
          <w:color w:val="000000"/>
          <w:sz w:val="22"/>
          <w:szCs w:val="22"/>
        </w:rPr>
        <w:t> </w:t>
      </w:r>
    </w:p>
    <w:p w14:paraId="4ADD12FA" w14:textId="77777777" w:rsidR="0022615B" w:rsidRPr="00D313D8" w:rsidRDefault="0022615B" w:rsidP="00A1753A">
      <w:pPr>
        <w:pStyle w:val="paragraph"/>
        <w:numPr>
          <w:ilvl w:val="0"/>
          <w:numId w:val="10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Process written or visual materials</w:t>
      </w:r>
      <w:r w:rsidRPr="00D313D8">
        <w:rPr>
          <w:rStyle w:val="eop"/>
          <w:rFonts w:ascii="Georgia" w:hAnsi="Georgia" w:cs="Calibri"/>
          <w:color w:val="000000"/>
          <w:sz w:val="22"/>
          <w:szCs w:val="22"/>
        </w:rPr>
        <w:t> </w:t>
      </w:r>
    </w:p>
    <w:p w14:paraId="1E2DD1D2" w14:textId="77777777" w:rsidR="0022615B" w:rsidRPr="00D313D8" w:rsidRDefault="0022615B" w:rsidP="00A1753A">
      <w:pPr>
        <w:pStyle w:val="paragraph"/>
        <w:numPr>
          <w:ilvl w:val="0"/>
          <w:numId w:val="10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Visualize and identify anatomic structures</w:t>
      </w:r>
      <w:r w:rsidRPr="00D313D8">
        <w:rPr>
          <w:rStyle w:val="eop"/>
          <w:rFonts w:ascii="Georgia" w:hAnsi="Georgia" w:cs="Calibri"/>
          <w:color w:val="000000"/>
          <w:sz w:val="22"/>
          <w:szCs w:val="22"/>
        </w:rPr>
        <w:t> </w:t>
      </w:r>
    </w:p>
    <w:p w14:paraId="5ED72653" w14:textId="77777777" w:rsidR="0022615B" w:rsidRPr="00D313D8" w:rsidRDefault="0022615B" w:rsidP="00A1753A">
      <w:pPr>
        <w:pStyle w:val="paragraph"/>
        <w:numPr>
          <w:ilvl w:val="0"/>
          <w:numId w:val="10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Identify and discriminate findings on imaging studies</w:t>
      </w:r>
      <w:r w:rsidRPr="00D313D8">
        <w:rPr>
          <w:rStyle w:val="eop"/>
          <w:rFonts w:ascii="Georgia" w:hAnsi="Georgia" w:cs="Calibri"/>
          <w:color w:val="000000"/>
          <w:sz w:val="22"/>
          <w:szCs w:val="22"/>
        </w:rPr>
        <w:t> </w:t>
      </w:r>
    </w:p>
    <w:p w14:paraId="7EE63177" w14:textId="77777777" w:rsidR="0022615B" w:rsidRPr="00D313D8" w:rsidRDefault="0022615B" w:rsidP="00A1753A">
      <w:pPr>
        <w:pStyle w:val="paragraph"/>
        <w:numPr>
          <w:ilvl w:val="0"/>
          <w:numId w:val="103"/>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Discriminate text, numbers, tables, and graphs associated with diagnostic instruments and tests</w:t>
      </w:r>
      <w:r w:rsidRPr="00D313D8">
        <w:rPr>
          <w:rStyle w:val="eop"/>
          <w:rFonts w:ascii="Georgia" w:hAnsi="Georgia" w:cs="Calibri"/>
          <w:color w:val="000000"/>
          <w:sz w:val="22"/>
          <w:szCs w:val="22"/>
        </w:rPr>
        <w:t> </w:t>
      </w:r>
    </w:p>
    <w:p w14:paraId="600490F9" w14:textId="77777777" w:rsidR="0022615B" w:rsidRPr="00D313D8" w:rsidRDefault="0022615B" w:rsidP="00A1753A">
      <w:pPr>
        <w:pStyle w:val="paragraph"/>
        <w:numPr>
          <w:ilvl w:val="0"/>
          <w:numId w:val="104"/>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Read text, diagnostic tests, equipment, and documentation</w:t>
      </w:r>
      <w:r w:rsidRPr="00D313D8">
        <w:rPr>
          <w:rStyle w:val="eop"/>
          <w:rFonts w:ascii="Georgia" w:hAnsi="Georgia" w:cs="Calibri"/>
          <w:color w:val="000000"/>
          <w:sz w:val="22"/>
          <w:szCs w:val="22"/>
        </w:rPr>
        <w:t> </w:t>
      </w:r>
    </w:p>
    <w:p w14:paraId="2324683F" w14:textId="27AD202F" w:rsidR="0022615B" w:rsidRPr="006D7033" w:rsidRDefault="0022615B" w:rsidP="00A1753A">
      <w:pPr>
        <w:pStyle w:val="paragraph"/>
        <w:numPr>
          <w:ilvl w:val="0"/>
          <w:numId w:val="104"/>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Complete documentation on a computer (Electronic Medical Record). </w:t>
      </w:r>
      <w:r w:rsidRPr="00D313D8">
        <w:rPr>
          <w:rStyle w:val="eop"/>
          <w:rFonts w:ascii="Georgia" w:hAnsi="Georgia" w:cs="Calibri"/>
          <w:color w:val="000000"/>
          <w:sz w:val="22"/>
          <w:szCs w:val="22"/>
        </w:rPr>
        <w:t> </w:t>
      </w:r>
    </w:p>
    <w:p w14:paraId="46BFF44E" w14:textId="77777777" w:rsidR="0022615B" w:rsidRPr="00D313D8" w:rsidRDefault="0022615B" w:rsidP="002D718A">
      <w:pPr>
        <w:pStyle w:val="paragraph"/>
        <w:shd w:val="clear" w:color="auto" w:fill="FFFFFF" w:themeFill="background1"/>
        <w:spacing w:before="240" w:beforeAutospacing="0" w:after="0" w:afterAutospacing="0" w:line="360" w:lineRule="auto"/>
        <w:textAlignment w:val="baseline"/>
        <w:rPr>
          <w:rFonts w:ascii="Georgia" w:hAnsi="Georgia" w:cs="Segoe UI"/>
          <w:sz w:val="18"/>
          <w:szCs w:val="18"/>
        </w:rPr>
      </w:pPr>
      <w:r w:rsidRPr="2F3ED62F">
        <w:rPr>
          <w:rStyle w:val="normaltextrun"/>
          <w:rFonts w:ascii="Georgia" w:hAnsi="Georgia" w:cs="Calibri"/>
          <w:color w:val="000000" w:themeColor="text1"/>
          <w:sz w:val="22"/>
          <w:szCs w:val="22"/>
        </w:rPr>
        <w:t xml:space="preserve">Students must have adequate hearing (aided or unaided) </w:t>
      </w:r>
      <w:proofErr w:type="gramStart"/>
      <w:r w:rsidRPr="2F3ED62F">
        <w:rPr>
          <w:rStyle w:val="normaltextrun"/>
          <w:rFonts w:ascii="Georgia" w:hAnsi="Georgia" w:cs="Calibri"/>
          <w:color w:val="000000" w:themeColor="text1"/>
          <w:sz w:val="22"/>
          <w:szCs w:val="22"/>
        </w:rPr>
        <w:t>in order to</w:t>
      </w:r>
      <w:proofErr w:type="gramEnd"/>
      <w:r w:rsidRPr="2F3ED62F">
        <w:rPr>
          <w:rStyle w:val="normaltextrun"/>
          <w:rFonts w:ascii="Georgia" w:hAnsi="Georgia" w:cs="Calibri"/>
          <w:color w:val="000000" w:themeColor="text1"/>
          <w:sz w:val="22"/>
          <w:szCs w:val="22"/>
        </w:rPr>
        <w:t>:</w:t>
      </w:r>
      <w:r w:rsidRPr="2F3ED62F">
        <w:rPr>
          <w:rStyle w:val="eop"/>
          <w:rFonts w:ascii="Georgia" w:hAnsi="Georgia" w:cs="Calibri"/>
          <w:color w:val="000000" w:themeColor="text1"/>
          <w:sz w:val="22"/>
          <w:szCs w:val="22"/>
        </w:rPr>
        <w:t> </w:t>
      </w:r>
    </w:p>
    <w:p w14:paraId="4D0C2FBF" w14:textId="77777777" w:rsidR="0022615B" w:rsidRPr="00D313D8" w:rsidRDefault="0022615B" w:rsidP="00A1753A">
      <w:pPr>
        <w:pStyle w:val="paragraph"/>
        <w:numPr>
          <w:ilvl w:val="0"/>
          <w:numId w:val="105"/>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Accurately administer and score diagnostic tests</w:t>
      </w:r>
      <w:r w:rsidRPr="00D313D8">
        <w:rPr>
          <w:rStyle w:val="eop"/>
          <w:rFonts w:ascii="Georgia" w:hAnsi="Georgia" w:cs="Calibri"/>
          <w:color w:val="000000"/>
          <w:sz w:val="22"/>
          <w:szCs w:val="22"/>
        </w:rPr>
        <w:t> </w:t>
      </w:r>
    </w:p>
    <w:p w14:paraId="6790A34D" w14:textId="77777777" w:rsidR="0022615B" w:rsidRPr="00D313D8" w:rsidRDefault="0022615B" w:rsidP="00A1753A">
      <w:pPr>
        <w:pStyle w:val="paragraph"/>
        <w:numPr>
          <w:ilvl w:val="0"/>
          <w:numId w:val="106"/>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Discern subtle phonemic differences </w:t>
      </w:r>
      <w:r w:rsidRPr="00D313D8">
        <w:rPr>
          <w:rStyle w:val="eop"/>
          <w:rFonts w:ascii="Georgia" w:hAnsi="Georgia" w:cs="Calibri"/>
          <w:color w:val="000000"/>
          <w:sz w:val="22"/>
          <w:szCs w:val="22"/>
        </w:rPr>
        <w:t> </w:t>
      </w:r>
    </w:p>
    <w:p w14:paraId="4BD6DEBD" w14:textId="1BDD2B2A" w:rsidR="0022615B" w:rsidRPr="006D7033" w:rsidRDefault="0022615B" w:rsidP="00A1753A">
      <w:pPr>
        <w:pStyle w:val="paragraph"/>
        <w:numPr>
          <w:ilvl w:val="0"/>
          <w:numId w:val="106"/>
        </w:numPr>
        <w:shd w:val="clear" w:color="auto" w:fill="FFFFFF"/>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Hear an emergency alert to safely assist the clients </w:t>
      </w:r>
      <w:r w:rsidRPr="00D313D8">
        <w:rPr>
          <w:rStyle w:val="eop"/>
          <w:rFonts w:ascii="Georgia" w:hAnsi="Georgia" w:cs="Calibri"/>
          <w:color w:val="000000"/>
          <w:sz w:val="22"/>
          <w:szCs w:val="22"/>
        </w:rPr>
        <w:t> </w:t>
      </w:r>
    </w:p>
    <w:p w14:paraId="0D2BC730" w14:textId="28E7684C" w:rsidR="0022615B" w:rsidRPr="00D313D8" w:rsidRDefault="00A77CBE" w:rsidP="002D718A">
      <w:pPr>
        <w:pStyle w:val="Heading4"/>
        <w:spacing w:before="240" w:line="360" w:lineRule="auto"/>
      </w:pPr>
      <w:r w:rsidRPr="008D089C">
        <w:rPr>
          <w:rStyle w:val="normaltextrun"/>
        </w:rPr>
        <w:t>Emotional/Mental Health</w:t>
      </w:r>
    </w:p>
    <w:p w14:paraId="63853DB3" w14:textId="77777777"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sz w:val="22"/>
          <w:szCs w:val="22"/>
        </w:rPr>
        <w:t>Students must have the emotional health to interact with faculty and staff members, fellow students, other health professionals, as well as patients and their caregivers. Thus, students must be able to:</w:t>
      </w:r>
      <w:r w:rsidRPr="00D313D8">
        <w:rPr>
          <w:rStyle w:val="eop"/>
          <w:rFonts w:ascii="Georgia" w:hAnsi="Georgia" w:cs="Calibri"/>
          <w:sz w:val="22"/>
          <w:szCs w:val="22"/>
        </w:rPr>
        <w:t> </w:t>
      </w:r>
    </w:p>
    <w:p w14:paraId="099CDDE3" w14:textId="77777777" w:rsidR="0022615B" w:rsidRPr="00D313D8" w:rsidRDefault="0022615B" w:rsidP="00A1753A">
      <w:pPr>
        <w:pStyle w:val="paragraph"/>
        <w:numPr>
          <w:ilvl w:val="0"/>
          <w:numId w:val="10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Maintain composure, emotional stability, and a mature, positive attitude in intense and stressful situations</w:t>
      </w:r>
      <w:r w:rsidRPr="00D313D8">
        <w:rPr>
          <w:rStyle w:val="eop"/>
          <w:rFonts w:ascii="Georgia" w:hAnsi="Georgia" w:cs="Calibri"/>
          <w:color w:val="000000"/>
          <w:sz w:val="22"/>
          <w:szCs w:val="22"/>
        </w:rPr>
        <w:t> </w:t>
      </w:r>
    </w:p>
    <w:p w14:paraId="61F9097B" w14:textId="77777777" w:rsidR="0022615B" w:rsidRPr="00D313D8" w:rsidRDefault="0022615B" w:rsidP="00A1753A">
      <w:pPr>
        <w:pStyle w:val="paragraph"/>
        <w:numPr>
          <w:ilvl w:val="0"/>
          <w:numId w:val="10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 xml:space="preserve">Make </w:t>
      </w:r>
      <w:r w:rsidRPr="00D313D8">
        <w:rPr>
          <w:rStyle w:val="normaltextrun"/>
          <w:rFonts w:ascii="Georgia" w:hAnsi="Georgia" w:cs="Calibri"/>
          <w:sz w:val="22"/>
          <w:szCs w:val="22"/>
        </w:rPr>
        <w:t>timely and appropriate decisions</w:t>
      </w:r>
      <w:r w:rsidRPr="00D313D8">
        <w:rPr>
          <w:rStyle w:val="eop"/>
          <w:rFonts w:ascii="Georgia" w:hAnsi="Georgia" w:cs="Calibri"/>
          <w:sz w:val="22"/>
          <w:szCs w:val="22"/>
        </w:rPr>
        <w:t> </w:t>
      </w:r>
    </w:p>
    <w:p w14:paraId="29EDA07B" w14:textId="77777777" w:rsidR="0022615B" w:rsidRPr="00D313D8" w:rsidRDefault="0022615B" w:rsidP="00A1753A">
      <w:pPr>
        <w:pStyle w:val="paragraph"/>
        <w:numPr>
          <w:ilvl w:val="0"/>
          <w:numId w:val="10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Recognize personal values, attitudes, beliefs, emotions, and/or experiences affect perceptions and relationships with others and prevent these from interfering academic or clinical work</w:t>
      </w:r>
      <w:r w:rsidRPr="00D313D8">
        <w:rPr>
          <w:rStyle w:val="eop"/>
          <w:rFonts w:ascii="Georgia" w:hAnsi="Georgia" w:cs="Calibri"/>
          <w:color w:val="000000"/>
          <w:sz w:val="22"/>
          <w:szCs w:val="22"/>
        </w:rPr>
        <w:t> </w:t>
      </w:r>
    </w:p>
    <w:p w14:paraId="1C325EA2" w14:textId="77777777" w:rsidR="0022615B" w:rsidRPr="00D313D8" w:rsidRDefault="0022615B" w:rsidP="00A1753A">
      <w:pPr>
        <w:pStyle w:val="paragraph"/>
        <w:numPr>
          <w:ilvl w:val="0"/>
          <w:numId w:val="10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lastRenderedPageBreak/>
        <w:t>Respond with empathy and put clients at ease when they are experiencing or report stressful situations</w:t>
      </w:r>
      <w:r w:rsidRPr="00D313D8">
        <w:rPr>
          <w:rStyle w:val="eop"/>
          <w:rFonts w:ascii="Georgia" w:hAnsi="Georgia" w:cs="Calibri"/>
          <w:color w:val="000000"/>
          <w:sz w:val="22"/>
          <w:szCs w:val="22"/>
        </w:rPr>
        <w:t> </w:t>
      </w:r>
    </w:p>
    <w:p w14:paraId="6E3EF284" w14:textId="7ED877F3" w:rsidR="0022615B" w:rsidRPr="006D7033" w:rsidRDefault="0022615B" w:rsidP="00A1753A">
      <w:pPr>
        <w:pStyle w:val="paragraph"/>
        <w:numPr>
          <w:ilvl w:val="0"/>
          <w:numId w:val="107"/>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Remain free from substance abuse that could interfere with academic or clinical work</w:t>
      </w:r>
      <w:r w:rsidRPr="00D313D8">
        <w:rPr>
          <w:rStyle w:val="eop"/>
          <w:rFonts w:ascii="Georgia" w:hAnsi="Georgia" w:cs="Calibri"/>
          <w:color w:val="000000"/>
          <w:sz w:val="22"/>
          <w:szCs w:val="22"/>
        </w:rPr>
        <w:t> </w:t>
      </w:r>
    </w:p>
    <w:p w14:paraId="7FEA9B73" w14:textId="172B58B5" w:rsidR="0022615B" w:rsidRPr="00D313D8" w:rsidRDefault="00A77CBE" w:rsidP="002D718A">
      <w:pPr>
        <w:pStyle w:val="Heading4"/>
        <w:spacing w:before="240" w:line="360" w:lineRule="auto"/>
      </w:pPr>
      <w:r w:rsidRPr="008D089C">
        <w:rPr>
          <w:rStyle w:val="normaltextrun"/>
        </w:rPr>
        <w:t>Intellectual/Cognitive Abilities</w:t>
      </w:r>
    </w:p>
    <w:p w14:paraId="665A8163"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must be able to:</w:t>
      </w:r>
      <w:r w:rsidRPr="00D313D8">
        <w:rPr>
          <w:rStyle w:val="eop"/>
          <w:rFonts w:ascii="Georgia" w:hAnsi="Georgia" w:cs="Calibri"/>
          <w:color w:val="000000"/>
          <w:sz w:val="22"/>
          <w:szCs w:val="22"/>
        </w:rPr>
        <w:t> </w:t>
      </w:r>
    </w:p>
    <w:p w14:paraId="3922A17C" w14:textId="77777777" w:rsidR="0022615B" w:rsidRPr="00D313D8" w:rsidRDefault="0022615B" w:rsidP="00A1753A">
      <w:pPr>
        <w:pStyle w:val="paragraph"/>
        <w:numPr>
          <w:ilvl w:val="0"/>
          <w:numId w:val="108"/>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Process auditory and written information in academic and clinical courses at a level deemed appropriate by faculty and professional staff. </w:t>
      </w:r>
      <w:r w:rsidRPr="00D313D8">
        <w:rPr>
          <w:rStyle w:val="eop"/>
          <w:rFonts w:ascii="Georgia" w:hAnsi="Georgia" w:cs="Calibri"/>
          <w:color w:val="000000"/>
          <w:sz w:val="22"/>
          <w:szCs w:val="22"/>
        </w:rPr>
        <w:t> </w:t>
      </w:r>
    </w:p>
    <w:p w14:paraId="0099E8D1" w14:textId="77777777" w:rsidR="0022615B" w:rsidRPr="00D313D8" w:rsidRDefault="0022615B" w:rsidP="00A1753A">
      <w:pPr>
        <w:pStyle w:val="paragraph"/>
        <w:numPr>
          <w:ilvl w:val="0"/>
          <w:numId w:val="108"/>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Comprehend, memorize, integrate, analyze, synthesize, retain and apply material in academic and clinical settings. </w:t>
      </w:r>
      <w:r w:rsidRPr="00D313D8">
        <w:rPr>
          <w:rStyle w:val="eop"/>
          <w:rFonts w:ascii="Georgia" w:hAnsi="Georgia" w:cs="Calibri"/>
          <w:color w:val="000000"/>
          <w:sz w:val="22"/>
          <w:szCs w:val="22"/>
        </w:rPr>
        <w:t> </w:t>
      </w:r>
    </w:p>
    <w:p w14:paraId="2B855A71" w14:textId="77777777" w:rsidR="0022615B" w:rsidRPr="00D313D8" w:rsidRDefault="0022615B" w:rsidP="00A1753A">
      <w:pPr>
        <w:pStyle w:val="paragraph"/>
        <w:numPr>
          <w:ilvl w:val="0"/>
          <w:numId w:val="109"/>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Exhibit the reasoning and decision-making skills needed for problem solving appropriate to the field.</w:t>
      </w:r>
      <w:r w:rsidRPr="00D313D8">
        <w:rPr>
          <w:rStyle w:val="eop"/>
          <w:rFonts w:ascii="Georgia" w:hAnsi="Georgia" w:cs="Calibri"/>
          <w:color w:val="000000"/>
          <w:sz w:val="22"/>
          <w:szCs w:val="22"/>
        </w:rPr>
        <w:t> </w:t>
      </w:r>
    </w:p>
    <w:p w14:paraId="35EB6397" w14:textId="77777777" w:rsidR="0022615B" w:rsidRPr="00D313D8" w:rsidRDefault="0022615B" w:rsidP="00A1753A">
      <w:pPr>
        <w:pStyle w:val="paragraph"/>
        <w:numPr>
          <w:ilvl w:val="0"/>
          <w:numId w:val="109"/>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Identify, understand, integrate, and synthesize a large body of information and knowledge to analyze complex client problems.</w:t>
      </w:r>
      <w:r w:rsidRPr="00D313D8">
        <w:rPr>
          <w:rStyle w:val="eop"/>
          <w:rFonts w:ascii="Georgia" w:hAnsi="Georgia" w:cs="Calibri"/>
          <w:color w:val="000000"/>
          <w:sz w:val="22"/>
          <w:szCs w:val="22"/>
        </w:rPr>
        <w:t> </w:t>
      </w:r>
    </w:p>
    <w:p w14:paraId="22586239" w14:textId="77777777" w:rsidR="0022615B" w:rsidRPr="00D313D8" w:rsidRDefault="0022615B" w:rsidP="00A1753A">
      <w:pPr>
        <w:pStyle w:val="paragraph"/>
        <w:numPr>
          <w:ilvl w:val="0"/>
          <w:numId w:val="109"/>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Maintain attention and concentration for sufficient time to complete academic and clinical tasks (e.g., up to 4-hour blocks of time in clinical practice with one or two breaks.) </w:t>
      </w:r>
      <w:r w:rsidRPr="00D313D8">
        <w:rPr>
          <w:rStyle w:val="eop"/>
          <w:rFonts w:ascii="Georgia" w:hAnsi="Georgia" w:cs="Calibri"/>
          <w:color w:val="000000"/>
          <w:sz w:val="22"/>
          <w:szCs w:val="22"/>
        </w:rPr>
        <w:t> </w:t>
      </w:r>
    </w:p>
    <w:p w14:paraId="33BCF615" w14:textId="77777777" w:rsidR="0022615B" w:rsidRPr="00D313D8" w:rsidRDefault="0022615B" w:rsidP="00A1753A">
      <w:pPr>
        <w:pStyle w:val="paragraph"/>
        <w:numPr>
          <w:ilvl w:val="0"/>
          <w:numId w:val="109"/>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Critically evaluate information, solve problems, reason, and make clinical judgments in assessment and treatment plans. </w:t>
      </w:r>
      <w:r w:rsidRPr="00D313D8">
        <w:rPr>
          <w:rStyle w:val="eop"/>
          <w:rFonts w:ascii="Georgia" w:hAnsi="Georgia" w:cs="Calibri"/>
          <w:color w:val="000000"/>
          <w:sz w:val="22"/>
          <w:szCs w:val="22"/>
        </w:rPr>
        <w:t> </w:t>
      </w:r>
    </w:p>
    <w:p w14:paraId="73394124" w14:textId="77777777" w:rsidR="0022615B" w:rsidRPr="00D313D8" w:rsidRDefault="0022615B" w:rsidP="00A1753A">
      <w:pPr>
        <w:pStyle w:val="paragraph"/>
        <w:numPr>
          <w:ilvl w:val="0"/>
          <w:numId w:val="109"/>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 xml:space="preserve">Use logic and reasoning to identify strengths and weaknesses of possible courses of </w:t>
      </w:r>
      <w:proofErr w:type="gramStart"/>
      <w:r w:rsidRPr="00D313D8">
        <w:rPr>
          <w:rStyle w:val="normaltextrun"/>
          <w:rFonts w:ascii="Georgia" w:hAnsi="Georgia" w:cs="Calibri"/>
          <w:color w:val="000000"/>
          <w:sz w:val="22"/>
          <w:szCs w:val="22"/>
        </w:rPr>
        <w:t>actions</w:t>
      </w:r>
      <w:proofErr w:type="gramEnd"/>
      <w:r w:rsidRPr="00D313D8">
        <w:rPr>
          <w:rStyle w:val="normaltextrun"/>
          <w:rFonts w:ascii="Georgia" w:hAnsi="Georgia" w:cs="Calibri"/>
          <w:color w:val="000000"/>
          <w:sz w:val="22"/>
          <w:szCs w:val="22"/>
        </w:rPr>
        <w:t>.  </w:t>
      </w:r>
      <w:r w:rsidRPr="00D313D8">
        <w:rPr>
          <w:rStyle w:val="eop"/>
          <w:rFonts w:ascii="Georgia" w:hAnsi="Georgia" w:cs="Calibri"/>
          <w:color w:val="000000"/>
          <w:sz w:val="22"/>
          <w:szCs w:val="22"/>
        </w:rPr>
        <w:t> </w:t>
      </w:r>
    </w:p>
    <w:p w14:paraId="76850726" w14:textId="77777777" w:rsidR="0022615B" w:rsidRPr="00D313D8" w:rsidRDefault="0022615B" w:rsidP="00A1753A">
      <w:pPr>
        <w:pStyle w:val="paragraph"/>
        <w:numPr>
          <w:ilvl w:val="0"/>
          <w:numId w:val="11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Self-assess clinical and academic performance and reflect on performance accurately</w:t>
      </w:r>
      <w:r w:rsidRPr="00D313D8">
        <w:rPr>
          <w:rStyle w:val="eop"/>
          <w:rFonts w:ascii="Georgia" w:hAnsi="Georgia" w:cs="Calibri"/>
          <w:color w:val="000000"/>
          <w:sz w:val="22"/>
          <w:szCs w:val="22"/>
        </w:rPr>
        <w:t> </w:t>
      </w:r>
    </w:p>
    <w:p w14:paraId="68702D6B" w14:textId="77777777" w:rsidR="0022615B" w:rsidRPr="00D313D8" w:rsidRDefault="0022615B" w:rsidP="00A1753A">
      <w:pPr>
        <w:pStyle w:val="paragraph"/>
        <w:numPr>
          <w:ilvl w:val="0"/>
          <w:numId w:val="11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Solicit and respond appropriately to feedback</w:t>
      </w:r>
      <w:r w:rsidRPr="00D313D8">
        <w:rPr>
          <w:rStyle w:val="eop"/>
          <w:rFonts w:ascii="Georgia" w:hAnsi="Georgia" w:cs="Calibri"/>
          <w:color w:val="000000"/>
          <w:sz w:val="22"/>
          <w:szCs w:val="22"/>
        </w:rPr>
        <w:t> </w:t>
      </w:r>
    </w:p>
    <w:p w14:paraId="2849C40F" w14:textId="3CDA2F32" w:rsidR="0022615B" w:rsidRPr="006D7033" w:rsidRDefault="0022615B" w:rsidP="00A1753A">
      <w:pPr>
        <w:pStyle w:val="paragraph"/>
        <w:numPr>
          <w:ilvl w:val="0"/>
          <w:numId w:val="110"/>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Recognize the changing levels/roles of supervision as competence grows or settings change </w:t>
      </w:r>
      <w:r w:rsidRPr="00D313D8">
        <w:rPr>
          <w:rStyle w:val="eop"/>
          <w:rFonts w:ascii="Georgia" w:hAnsi="Georgia" w:cs="Calibri"/>
          <w:color w:val="000000"/>
          <w:sz w:val="22"/>
          <w:szCs w:val="22"/>
        </w:rPr>
        <w:t> </w:t>
      </w:r>
    </w:p>
    <w:p w14:paraId="30F33C5B" w14:textId="39B195AF" w:rsidR="0022615B" w:rsidRPr="00D313D8" w:rsidRDefault="00A77CBE" w:rsidP="002D718A">
      <w:pPr>
        <w:pStyle w:val="Heading4"/>
        <w:spacing w:before="240" w:line="360" w:lineRule="auto"/>
      </w:pPr>
      <w:r w:rsidRPr="008D089C">
        <w:rPr>
          <w:rStyle w:val="normaltextrun"/>
        </w:rPr>
        <w:t>Professional Skills</w:t>
      </w:r>
    </w:p>
    <w:p w14:paraId="7E5F3EC7" w14:textId="77777777" w:rsidR="0022615B" w:rsidRPr="00D313D8" w:rsidRDefault="0022615B" w:rsidP="00A1753A">
      <w:pPr>
        <w:pStyle w:val="paragraph"/>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To succeed in the program, the student must be able to: </w:t>
      </w:r>
      <w:r w:rsidRPr="00D313D8">
        <w:rPr>
          <w:rStyle w:val="eop"/>
          <w:rFonts w:ascii="Georgia" w:hAnsi="Georgia" w:cs="Calibri"/>
          <w:color w:val="000000"/>
          <w:sz w:val="22"/>
          <w:szCs w:val="22"/>
        </w:rPr>
        <w:t> </w:t>
      </w:r>
    </w:p>
    <w:p w14:paraId="26F862B0" w14:textId="77777777" w:rsidR="0022615B" w:rsidRPr="00D313D8" w:rsidRDefault="0022615B" w:rsidP="00A1753A">
      <w:pPr>
        <w:pStyle w:val="paragraph"/>
        <w:numPr>
          <w:ilvl w:val="0"/>
          <w:numId w:val="111"/>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flexibility in new and stressful environments</w:t>
      </w:r>
      <w:r w:rsidRPr="00D313D8">
        <w:rPr>
          <w:rStyle w:val="eop"/>
          <w:rFonts w:ascii="Georgia" w:hAnsi="Georgia" w:cs="Calibri"/>
          <w:color w:val="000000"/>
          <w:sz w:val="22"/>
          <w:szCs w:val="22"/>
        </w:rPr>
        <w:t> </w:t>
      </w:r>
    </w:p>
    <w:p w14:paraId="21EEC04C" w14:textId="77777777" w:rsidR="0022615B" w:rsidRPr="00D313D8" w:rsidRDefault="0022615B" w:rsidP="00A1753A">
      <w:pPr>
        <w:pStyle w:val="paragraph"/>
        <w:numPr>
          <w:ilvl w:val="0"/>
          <w:numId w:val="111"/>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Comply with the AL and ASHA Code of Ethics</w:t>
      </w:r>
      <w:r w:rsidRPr="00D313D8">
        <w:rPr>
          <w:rStyle w:val="eop"/>
          <w:rFonts w:ascii="Georgia" w:hAnsi="Georgia" w:cs="Calibri"/>
          <w:color w:val="000000"/>
          <w:sz w:val="22"/>
          <w:szCs w:val="22"/>
        </w:rPr>
        <w:t> </w:t>
      </w:r>
    </w:p>
    <w:p w14:paraId="5F53EC97" w14:textId="77777777" w:rsidR="0022615B" w:rsidRPr="00D313D8" w:rsidRDefault="0022615B" w:rsidP="00A1753A">
      <w:pPr>
        <w:pStyle w:val="paragraph"/>
        <w:numPr>
          <w:ilvl w:val="0"/>
          <w:numId w:val="111"/>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Comply with the university’s academic integrity policy</w:t>
      </w:r>
      <w:r w:rsidRPr="00D313D8">
        <w:rPr>
          <w:rStyle w:val="eop"/>
          <w:rFonts w:ascii="Georgia" w:hAnsi="Georgia" w:cs="Calibri"/>
          <w:color w:val="000000"/>
          <w:sz w:val="22"/>
          <w:szCs w:val="22"/>
        </w:rPr>
        <w:t> </w:t>
      </w:r>
    </w:p>
    <w:p w14:paraId="31A8338C" w14:textId="77777777" w:rsidR="0022615B" w:rsidRPr="00D313D8" w:rsidRDefault="0022615B" w:rsidP="00A1753A">
      <w:pPr>
        <w:pStyle w:val="paragraph"/>
        <w:numPr>
          <w:ilvl w:val="0"/>
          <w:numId w:val="111"/>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lastRenderedPageBreak/>
        <w:t>Accept feedback and respond by modification of behavior</w:t>
      </w:r>
      <w:r w:rsidRPr="00D313D8">
        <w:rPr>
          <w:rStyle w:val="eop"/>
          <w:rFonts w:ascii="Georgia" w:hAnsi="Georgia" w:cs="Calibri"/>
          <w:color w:val="000000"/>
          <w:sz w:val="22"/>
          <w:szCs w:val="22"/>
        </w:rPr>
        <w:t> </w:t>
      </w:r>
    </w:p>
    <w:p w14:paraId="1CCE61C5" w14:textId="77777777" w:rsidR="0022615B" w:rsidRPr="00D313D8" w:rsidRDefault="0022615B" w:rsidP="00A1753A">
      <w:pPr>
        <w:pStyle w:val="paragraph"/>
        <w:numPr>
          <w:ilvl w:val="0"/>
          <w:numId w:val="11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Dress appropriately and professionally (dependent on the setting)</w:t>
      </w:r>
      <w:r w:rsidRPr="00D313D8">
        <w:rPr>
          <w:rStyle w:val="eop"/>
          <w:rFonts w:ascii="Georgia" w:hAnsi="Georgia" w:cs="Calibri"/>
          <w:color w:val="000000"/>
          <w:sz w:val="22"/>
          <w:szCs w:val="22"/>
        </w:rPr>
        <w:t> </w:t>
      </w:r>
    </w:p>
    <w:p w14:paraId="3489893A" w14:textId="77777777" w:rsidR="0022615B" w:rsidRPr="00D313D8" w:rsidRDefault="0022615B" w:rsidP="00A1753A">
      <w:pPr>
        <w:pStyle w:val="paragraph"/>
        <w:numPr>
          <w:ilvl w:val="0"/>
          <w:numId w:val="11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Respect faculty, staff, and peers</w:t>
      </w:r>
      <w:r w:rsidRPr="00D313D8">
        <w:rPr>
          <w:rStyle w:val="eop"/>
          <w:rFonts w:ascii="Georgia" w:hAnsi="Georgia" w:cs="Calibri"/>
          <w:color w:val="000000"/>
          <w:sz w:val="22"/>
          <w:szCs w:val="22"/>
        </w:rPr>
        <w:t> </w:t>
      </w:r>
    </w:p>
    <w:p w14:paraId="1B623490" w14:textId="77777777" w:rsidR="0022615B" w:rsidRPr="00D313D8" w:rsidRDefault="0022615B" w:rsidP="00A1753A">
      <w:pPr>
        <w:pStyle w:val="paragraph"/>
        <w:numPr>
          <w:ilvl w:val="0"/>
          <w:numId w:val="11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Maintain confidentiality of client/patient information and follow HIPAA guidelines </w:t>
      </w:r>
      <w:r w:rsidRPr="00D313D8">
        <w:rPr>
          <w:rStyle w:val="eop"/>
          <w:rFonts w:ascii="Georgia" w:hAnsi="Georgia" w:cs="Calibri"/>
          <w:color w:val="000000"/>
          <w:sz w:val="22"/>
          <w:szCs w:val="22"/>
        </w:rPr>
        <w:t> </w:t>
      </w:r>
    </w:p>
    <w:p w14:paraId="21873E86" w14:textId="77777777" w:rsidR="0022615B" w:rsidRPr="00D313D8" w:rsidRDefault="0022615B" w:rsidP="00A1753A">
      <w:pPr>
        <w:pStyle w:val="paragraph"/>
        <w:numPr>
          <w:ilvl w:val="0"/>
          <w:numId w:val="11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honesty, integrity, and professionalism, regardless of the situation</w:t>
      </w:r>
      <w:r w:rsidRPr="00D313D8">
        <w:rPr>
          <w:rStyle w:val="eop"/>
          <w:rFonts w:ascii="Georgia" w:hAnsi="Georgia" w:cs="Calibri"/>
          <w:color w:val="000000"/>
          <w:sz w:val="22"/>
          <w:szCs w:val="22"/>
        </w:rPr>
        <w:t> </w:t>
      </w:r>
    </w:p>
    <w:p w14:paraId="5C7655B9" w14:textId="77777777" w:rsidR="0022615B" w:rsidRPr="00D313D8" w:rsidRDefault="0022615B" w:rsidP="00A1753A">
      <w:pPr>
        <w:pStyle w:val="paragraph"/>
        <w:numPr>
          <w:ilvl w:val="0"/>
          <w:numId w:val="112"/>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Demonstrate appreciation and respect for individual, social, and cultural differences in clients, fellow students, colleagues, and staff</w:t>
      </w:r>
      <w:r w:rsidRPr="00D313D8">
        <w:rPr>
          <w:rStyle w:val="eop"/>
          <w:rFonts w:ascii="Georgia" w:hAnsi="Georgia" w:cs="Calibri"/>
          <w:color w:val="000000"/>
          <w:sz w:val="22"/>
          <w:szCs w:val="22"/>
        </w:rPr>
        <w:t> </w:t>
      </w:r>
    </w:p>
    <w:p w14:paraId="42C37924" w14:textId="77777777" w:rsidR="0022615B" w:rsidRPr="00D313D8" w:rsidRDefault="0022615B" w:rsidP="00A1753A">
      <w:pPr>
        <w:pStyle w:val="paragraph"/>
        <w:numPr>
          <w:ilvl w:val="0"/>
          <w:numId w:val="11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Prioritize academic and clinical responsibilities and activities </w:t>
      </w:r>
      <w:r w:rsidRPr="00D313D8">
        <w:rPr>
          <w:rStyle w:val="eop"/>
          <w:rFonts w:ascii="Georgia" w:hAnsi="Georgia" w:cs="Calibri"/>
          <w:color w:val="000000"/>
          <w:sz w:val="22"/>
          <w:szCs w:val="22"/>
        </w:rPr>
        <w:t> </w:t>
      </w:r>
    </w:p>
    <w:p w14:paraId="600B393C" w14:textId="77777777" w:rsidR="0022615B" w:rsidRPr="00D313D8" w:rsidRDefault="0022615B" w:rsidP="00A1753A">
      <w:pPr>
        <w:pStyle w:val="paragraph"/>
        <w:numPr>
          <w:ilvl w:val="0"/>
          <w:numId w:val="113"/>
        </w:numPr>
        <w:spacing w:before="0" w:beforeAutospacing="0" w:after="0" w:afterAutospacing="0" w:line="360" w:lineRule="auto"/>
        <w:ind w:left="1080" w:firstLine="0"/>
        <w:textAlignment w:val="baseline"/>
        <w:rPr>
          <w:rFonts w:ascii="Georgia" w:hAnsi="Georgia" w:cs="Calibri"/>
          <w:sz w:val="22"/>
          <w:szCs w:val="22"/>
        </w:rPr>
      </w:pPr>
      <w:proofErr w:type="gramStart"/>
      <w:r w:rsidRPr="00D313D8">
        <w:rPr>
          <w:rStyle w:val="normaltextrun"/>
          <w:rFonts w:ascii="Georgia" w:hAnsi="Georgia" w:cs="Calibri"/>
          <w:color w:val="000000"/>
          <w:sz w:val="22"/>
          <w:szCs w:val="22"/>
        </w:rPr>
        <w:t>Arrive</w:t>
      </w:r>
      <w:proofErr w:type="gramEnd"/>
      <w:r w:rsidRPr="00D313D8">
        <w:rPr>
          <w:rStyle w:val="normaltextrun"/>
          <w:rFonts w:ascii="Georgia" w:hAnsi="Georgia" w:cs="Calibri"/>
          <w:color w:val="000000"/>
          <w:sz w:val="22"/>
          <w:szCs w:val="22"/>
        </w:rPr>
        <w:t xml:space="preserve"> on time and prepared </w:t>
      </w:r>
      <w:proofErr w:type="gramStart"/>
      <w:r w:rsidRPr="00D313D8">
        <w:rPr>
          <w:rStyle w:val="normaltextrun"/>
          <w:rFonts w:ascii="Georgia" w:hAnsi="Georgia" w:cs="Calibri"/>
          <w:color w:val="000000"/>
          <w:sz w:val="22"/>
          <w:szCs w:val="22"/>
        </w:rPr>
        <w:t>to</w:t>
      </w:r>
      <w:proofErr w:type="gramEnd"/>
      <w:r w:rsidRPr="00D313D8">
        <w:rPr>
          <w:rStyle w:val="normaltextrun"/>
          <w:rFonts w:ascii="Georgia" w:hAnsi="Georgia" w:cs="Calibri"/>
          <w:color w:val="000000"/>
          <w:sz w:val="22"/>
          <w:szCs w:val="22"/>
        </w:rPr>
        <w:t xml:space="preserve"> classes and clinic</w:t>
      </w:r>
      <w:r w:rsidRPr="00D313D8">
        <w:rPr>
          <w:rStyle w:val="eop"/>
          <w:rFonts w:ascii="Georgia" w:hAnsi="Georgia" w:cs="Calibri"/>
          <w:color w:val="000000"/>
          <w:sz w:val="22"/>
          <w:szCs w:val="22"/>
        </w:rPr>
        <w:t> </w:t>
      </w:r>
    </w:p>
    <w:p w14:paraId="6CD12D9F" w14:textId="6BC5E8D8" w:rsidR="0022615B" w:rsidRPr="006D7033" w:rsidRDefault="0022615B" w:rsidP="00A1753A">
      <w:pPr>
        <w:pStyle w:val="paragraph"/>
        <w:numPr>
          <w:ilvl w:val="0"/>
          <w:numId w:val="113"/>
        </w:numPr>
        <w:spacing w:before="0" w:beforeAutospacing="0" w:after="0" w:afterAutospacing="0" w:line="360" w:lineRule="auto"/>
        <w:ind w:left="1080" w:firstLine="0"/>
        <w:textAlignment w:val="baseline"/>
        <w:rPr>
          <w:rFonts w:ascii="Georgia" w:hAnsi="Georgia" w:cs="Calibri"/>
          <w:sz w:val="22"/>
          <w:szCs w:val="22"/>
        </w:rPr>
      </w:pPr>
      <w:r w:rsidRPr="00D313D8">
        <w:rPr>
          <w:rStyle w:val="normaltextrun"/>
          <w:rFonts w:ascii="Georgia" w:hAnsi="Georgia" w:cs="Calibri"/>
          <w:color w:val="000000"/>
          <w:sz w:val="22"/>
          <w:szCs w:val="22"/>
        </w:rPr>
        <w:t>Provide documentation in a timely manner</w:t>
      </w:r>
      <w:r w:rsidRPr="00D313D8">
        <w:rPr>
          <w:rStyle w:val="eop"/>
          <w:rFonts w:ascii="Georgia" w:hAnsi="Georgia" w:cs="Calibri"/>
          <w:color w:val="000000"/>
          <w:sz w:val="22"/>
          <w:szCs w:val="22"/>
        </w:rPr>
        <w:t> </w:t>
      </w:r>
    </w:p>
    <w:p w14:paraId="5CD8F9D3" w14:textId="78BCB3C3" w:rsidR="0022615B" w:rsidRPr="006D7033" w:rsidRDefault="0022615B" w:rsidP="002D718A">
      <w:pPr>
        <w:pStyle w:val="Heading4"/>
        <w:spacing w:before="240" w:line="360" w:lineRule="auto"/>
      </w:pPr>
      <w:r w:rsidRPr="00D313D8">
        <w:rPr>
          <w:rStyle w:val="normaltextrun"/>
        </w:rPr>
        <w:t>Essential Functions Administrative Processes</w:t>
      </w:r>
      <w:r w:rsidRPr="00D313D8">
        <w:rPr>
          <w:rStyle w:val="eop"/>
        </w:rPr>
        <w:t> </w:t>
      </w:r>
    </w:p>
    <w:p w14:paraId="7538BF0D" w14:textId="0CD00A48"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As a condition of accepting an offer of admission, all entering students are required to review, and must agree to adhere to all SLHS Standards, Policies and Codes of Conduct, which includes these Essential Functions. If a student cannot adhere to these Essential Functions, he/she should contact the Clinic Coordinator to initiate the accommodations process as soon as possible. If the </w:t>
      </w:r>
      <w:proofErr w:type="gramStart"/>
      <w:r w:rsidRPr="00D313D8">
        <w:rPr>
          <w:rStyle w:val="normaltextrun"/>
          <w:rFonts w:ascii="Georgia" w:hAnsi="Georgia" w:cs="Calibri"/>
          <w:color w:val="000000"/>
          <w:sz w:val="22"/>
          <w:szCs w:val="22"/>
        </w:rPr>
        <w:t>student’s</w:t>
      </w:r>
      <w:proofErr w:type="gramEnd"/>
      <w:r w:rsidRPr="00D313D8">
        <w:rPr>
          <w:rStyle w:val="normaltextrun"/>
          <w:rFonts w:ascii="Georgia" w:hAnsi="Georgia" w:cs="Calibri"/>
          <w:color w:val="000000"/>
          <w:sz w:val="22"/>
          <w:szCs w:val="22"/>
        </w:rPr>
        <w:t xml:space="preserve"> abilities change during the program, they should contact the Clinic Coordinator in writing as soon as possible to begin the process. </w:t>
      </w:r>
      <w:r w:rsidRPr="00D313D8">
        <w:rPr>
          <w:rStyle w:val="eop"/>
          <w:rFonts w:ascii="Georgia" w:hAnsi="Georgia" w:cs="Calibri"/>
          <w:color w:val="000000"/>
          <w:sz w:val="22"/>
          <w:szCs w:val="22"/>
        </w:rPr>
        <w:t> </w:t>
      </w:r>
    </w:p>
    <w:p w14:paraId="12FC463C" w14:textId="48C7961D"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Clinic Coordinator will refer all individuals requesting </w:t>
      </w:r>
      <w:proofErr w:type="gramStart"/>
      <w:r w:rsidRPr="00D313D8">
        <w:rPr>
          <w:rStyle w:val="normaltextrun"/>
          <w:rFonts w:ascii="Georgia" w:hAnsi="Georgia" w:cs="Calibri"/>
          <w:color w:val="000000"/>
          <w:sz w:val="22"/>
          <w:szCs w:val="22"/>
        </w:rPr>
        <w:t>accommodations</w:t>
      </w:r>
      <w:proofErr w:type="gramEnd"/>
      <w:r w:rsidRPr="00D313D8">
        <w:rPr>
          <w:rStyle w:val="normaltextrun"/>
          <w:rFonts w:ascii="Georgia" w:hAnsi="Georgia" w:cs="Calibri"/>
          <w:color w:val="000000"/>
          <w:sz w:val="22"/>
          <w:szCs w:val="22"/>
        </w:rPr>
        <w:t xml:space="preserve"> to the Office of Accessibility (OA), which will evaluate and </w:t>
      </w:r>
      <w:proofErr w:type="gramStart"/>
      <w:r w:rsidRPr="00D313D8">
        <w:rPr>
          <w:rStyle w:val="normaltextrun"/>
          <w:rFonts w:ascii="Georgia" w:hAnsi="Georgia" w:cs="Calibri"/>
          <w:color w:val="000000"/>
          <w:sz w:val="22"/>
          <w:szCs w:val="22"/>
        </w:rPr>
        <w:t>make a decision</w:t>
      </w:r>
      <w:proofErr w:type="gramEnd"/>
      <w:r w:rsidRPr="00D313D8">
        <w:rPr>
          <w:rStyle w:val="normaltextrun"/>
          <w:rFonts w:ascii="Georgia" w:hAnsi="Georgia" w:cs="Calibri"/>
          <w:color w:val="000000"/>
          <w:sz w:val="22"/>
          <w:szCs w:val="22"/>
        </w:rPr>
        <w:t xml:space="preserve"> on each request.  If </w:t>
      </w:r>
      <w:proofErr w:type="gramStart"/>
      <w:r w:rsidRPr="00D313D8">
        <w:rPr>
          <w:rStyle w:val="normaltextrun"/>
          <w:rFonts w:ascii="Georgia" w:hAnsi="Georgia" w:cs="Calibri"/>
          <w:color w:val="000000"/>
          <w:sz w:val="22"/>
          <w:szCs w:val="22"/>
        </w:rPr>
        <w:t>accommodations are</w:t>
      </w:r>
      <w:proofErr w:type="gramEnd"/>
      <w:r w:rsidRPr="00D313D8">
        <w:rPr>
          <w:rStyle w:val="normaltextrun"/>
          <w:rFonts w:ascii="Georgia" w:hAnsi="Georgia" w:cs="Calibri"/>
          <w:color w:val="000000"/>
          <w:sz w:val="22"/>
          <w:szCs w:val="22"/>
        </w:rPr>
        <w:t xml:space="preserve"> recommended by OA, a SHLS faculty panel will review the requests and provide recommendations to the OA regarding the feasibility of specific student requests for accommodations.  The faculty panel will include the following individuals:</w:t>
      </w:r>
      <w:r w:rsidRPr="00D313D8">
        <w:rPr>
          <w:rStyle w:val="eop"/>
          <w:rFonts w:ascii="Georgia" w:hAnsi="Georgia" w:cs="Calibri"/>
          <w:color w:val="000000"/>
          <w:sz w:val="22"/>
          <w:szCs w:val="22"/>
        </w:rPr>
        <w:t> </w:t>
      </w:r>
    </w:p>
    <w:p w14:paraId="731F2F14" w14:textId="00638103" w:rsidR="0022615B" w:rsidRPr="00D313D8" w:rsidRDefault="0022615B" w:rsidP="00A1753A">
      <w:pPr>
        <w:pStyle w:val="paragraph"/>
        <w:numPr>
          <w:ilvl w:val="0"/>
          <w:numId w:val="138"/>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AUSHC Clinic Director </w:t>
      </w:r>
      <w:r w:rsidRPr="00D313D8">
        <w:rPr>
          <w:rStyle w:val="eop"/>
          <w:rFonts w:ascii="Georgia" w:hAnsi="Georgia" w:cs="Calibri"/>
          <w:color w:val="000000"/>
          <w:sz w:val="22"/>
          <w:szCs w:val="22"/>
        </w:rPr>
        <w:t> </w:t>
      </w:r>
    </w:p>
    <w:p w14:paraId="0E5E16D1" w14:textId="66801C9F" w:rsidR="0022615B" w:rsidRPr="00D313D8" w:rsidRDefault="0022615B" w:rsidP="00A1753A">
      <w:pPr>
        <w:pStyle w:val="paragraph"/>
        <w:numPr>
          <w:ilvl w:val="0"/>
          <w:numId w:val="138"/>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Clinic Coordinator for the student’s discipline</w:t>
      </w:r>
      <w:r w:rsidRPr="00D313D8">
        <w:rPr>
          <w:rStyle w:val="eop"/>
          <w:rFonts w:ascii="Georgia" w:hAnsi="Georgia" w:cs="Calibri"/>
          <w:color w:val="000000"/>
          <w:sz w:val="22"/>
          <w:szCs w:val="22"/>
        </w:rPr>
        <w:t> </w:t>
      </w:r>
    </w:p>
    <w:p w14:paraId="4A9E0FD7" w14:textId="60DE3D33" w:rsidR="0022615B" w:rsidRPr="00D313D8" w:rsidRDefault="0022615B" w:rsidP="00A1753A">
      <w:pPr>
        <w:pStyle w:val="paragraph"/>
        <w:numPr>
          <w:ilvl w:val="0"/>
          <w:numId w:val="138"/>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Graduate Program Officer for the student’s discipline</w:t>
      </w:r>
      <w:r w:rsidRPr="00D313D8">
        <w:rPr>
          <w:rStyle w:val="eop"/>
          <w:rFonts w:ascii="Georgia" w:hAnsi="Georgia" w:cs="Calibri"/>
          <w:color w:val="000000"/>
          <w:sz w:val="22"/>
          <w:szCs w:val="22"/>
        </w:rPr>
        <w:t> </w:t>
      </w:r>
    </w:p>
    <w:p w14:paraId="22E9ED99" w14:textId="1C5E61F2" w:rsidR="0022615B" w:rsidRPr="006D7033" w:rsidRDefault="0022615B" w:rsidP="00A1753A">
      <w:pPr>
        <w:pStyle w:val="paragraph"/>
        <w:numPr>
          <w:ilvl w:val="0"/>
          <w:numId w:val="138"/>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One additional clinical faculty member (annually appointed faculty member)</w:t>
      </w:r>
      <w:r w:rsidRPr="00D313D8">
        <w:rPr>
          <w:rStyle w:val="eop"/>
          <w:rFonts w:ascii="Georgia" w:hAnsi="Georgia" w:cs="Calibri"/>
          <w:color w:val="000000"/>
          <w:sz w:val="22"/>
          <w:szCs w:val="22"/>
        </w:rPr>
        <w:t> </w:t>
      </w:r>
    </w:p>
    <w:p w14:paraId="335F2E0B" w14:textId="5FD0BC7C"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faculty panel will evaluate specific accommodation requests and provide recommendations to the OA regarding the feasibility and reasonableness of requested </w:t>
      </w:r>
      <w:proofErr w:type="gramStart"/>
      <w:r w:rsidRPr="00D313D8">
        <w:rPr>
          <w:rStyle w:val="normaltextrun"/>
          <w:rFonts w:ascii="Georgia" w:hAnsi="Georgia" w:cs="Calibri"/>
          <w:color w:val="000000"/>
          <w:sz w:val="22"/>
          <w:szCs w:val="22"/>
        </w:rPr>
        <w:t>accommodations</w:t>
      </w:r>
      <w:proofErr w:type="gramEnd"/>
      <w:r w:rsidRPr="00D313D8">
        <w:rPr>
          <w:rStyle w:val="normaltextrun"/>
          <w:rFonts w:ascii="Georgia" w:hAnsi="Georgia" w:cs="Calibri"/>
          <w:color w:val="000000"/>
          <w:sz w:val="22"/>
          <w:szCs w:val="22"/>
        </w:rPr>
        <w:t xml:space="preserve">. A specific focus in the evaluation of accommodation requests will be </w:t>
      </w:r>
      <w:proofErr w:type="gramStart"/>
      <w:r w:rsidRPr="00D313D8">
        <w:rPr>
          <w:rStyle w:val="normaltextrun"/>
          <w:rFonts w:ascii="Georgia" w:hAnsi="Georgia" w:cs="Calibri"/>
          <w:color w:val="000000"/>
          <w:sz w:val="22"/>
          <w:szCs w:val="22"/>
        </w:rPr>
        <w:t>whether or not</w:t>
      </w:r>
      <w:proofErr w:type="gramEnd"/>
      <w:r w:rsidRPr="00D313D8">
        <w:rPr>
          <w:rStyle w:val="normaltextrun"/>
          <w:rFonts w:ascii="Georgia" w:hAnsi="Georgia" w:cs="Calibri"/>
          <w:color w:val="000000"/>
          <w:sz w:val="22"/>
          <w:szCs w:val="22"/>
        </w:rPr>
        <w:t xml:space="preserve"> the requested </w:t>
      </w:r>
      <w:r w:rsidRPr="00D313D8">
        <w:rPr>
          <w:rStyle w:val="normaltextrun"/>
          <w:rFonts w:ascii="Georgia" w:hAnsi="Georgia" w:cs="Calibri"/>
          <w:color w:val="000000"/>
          <w:sz w:val="22"/>
          <w:szCs w:val="22"/>
        </w:rPr>
        <w:lastRenderedPageBreak/>
        <w:t>accommodation will fundamentally alter the nature of the student’s SHLS graduate program and the student’s ability to succeed in an SHLS career.</w:t>
      </w:r>
      <w:r w:rsidRPr="00D313D8">
        <w:rPr>
          <w:rStyle w:val="eop"/>
          <w:rFonts w:ascii="Georgia" w:hAnsi="Georgia" w:cs="Calibri"/>
          <w:color w:val="000000"/>
          <w:sz w:val="22"/>
          <w:szCs w:val="22"/>
        </w:rPr>
        <w:t> </w:t>
      </w:r>
    </w:p>
    <w:p w14:paraId="7FFCBDF2" w14:textId="1CC416C3" w:rsidR="0022615B" w:rsidRPr="00D313D8" w:rsidRDefault="0022615B" w:rsidP="002D718A">
      <w:pPr>
        <w:pStyle w:val="paragraph"/>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At any point during the program, the SHLS faculty panel can reconvene to review the use of accommodations, if it is affecting the student’s performance or progress at on- or off-campus clinical practicums. </w:t>
      </w:r>
      <w:r w:rsidRPr="00D313D8">
        <w:rPr>
          <w:rStyle w:val="normaltextrun"/>
          <w:rFonts w:ascii="Georgia" w:hAnsi="Georgia" w:cs="Calibri"/>
          <w:sz w:val="22"/>
          <w:szCs w:val="22"/>
        </w:rPr>
        <w:t>The clinical grading form and CAA/CFCC standards are the guiding tools to determine the demonstration of a student’s Essential Functions. E</w:t>
      </w:r>
      <w:r w:rsidRPr="00D313D8">
        <w:rPr>
          <w:rStyle w:val="normaltextrun"/>
          <w:rFonts w:ascii="Georgia" w:hAnsi="Georgia" w:cs="Calibri"/>
          <w:color w:val="000000"/>
          <w:sz w:val="22"/>
          <w:szCs w:val="22"/>
          <w:shd w:val="clear" w:color="auto" w:fill="FFFFFF"/>
        </w:rPr>
        <w:t>valuation of non-academic traits do involve some degree of subjectivity.</w:t>
      </w:r>
      <w:r w:rsidRPr="00D313D8">
        <w:rPr>
          <w:rStyle w:val="eop"/>
          <w:rFonts w:ascii="Georgia" w:hAnsi="Georgia" w:cs="Calibri"/>
          <w:color w:val="000000"/>
          <w:sz w:val="22"/>
          <w:szCs w:val="22"/>
        </w:rPr>
        <w:t> </w:t>
      </w:r>
    </w:p>
    <w:p w14:paraId="60C6CF26" w14:textId="7DBB7421"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Other situations regarding the Essential Functions may include the following: </w:t>
      </w:r>
      <w:r w:rsidRPr="00D313D8">
        <w:rPr>
          <w:rStyle w:val="eop"/>
          <w:rFonts w:ascii="Georgia" w:hAnsi="Georgia" w:cs="Calibri"/>
          <w:color w:val="000000"/>
          <w:sz w:val="22"/>
          <w:szCs w:val="22"/>
        </w:rPr>
        <w:t> </w:t>
      </w:r>
    </w:p>
    <w:p w14:paraId="4605CB02" w14:textId="037D34C2" w:rsidR="0022615B" w:rsidRPr="00D313D8" w:rsidRDefault="0022615B" w:rsidP="00A1753A">
      <w:pPr>
        <w:pStyle w:val="paragraph"/>
        <w:numPr>
          <w:ilvl w:val="0"/>
          <w:numId w:val="141"/>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Prospective students inquiring about admission to the SLHS graduate programs and noting that they need an accommodation to meet the standards.</w:t>
      </w:r>
      <w:r w:rsidRPr="00D313D8">
        <w:rPr>
          <w:rStyle w:val="eop"/>
          <w:rFonts w:ascii="Georgia" w:hAnsi="Georgia" w:cs="Calibri"/>
          <w:color w:val="000000"/>
          <w:sz w:val="22"/>
          <w:szCs w:val="22"/>
        </w:rPr>
        <w:t> </w:t>
      </w:r>
    </w:p>
    <w:p w14:paraId="138CF7BF" w14:textId="77777777" w:rsidR="0084722A" w:rsidRDefault="0022615B" w:rsidP="00A1753A">
      <w:pPr>
        <w:pStyle w:val="paragraph"/>
        <w:numPr>
          <w:ilvl w:val="0"/>
          <w:numId w:val="141"/>
        </w:numPr>
        <w:shd w:val="clear" w:color="auto" w:fill="FFFFFF"/>
        <w:spacing w:before="0" w:beforeAutospacing="0" w:after="0" w:afterAutospacing="0" w:line="360" w:lineRule="auto"/>
        <w:textAlignment w:val="baseline"/>
        <w:rPr>
          <w:rStyle w:val="eop"/>
          <w:rFonts w:ascii="Georgia" w:hAnsi="Georgia" w:cs="Calibri"/>
          <w:color w:val="000000"/>
          <w:sz w:val="22"/>
          <w:szCs w:val="22"/>
        </w:rPr>
      </w:pPr>
      <w:r w:rsidRPr="00D313D8">
        <w:rPr>
          <w:rStyle w:val="normaltextrun"/>
          <w:rFonts w:ascii="Georgia" w:hAnsi="Georgia" w:cs="Calibri"/>
          <w:color w:val="000000"/>
          <w:sz w:val="22"/>
          <w:szCs w:val="22"/>
        </w:rPr>
        <w:t>Applicants who have been admitted and subsequently request an accommodation.</w:t>
      </w:r>
      <w:r w:rsidRPr="00D313D8">
        <w:rPr>
          <w:rStyle w:val="eop"/>
          <w:rFonts w:ascii="Georgia" w:hAnsi="Georgia" w:cs="Calibri"/>
          <w:color w:val="000000"/>
          <w:sz w:val="22"/>
          <w:szCs w:val="22"/>
        </w:rPr>
        <w:t> </w:t>
      </w:r>
    </w:p>
    <w:p w14:paraId="0BBDBF53" w14:textId="5719CAFC" w:rsidR="0022615B" w:rsidRPr="00D313D8" w:rsidRDefault="0022615B" w:rsidP="00A1753A">
      <w:pPr>
        <w:pStyle w:val="paragraph"/>
        <w:numPr>
          <w:ilvl w:val="0"/>
          <w:numId w:val="141"/>
        </w:numPr>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Enrolled students who become unable to meet the Essential Functions (based on student or faculty concerns) Changes in abilities could be due to an accident, illness, or newly diagnosed medical condition. </w:t>
      </w:r>
      <w:r w:rsidRPr="00D313D8">
        <w:rPr>
          <w:rStyle w:val="eop"/>
          <w:rFonts w:ascii="Georgia" w:hAnsi="Georgia" w:cs="Calibri"/>
          <w:color w:val="000000"/>
          <w:sz w:val="22"/>
          <w:szCs w:val="22"/>
        </w:rPr>
        <w:t> </w:t>
      </w:r>
    </w:p>
    <w:p w14:paraId="7EDB101F" w14:textId="6329040B" w:rsidR="0022615B" w:rsidRPr="00D313D8" w:rsidRDefault="0022615B"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 xml:space="preserve">The OA will </w:t>
      </w:r>
      <w:proofErr w:type="gramStart"/>
      <w:r w:rsidRPr="00D313D8">
        <w:rPr>
          <w:rStyle w:val="normaltextrun"/>
          <w:rFonts w:ascii="Georgia" w:hAnsi="Georgia" w:cs="Calibri"/>
          <w:color w:val="000000"/>
          <w:sz w:val="22"/>
          <w:szCs w:val="22"/>
        </w:rPr>
        <w:t>communicate to</w:t>
      </w:r>
      <w:proofErr w:type="gramEnd"/>
      <w:r w:rsidRPr="00D313D8">
        <w:rPr>
          <w:rStyle w:val="normaltextrun"/>
          <w:rFonts w:ascii="Georgia" w:hAnsi="Georgia" w:cs="Calibri"/>
          <w:color w:val="000000"/>
          <w:sz w:val="22"/>
          <w:szCs w:val="22"/>
        </w:rPr>
        <w:t xml:space="preserve"> the </w:t>
      </w:r>
      <w:proofErr w:type="gramStart"/>
      <w:r w:rsidRPr="00D313D8">
        <w:rPr>
          <w:rStyle w:val="normaltextrun"/>
          <w:rFonts w:ascii="Georgia" w:hAnsi="Georgia" w:cs="Calibri"/>
          <w:color w:val="000000"/>
          <w:sz w:val="22"/>
          <w:szCs w:val="22"/>
        </w:rPr>
        <w:t>student</w:t>
      </w:r>
      <w:proofErr w:type="gramEnd"/>
      <w:r w:rsidRPr="00D313D8">
        <w:rPr>
          <w:rStyle w:val="normaltextrun"/>
          <w:rFonts w:ascii="Georgia" w:hAnsi="Georgia" w:cs="Calibri"/>
          <w:color w:val="000000"/>
          <w:sz w:val="22"/>
          <w:szCs w:val="22"/>
        </w:rPr>
        <w:t xml:space="preserve"> decisions regarding accommodation requests.  In cases where a request is approved, SHLS will work with the OA to implement the approved accommodation.  In cases where accommodation requests are denied, a decision will be made by the Faculty Panel regarding whether the student is dismissed from the SHLS for not being able to meet the Essential Functions or is allowed to continue in the Program without the denied accommodation.  This decision will be communicated by the Clinical Director. </w:t>
      </w:r>
      <w:r w:rsidRPr="00D313D8">
        <w:rPr>
          <w:rStyle w:val="eop"/>
          <w:rFonts w:ascii="Georgia" w:hAnsi="Georgia" w:cs="Calibri"/>
          <w:color w:val="000000"/>
          <w:sz w:val="22"/>
          <w:szCs w:val="22"/>
        </w:rPr>
        <w:t> </w:t>
      </w:r>
    </w:p>
    <w:p w14:paraId="78A930C3" w14:textId="02D1B1CB" w:rsidR="0022615B" w:rsidRPr="00D313D8" w:rsidRDefault="0022615B" w:rsidP="009C3D60">
      <w:pPr>
        <w:pStyle w:val="paragraph"/>
        <w:shd w:val="clear" w:color="auto" w:fill="FFFFFF"/>
        <w:spacing w:before="240" w:beforeAutospacing="0" w:after="72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*Students will not be given a clinical placement or receive clinical hours until the accommodations process is complete. </w:t>
      </w:r>
      <w:r w:rsidRPr="00D313D8">
        <w:rPr>
          <w:rStyle w:val="eop"/>
          <w:rFonts w:ascii="Georgia" w:hAnsi="Georgia" w:cs="Calibri"/>
          <w:color w:val="000000"/>
          <w:sz w:val="22"/>
          <w:szCs w:val="22"/>
        </w:rPr>
        <w:t> </w:t>
      </w:r>
    </w:p>
    <w:p w14:paraId="0DC0A659" w14:textId="659EF2C3" w:rsidR="0022615B" w:rsidRPr="00D313D8" w:rsidRDefault="007B4391" w:rsidP="002D718A">
      <w:pPr>
        <w:pStyle w:val="paragraph"/>
        <w:shd w:val="clear" w:color="auto" w:fill="FFFFFF"/>
        <w:spacing w:before="240" w:beforeAutospacing="0" w:after="0" w:afterAutospacing="0" w:line="360" w:lineRule="auto"/>
        <w:textAlignment w:val="baseline"/>
        <w:rPr>
          <w:rFonts w:ascii="Georgia" w:hAnsi="Georgia" w:cs="Segoe UI"/>
          <w:sz w:val="18"/>
          <w:szCs w:val="18"/>
        </w:rPr>
      </w:pPr>
      <w:bookmarkStart w:id="60" w:name="_Hlk201932573"/>
      <w:r>
        <w:rPr>
          <w:rFonts w:ascii="Georgia" w:hAnsi="Georgia" w:cs="Segoe UI"/>
          <w:noProof/>
          <w:sz w:val="18"/>
          <w:szCs w:val="18"/>
        </w:rPr>
        <mc:AlternateContent>
          <mc:Choice Requires="wps">
            <w:drawing>
              <wp:inline distT="0" distB="0" distL="0" distR="0" wp14:anchorId="1DD3FD95" wp14:editId="18CA04D5">
                <wp:extent cx="2383783" cy="0"/>
                <wp:effectExtent l="0" t="0" r="0" b="0"/>
                <wp:docPr id="267805232"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15CE61"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222FC499" w14:textId="227BB5FE" w:rsidR="0022615B" w:rsidRPr="00D313D8" w:rsidRDefault="0022615B" w:rsidP="00014A26">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709DF065" w14:textId="77777777" w:rsidR="00A1753A" w:rsidRDefault="00A1753A" w:rsidP="00014A26">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A1753A" w:rsidSect="00230267">
          <w:type w:val="continuous"/>
          <w:pgSz w:w="12240" w:h="15840"/>
          <w:pgMar w:top="1728" w:right="1440" w:bottom="1440" w:left="1440" w:header="0" w:footer="1051" w:gutter="0"/>
          <w:cols w:space="720"/>
        </w:sectPr>
      </w:pPr>
    </w:p>
    <w:p w14:paraId="090A82FC" w14:textId="23D4897B" w:rsidR="00A1753A" w:rsidRDefault="007B4391" w:rsidP="00014A26">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2BAB0AFA" wp14:editId="4521A946">
                <wp:extent cx="2383783" cy="0"/>
                <wp:effectExtent l="0" t="0" r="0" b="0"/>
                <wp:docPr id="277890260"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C41A53"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2A2BDBD5" w14:textId="11F898CC" w:rsidR="00A1753A" w:rsidRDefault="0022615B" w:rsidP="00014A26">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sidR="00A1753A">
        <w:rPr>
          <w:rStyle w:val="tabchar"/>
          <w:rFonts w:ascii="Georgia" w:hAnsi="Georgia" w:cs="Calibri"/>
          <w:color w:val="000000"/>
          <w:sz w:val="22"/>
          <w:szCs w:val="22"/>
        </w:rPr>
        <w:t xml:space="preserve"> </w:t>
      </w:r>
    </w:p>
    <w:p w14:paraId="5280ADC6" w14:textId="2954E10C" w:rsidR="00A1753A" w:rsidRDefault="007B4391" w:rsidP="00014A26">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84A5304" wp14:editId="3F5EA768">
                <wp:extent cx="2383783" cy="0"/>
                <wp:effectExtent l="0" t="0" r="0" b="0"/>
                <wp:docPr id="1354115341"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AE6FF45"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14F8420E" w14:textId="734FABDA" w:rsidR="00A1753A" w:rsidRDefault="0022615B" w:rsidP="00014A26">
      <w:pPr>
        <w:pStyle w:val="paragraph"/>
        <w:shd w:val="clear" w:color="auto" w:fill="FFFFFF"/>
        <w:spacing w:before="0" w:beforeAutospacing="0" w:after="0" w:afterAutospacing="0" w:line="360" w:lineRule="auto"/>
        <w:textAlignment w:val="baseline"/>
        <w:rPr>
          <w:rStyle w:val="eop"/>
          <w:rFonts w:ascii="Georgia" w:hAnsi="Georgia" w:cs="Calibri"/>
          <w:color w:val="000000"/>
          <w:sz w:val="22"/>
          <w:szCs w:val="22"/>
        </w:rPr>
      </w:pPr>
      <w:r w:rsidRPr="00D313D8">
        <w:rPr>
          <w:rStyle w:val="normaltextrun"/>
          <w:rFonts w:ascii="Georgia" w:hAnsi="Georgia" w:cs="Calibri"/>
          <w:color w:val="000000"/>
          <w:sz w:val="22"/>
          <w:szCs w:val="22"/>
        </w:rPr>
        <w:t>Date</w:t>
      </w:r>
      <w:r w:rsidRPr="00D313D8">
        <w:rPr>
          <w:rStyle w:val="eop"/>
          <w:rFonts w:ascii="Georgia" w:hAnsi="Georgia" w:cs="Calibri"/>
          <w:color w:val="000000"/>
          <w:sz w:val="22"/>
          <w:szCs w:val="22"/>
        </w:rPr>
        <w:t> </w:t>
      </w:r>
    </w:p>
    <w:bookmarkEnd w:id="60"/>
    <w:p w14:paraId="761C3F8F" w14:textId="77777777" w:rsidR="00A1753A" w:rsidRDefault="00A1753A" w:rsidP="00A1753A">
      <w:pPr>
        <w:widowControl/>
        <w:spacing w:after="200" w:line="276" w:lineRule="auto"/>
        <w:rPr>
          <w:rStyle w:val="eop"/>
          <w:rFonts w:cs="Calibri"/>
          <w:color w:val="000000"/>
          <w:sz w:val="22"/>
          <w:szCs w:val="22"/>
        </w:rPr>
        <w:sectPr w:rsidR="00A1753A" w:rsidSect="00A1753A">
          <w:type w:val="continuous"/>
          <w:pgSz w:w="12240" w:h="15840"/>
          <w:pgMar w:top="1728" w:right="1440" w:bottom="1440" w:left="1440" w:header="0" w:footer="1051" w:gutter="0"/>
          <w:cols w:num="2" w:space="720"/>
        </w:sectPr>
      </w:pPr>
    </w:p>
    <w:p w14:paraId="0DB162F7" w14:textId="5D988660" w:rsidR="00002222" w:rsidRPr="00A1753A" w:rsidRDefault="00A1753A" w:rsidP="00A1753A">
      <w:pPr>
        <w:widowControl/>
        <w:spacing w:after="200" w:line="276" w:lineRule="auto"/>
        <w:rPr>
          <w:rFonts w:cs="Calibri"/>
          <w:color w:val="000000"/>
          <w:sz w:val="22"/>
          <w:szCs w:val="22"/>
        </w:rPr>
      </w:pPr>
      <w:r>
        <w:rPr>
          <w:rStyle w:val="eop"/>
          <w:rFonts w:cs="Calibri"/>
          <w:color w:val="000000"/>
          <w:sz w:val="22"/>
          <w:szCs w:val="22"/>
        </w:rPr>
        <w:br w:type="page"/>
      </w:r>
    </w:p>
    <w:p w14:paraId="38F8AED7" w14:textId="58A0DC39" w:rsidR="008B4777" w:rsidRPr="008D089C" w:rsidRDefault="4E569FC9" w:rsidP="002D718A">
      <w:pPr>
        <w:pStyle w:val="Heading3"/>
        <w:spacing w:before="240" w:line="360" w:lineRule="auto"/>
      </w:pPr>
      <w:bookmarkStart w:id="61" w:name="_Toc202261821"/>
      <w:r w:rsidRPr="00D313D8">
        <w:rPr>
          <w:rFonts w:eastAsia="Calibri"/>
        </w:rPr>
        <w:lastRenderedPageBreak/>
        <w:t>Audio Recorder Policy</w:t>
      </w:r>
      <w:bookmarkEnd w:id="61"/>
      <w:r w:rsidRPr="00D313D8">
        <w:rPr>
          <w:rFonts w:eastAsia="Calibri"/>
        </w:rPr>
        <w:t xml:space="preserve"> </w:t>
      </w:r>
    </w:p>
    <w:p w14:paraId="37584AF1" w14:textId="77777777" w:rsidR="008B4777" w:rsidRPr="009C3D60" w:rsidRDefault="008B4777" w:rsidP="009C3D60">
      <w:pPr>
        <w:widowControl/>
        <w:numPr>
          <w:ilvl w:val="0"/>
          <w:numId w:val="48"/>
        </w:numPr>
        <w:spacing w:before="240" w:line="360" w:lineRule="auto"/>
        <w:contextualSpacing/>
        <w:rPr>
          <w:rFonts w:eastAsia="Calibri" w:cs="Arial"/>
          <w:sz w:val="22"/>
          <w:szCs w:val="18"/>
        </w:rPr>
      </w:pPr>
      <w:r w:rsidRPr="009C3D60">
        <w:rPr>
          <w:rFonts w:eastAsia="Calibri" w:cs="Arial"/>
          <w:sz w:val="22"/>
          <w:szCs w:val="18"/>
        </w:rPr>
        <w:t>Only AUSHC audio recorders may be used for recording clients.</w:t>
      </w:r>
    </w:p>
    <w:p w14:paraId="513FDB6A" w14:textId="77777777" w:rsidR="008B4777" w:rsidRPr="009C3D60" w:rsidRDefault="008B4777" w:rsidP="009C3D60">
      <w:pPr>
        <w:widowControl/>
        <w:numPr>
          <w:ilvl w:val="0"/>
          <w:numId w:val="49"/>
        </w:numPr>
        <w:spacing w:before="240" w:line="360" w:lineRule="auto"/>
        <w:contextualSpacing/>
        <w:rPr>
          <w:rFonts w:eastAsia="Calibri" w:cs="Arial"/>
          <w:sz w:val="22"/>
          <w:szCs w:val="18"/>
        </w:rPr>
      </w:pPr>
      <w:r w:rsidRPr="009C3D60">
        <w:rPr>
          <w:rFonts w:eastAsia="Calibri" w:cs="Arial"/>
          <w:sz w:val="22"/>
          <w:szCs w:val="18"/>
        </w:rPr>
        <w:t>Cell phones are not to be used for recording.</w:t>
      </w:r>
    </w:p>
    <w:p w14:paraId="19D13F83" w14:textId="77777777" w:rsidR="008B4777" w:rsidRPr="009C3D60" w:rsidRDefault="008B4777" w:rsidP="009C3D60">
      <w:pPr>
        <w:widowControl/>
        <w:numPr>
          <w:ilvl w:val="0"/>
          <w:numId w:val="49"/>
        </w:numPr>
        <w:spacing w:before="240" w:line="360" w:lineRule="auto"/>
        <w:contextualSpacing/>
        <w:rPr>
          <w:rFonts w:eastAsia="Calibri" w:cs="Arial"/>
          <w:sz w:val="22"/>
          <w:szCs w:val="18"/>
        </w:rPr>
      </w:pPr>
      <w:r w:rsidRPr="009C3D60">
        <w:rPr>
          <w:rFonts w:eastAsia="Calibri" w:cs="Arial"/>
          <w:sz w:val="22"/>
          <w:szCs w:val="18"/>
        </w:rPr>
        <w:t>Personal recording equipment is not to be used for recording.</w:t>
      </w:r>
    </w:p>
    <w:p w14:paraId="0B7E3B71" w14:textId="77777777" w:rsidR="008B4777" w:rsidRPr="009C3D60" w:rsidRDefault="008B4777" w:rsidP="009C3D60">
      <w:pPr>
        <w:widowControl/>
        <w:numPr>
          <w:ilvl w:val="0"/>
          <w:numId w:val="48"/>
        </w:numPr>
        <w:spacing w:before="240" w:after="0" w:line="360" w:lineRule="auto"/>
        <w:contextualSpacing/>
        <w:rPr>
          <w:rFonts w:eastAsia="Calibri" w:cs="Arial"/>
          <w:sz w:val="22"/>
          <w:szCs w:val="18"/>
        </w:rPr>
      </w:pPr>
      <w:r w:rsidRPr="009C3D60">
        <w:rPr>
          <w:rFonts w:eastAsia="Calibri" w:cs="Arial"/>
          <w:sz w:val="22"/>
          <w:szCs w:val="18"/>
        </w:rPr>
        <w:t xml:space="preserve">Audio recorders must be checked in and out from the front office staff. </w:t>
      </w:r>
    </w:p>
    <w:p w14:paraId="04BB1008" w14:textId="7A666212" w:rsidR="008B4777" w:rsidRPr="009C3D60" w:rsidRDefault="008B4777" w:rsidP="009C3D60">
      <w:pPr>
        <w:pStyle w:val="ListParagraph"/>
        <w:widowControl/>
        <w:numPr>
          <w:ilvl w:val="0"/>
          <w:numId w:val="60"/>
        </w:numPr>
        <w:spacing w:after="0" w:line="360" w:lineRule="auto"/>
        <w:rPr>
          <w:rFonts w:eastAsia="Calibri" w:cs="Arial"/>
          <w:sz w:val="22"/>
          <w:szCs w:val="18"/>
        </w:rPr>
      </w:pPr>
      <w:r w:rsidRPr="009C3D60">
        <w:rPr>
          <w:rFonts w:eastAsia="Calibri" w:cs="Arial"/>
          <w:sz w:val="22"/>
          <w:szCs w:val="18"/>
        </w:rPr>
        <w:t xml:space="preserve">Students are responsible for signing the devices in and out (name, number of </w:t>
      </w:r>
      <w:proofErr w:type="gramStart"/>
      <w:r w:rsidRPr="009C3D60">
        <w:rPr>
          <w:rFonts w:eastAsia="Calibri" w:cs="Arial"/>
          <w:sz w:val="22"/>
          <w:szCs w:val="18"/>
        </w:rPr>
        <w:t>recorder</w:t>
      </w:r>
      <w:proofErr w:type="gramEnd"/>
      <w:r w:rsidRPr="009C3D60">
        <w:rPr>
          <w:rFonts w:eastAsia="Calibri" w:cs="Arial"/>
          <w:sz w:val="22"/>
          <w:szCs w:val="18"/>
        </w:rPr>
        <w:t>, date/time checked in and out).</w:t>
      </w:r>
    </w:p>
    <w:p w14:paraId="1762BC4E" w14:textId="77777777" w:rsidR="008B4777" w:rsidRPr="009C3D60" w:rsidRDefault="008B4777" w:rsidP="009C3D60">
      <w:pPr>
        <w:widowControl/>
        <w:numPr>
          <w:ilvl w:val="0"/>
          <w:numId w:val="48"/>
        </w:numPr>
        <w:spacing w:line="360" w:lineRule="auto"/>
        <w:contextualSpacing/>
        <w:rPr>
          <w:rFonts w:eastAsia="Calibri" w:cs="Arial"/>
          <w:sz w:val="22"/>
          <w:szCs w:val="18"/>
        </w:rPr>
      </w:pPr>
      <w:r w:rsidRPr="009C3D60">
        <w:rPr>
          <w:rFonts w:eastAsia="Calibri" w:cs="Arial"/>
          <w:sz w:val="22"/>
          <w:szCs w:val="18"/>
        </w:rPr>
        <w:t xml:space="preserve">Audio recorders that are not checked back in by 5:00pm must be secured overnight in the locked filing cabinet in the clinician’s room. The student is responsible for returning the audio recorder to the front office staff at 7:30am the next morning. </w:t>
      </w:r>
    </w:p>
    <w:p w14:paraId="41DEB50F" w14:textId="5C9F647A" w:rsidR="008B4777" w:rsidRPr="009C3D60" w:rsidRDefault="008B4777" w:rsidP="009C3D60">
      <w:pPr>
        <w:widowControl/>
        <w:numPr>
          <w:ilvl w:val="0"/>
          <w:numId w:val="48"/>
        </w:numPr>
        <w:spacing w:before="240" w:line="360" w:lineRule="auto"/>
        <w:contextualSpacing/>
        <w:rPr>
          <w:rFonts w:eastAsia="Calibri" w:cs="Arial"/>
          <w:sz w:val="22"/>
          <w:szCs w:val="18"/>
        </w:rPr>
      </w:pPr>
      <w:r w:rsidRPr="009C3D60">
        <w:rPr>
          <w:rFonts w:eastAsia="Calibri" w:cs="Arial"/>
          <w:color w:val="000000"/>
          <w:sz w:val="22"/>
          <w:szCs w:val="18"/>
        </w:rPr>
        <w:t>Recorders may not be passed from student to student</w:t>
      </w:r>
      <w:r w:rsidR="00DB5A3D" w:rsidRPr="009C3D60">
        <w:rPr>
          <w:rFonts w:eastAsia="Calibri" w:cs="Arial"/>
          <w:color w:val="000000"/>
          <w:sz w:val="22"/>
          <w:szCs w:val="18"/>
        </w:rPr>
        <w:t>.</w:t>
      </w:r>
    </w:p>
    <w:p w14:paraId="17D4C72F" w14:textId="77777777" w:rsidR="008B4777" w:rsidRPr="009C3D60" w:rsidRDefault="008B4777" w:rsidP="009C3D60">
      <w:pPr>
        <w:widowControl/>
        <w:numPr>
          <w:ilvl w:val="0"/>
          <w:numId w:val="48"/>
        </w:numPr>
        <w:spacing w:before="240" w:line="360" w:lineRule="auto"/>
        <w:contextualSpacing/>
        <w:rPr>
          <w:rFonts w:eastAsia="Calibri" w:cs="Arial"/>
          <w:sz w:val="22"/>
          <w:szCs w:val="18"/>
        </w:rPr>
      </w:pPr>
      <w:r w:rsidRPr="009C3D60">
        <w:rPr>
          <w:rFonts w:eastAsia="Calibri" w:cs="Arial"/>
          <w:sz w:val="22"/>
          <w:szCs w:val="18"/>
        </w:rPr>
        <w:t>Students should delete recordings after they are no longer needed. Remaining recordings will be deleted at the end of the semester unless specified by the student.</w:t>
      </w:r>
    </w:p>
    <w:p w14:paraId="58EA1B88" w14:textId="69DE831F" w:rsidR="008B4777" w:rsidRPr="009C3D60" w:rsidRDefault="008B4777" w:rsidP="009C3D60">
      <w:pPr>
        <w:widowControl/>
        <w:numPr>
          <w:ilvl w:val="0"/>
          <w:numId w:val="48"/>
        </w:numPr>
        <w:spacing w:before="240" w:line="360" w:lineRule="auto"/>
        <w:contextualSpacing/>
        <w:rPr>
          <w:rFonts w:eastAsia="Calibri" w:cs="Arial"/>
          <w:sz w:val="22"/>
          <w:szCs w:val="18"/>
        </w:rPr>
      </w:pPr>
      <w:r w:rsidRPr="009C3D60">
        <w:rPr>
          <w:rFonts w:eastAsia="Calibri" w:cs="Arial"/>
          <w:sz w:val="22"/>
          <w:szCs w:val="18"/>
        </w:rPr>
        <w:t>Audio recorders must remain in the AUSHC</w:t>
      </w:r>
      <w:r w:rsidR="00DB5A3D" w:rsidRPr="009C3D60">
        <w:rPr>
          <w:rFonts w:eastAsia="Calibri" w:cs="Arial"/>
          <w:sz w:val="22"/>
          <w:szCs w:val="18"/>
        </w:rPr>
        <w:t>.</w:t>
      </w:r>
    </w:p>
    <w:p w14:paraId="282F18DC" w14:textId="2DE82727" w:rsidR="008B4777" w:rsidRPr="009C3D60" w:rsidRDefault="008B4777" w:rsidP="009C3D60">
      <w:pPr>
        <w:widowControl/>
        <w:numPr>
          <w:ilvl w:val="0"/>
          <w:numId w:val="48"/>
        </w:numPr>
        <w:spacing w:before="240" w:line="360" w:lineRule="auto"/>
        <w:contextualSpacing/>
        <w:rPr>
          <w:rFonts w:eastAsia="Calibri" w:cs="Arial"/>
          <w:sz w:val="22"/>
          <w:szCs w:val="18"/>
        </w:rPr>
      </w:pPr>
      <w:r w:rsidRPr="009C3D60">
        <w:rPr>
          <w:rFonts w:eastAsia="Calibri" w:cs="Arial"/>
          <w:sz w:val="22"/>
          <w:szCs w:val="18"/>
        </w:rPr>
        <w:t>Do not upload audio or video files to an external source</w:t>
      </w:r>
      <w:r w:rsidR="00DB5A3D" w:rsidRPr="009C3D60">
        <w:rPr>
          <w:rFonts w:eastAsia="Calibri" w:cs="Arial"/>
          <w:sz w:val="22"/>
          <w:szCs w:val="18"/>
        </w:rPr>
        <w:t>.</w:t>
      </w:r>
    </w:p>
    <w:p w14:paraId="7CF7C404" w14:textId="741E6045" w:rsidR="008B4777" w:rsidRPr="009C3D60" w:rsidRDefault="008B4777" w:rsidP="009C3D60">
      <w:pPr>
        <w:widowControl/>
        <w:numPr>
          <w:ilvl w:val="0"/>
          <w:numId w:val="48"/>
        </w:numPr>
        <w:spacing w:before="240" w:line="360" w:lineRule="auto"/>
        <w:contextualSpacing/>
        <w:rPr>
          <w:rFonts w:eastAsia="Calibri" w:cs="Arial"/>
          <w:sz w:val="22"/>
          <w:szCs w:val="18"/>
        </w:rPr>
      </w:pPr>
      <w:r w:rsidRPr="009C3D60">
        <w:rPr>
          <w:rFonts w:eastAsia="Calibri" w:cs="Arial"/>
          <w:sz w:val="22"/>
          <w:szCs w:val="18"/>
        </w:rPr>
        <w:t>Audio recorders must be sanitized prior to returning to the front office, to sanitize, carefully wipe clean (but do not saturate) with a Clorox wipes. Allow recommended amount of time to dry prior to returning the front office.</w:t>
      </w:r>
    </w:p>
    <w:p w14:paraId="01424125" w14:textId="361D209B" w:rsidR="001F114E" w:rsidRPr="009C3D60" w:rsidRDefault="008B4777" w:rsidP="009C3D60">
      <w:pPr>
        <w:spacing w:before="240" w:after="720" w:line="360" w:lineRule="auto"/>
        <w:rPr>
          <w:rFonts w:eastAsia="Calibri" w:cs="Arial"/>
          <w:sz w:val="22"/>
          <w:szCs w:val="18"/>
        </w:rPr>
      </w:pPr>
      <w:r w:rsidRPr="009C3D60">
        <w:rPr>
          <w:rFonts w:eastAsia="Calibri" w:cs="Arial"/>
          <w:sz w:val="22"/>
          <w:szCs w:val="18"/>
        </w:rPr>
        <w:t xml:space="preserve">This policy is in place to ensure the clinic is following HIPAA rules/regulations. Any student found to be in breach of this policy will incur a 10-point deduction from his/her total clinic grade and will face disciplinary action with the HIPAA committee in accordance with the </w:t>
      </w:r>
      <w:r w:rsidR="007D28B3" w:rsidRPr="009C3D60">
        <w:rPr>
          <w:rFonts w:eastAsia="Calibri" w:cs="Arial"/>
          <w:sz w:val="22"/>
          <w:szCs w:val="18"/>
        </w:rPr>
        <w:t>SLHS</w:t>
      </w:r>
      <w:r w:rsidRPr="009C3D60">
        <w:rPr>
          <w:rFonts w:eastAsia="Calibri" w:cs="Arial"/>
          <w:sz w:val="22"/>
          <w:szCs w:val="18"/>
        </w:rPr>
        <w:t xml:space="preserve"> HIPAA Disciplinary Action Guidelines. Failure to return the recorder based on the specifications listed above will result in restricted access to audio recording equipment.</w:t>
      </w:r>
    </w:p>
    <w:p w14:paraId="2AD49524" w14:textId="661C73A0" w:rsidR="009C3D60" w:rsidRPr="00D313D8" w:rsidRDefault="007B4391" w:rsidP="009C3D60">
      <w:pPr>
        <w:pStyle w:val="paragraph"/>
        <w:shd w:val="clear" w:color="auto" w:fill="FFFFFF"/>
        <w:spacing w:before="240" w:beforeAutospacing="0" w:after="0" w:afterAutospacing="0" w:line="360" w:lineRule="auto"/>
        <w:textAlignment w:val="baseline"/>
        <w:rPr>
          <w:rFonts w:ascii="Georgia" w:hAnsi="Georgia" w:cs="Segoe UI"/>
          <w:sz w:val="18"/>
          <w:szCs w:val="18"/>
        </w:rPr>
      </w:pPr>
      <w:r>
        <w:rPr>
          <w:rFonts w:ascii="Georgia" w:hAnsi="Georgia" w:cs="Segoe UI"/>
          <w:noProof/>
          <w:sz w:val="18"/>
          <w:szCs w:val="18"/>
        </w:rPr>
        <mc:AlternateContent>
          <mc:Choice Requires="wps">
            <w:drawing>
              <wp:inline distT="0" distB="0" distL="0" distR="0" wp14:anchorId="6C8CAA8C" wp14:editId="27BDBD4B">
                <wp:extent cx="2383783" cy="0"/>
                <wp:effectExtent l="0" t="0" r="0" b="0"/>
                <wp:docPr id="311931183"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D568C4"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386A55A7" w14:textId="77777777" w:rsidR="009C3D60" w:rsidRPr="00D313D8" w:rsidRDefault="009C3D60" w:rsidP="009C3D60">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6264BDC2" w14:textId="77777777" w:rsidR="009C3D60" w:rsidRDefault="009C3D60" w:rsidP="009C3D60">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9C3D60" w:rsidSect="009C3D60">
          <w:type w:val="continuous"/>
          <w:pgSz w:w="12240" w:h="15840"/>
          <w:pgMar w:top="1728" w:right="1440" w:bottom="1440" w:left="1440" w:header="0" w:footer="1051" w:gutter="0"/>
          <w:cols w:space="720"/>
        </w:sectPr>
      </w:pPr>
    </w:p>
    <w:p w14:paraId="4DD0B05D" w14:textId="6EF1681A" w:rsidR="009C3D60" w:rsidRDefault="007B4391" w:rsidP="009C3D60">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3E33ACD3" wp14:editId="59F0187E">
                <wp:extent cx="2383783" cy="0"/>
                <wp:effectExtent l="0" t="0" r="0" b="0"/>
                <wp:docPr id="1358146963"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3D3576"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5A0AC769" w14:textId="77777777" w:rsidR="009C3D60" w:rsidRDefault="009C3D60" w:rsidP="009C3D60">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Pr>
          <w:rStyle w:val="tabchar"/>
          <w:rFonts w:ascii="Georgia" w:hAnsi="Georgia" w:cs="Calibri"/>
          <w:color w:val="000000"/>
          <w:sz w:val="22"/>
          <w:szCs w:val="22"/>
        </w:rPr>
        <w:t xml:space="preserve"> </w:t>
      </w:r>
    </w:p>
    <w:p w14:paraId="6A90E900" w14:textId="47614CE0" w:rsidR="009C3D60" w:rsidRDefault="007B4391" w:rsidP="009C3D60">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7ACF0483" wp14:editId="60E63C62">
                <wp:extent cx="2383783" cy="0"/>
                <wp:effectExtent l="0" t="0" r="0" b="0"/>
                <wp:docPr id="236296575"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B878E2"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54478761" w14:textId="77777777" w:rsidR="009C3D60" w:rsidRDefault="009C3D60" w:rsidP="009C3D60">
      <w:pPr>
        <w:pStyle w:val="paragraph"/>
        <w:shd w:val="clear" w:color="auto" w:fill="FFFFFF"/>
        <w:spacing w:before="0" w:beforeAutospacing="0" w:after="0" w:afterAutospacing="0" w:line="360" w:lineRule="auto"/>
        <w:textAlignment w:val="baseline"/>
        <w:rPr>
          <w:rStyle w:val="eop"/>
          <w:rFonts w:ascii="Georgia" w:hAnsi="Georgia" w:cs="Calibri"/>
          <w:color w:val="000000"/>
          <w:sz w:val="22"/>
          <w:szCs w:val="22"/>
        </w:rPr>
      </w:pPr>
      <w:r w:rsidRPr="00D313D8">
        <w:rPr>
          <w:rStyle w:val="normaltextrun"/>
          <w:rFonts w:ascii="Georgia" w:hAnsi="Georgia" w:cs="Calibri"/>
          <w:color w:val="000000"/>
          <w:sz w:val="22"/>
          <w:szCs w:val="22"/>
        </w:rPr>
        <w:t>Date</w:t>
      </w:r>
      <w:r w:rsidRPr="00D313D8">
        <w:rPr>
          <w:rStyle w:val="eop"/>
          <w:rFonts w:ascii="Georgia" w:hAnsi="Georgia" w:cs="Calibri"/>
          <w:color w:val="000000"/>
          <w:sz w:val="22"/>
          <w:szCs w:val="22"/>
        </w:rPr>
        <w:t> </w:t>
      </w:r>
    </w:p>
    <w:p w14:paraId="14550C2D" w14:textId="2DE12984" w:rsidR="009C3D60" w:rsidRDefault="009C3D60">
      <w:pPr>
        <w:widowControl/>
        <w:spacing w:after="200" w:line="276" w:lineRule="auto"/>
        <w:rPr>
          <w:rFonts w:cs="Arial"/>
          <w:color w:val="002060"/>
          <w:sz w:val="28"/>
        </w:rPr>
      </w:pPr>
      <w:r>
        <w:br w:type="page"/>
      </w:r>
    </w:p>
    <w:p w14:paraId="32028452" w14:textId="77777777" w:rsidR="009C3D60" w:rsidRDefault="009C3D60" w:rsidP="002D718A">
      <w:pPr>
        <w:pStyle w:val="Heading3"/>
        <w:spacing w:before="240" w:line="360" w:lineRule="auto"/>
        <w:sectPr w:rsidR="009C3D60" w:rsidSect="009C3D60">
          <w:type w:val="continuous"/>
          <w:pgSz w:w="12240" w:h="15840"/>
          <w:pgMar w:top="1728" w:right="1440" w:bottom="1440" w:left="1440" w:header="0" w:footer="1051" w:gutter="0"/>
          <w:cols w:num="2" w:space="720"/>
        </w:sectPr>
      </w:pPr>
    </w:p>
    <w:p w14:paraId="64F629C3" w14:textId="2D41E498" w:rsidR="008B4777" w:rsidRPr="008D089C" w:rsidRDefault="1E5CC3B9" w:rsidP="002D718A">
      <w:pPr>
        <w:pStyle w:val="Heading3"/>
        <w:spacing w:before="240" w:line="360" w:lineRule="auto"/>
      </w:pPr>
      <w:bookmarkStart w:id="62" w:name="_Toc202261822"/>
      <w:r>
        <w:lastRenderedPageBreak/>
        <w:t>Privacy Policy for Removal and Transport of PHI with Electronic Devices and Phones</w:t>
      </w:r>
      <w:bookmarkEnd w:id="62"/>
    </w:p>
    <w:p w14:paraId="0B12B8BD" w14:textId="4C60382B" w:rsidR="008B4777" w:rsidRPr="008D089C" w:rsidRDefault="008B4777" w:rsidP="002D718A">
      <w:pPr>
        <w:widowControl/>
        <w:spacing w:before="240" w:line="360" w:lineRule="auto"/>
      </w:pPr>
      <w:r>
        <w:t xml:space="preserve">The purpose of this policy is to set forth standards for the use, removal and transport of protected health information (PHI) and personal information (PI) in all forms, written, spoken, electronically recorded, or printed, within the Auburn University Speech and Hearing Clinic (AUSHC).  </w:t>
      </w:r>
    </w:p>
    <w:p w14:paraId="6845EAA6" w14:textId="77777777" w:rsidR="008B4777" w:rsidRPr="008D089C" w:rsidRDefault="008B4777" w:rsidP="002D718A">
      <w:pPr>
        <w:pStyle w:val="Heading4"/>
        <w:spacing w:before="240" w:line="360" w:lineRule="auto"/>
      </w:pPr>
      <w:r w:rsidRPr="008D089C">
        <w:t>RESPONSIBILITY OF CONFIDENTIALITY</w:t>
      </w:r>
    </w:p>
    <w:p w14:paraId="24BBE119" w14:textId="2257A243" w:rsidR="008B4777" w:rsidRPr="008D089C" w:rsidRDefault="008B4777" w:rsidP="002D718A">
      <w:pPr>
        <w:pStyle w:val="NoSpacing"/>
        <w:spacing w:before="240" w:line="360" w:lineRule="auto"/>
        <w:rPr>
          <w:rFonts w:ascii="Georgia" w:hAnsi="Georgia"/>
        </w:rPr>
      </w:pPr>
      <w:r w:rsidRPr="008D089C">
        <w:rPr>
          <w:rFonts w:ascii="Georgia" w:hAnsi="Georgia"/>
        </w:rPr>
        <w:t>I understand and agree to maintain and safeguard the confidentiality of privileged information of the Auburn University Speech and Hearing Clinic. I realize it is the responsibility of the individual at the AUSHC to provide a secure setting for PHI and PI, and that the Department of</w:t>
      </w:r>
      <w:r w:rsidR="0010788A" w:rsidRPr="008D089C">
        <w:rPr>
          <w:rFonts w:ascii="Georgia" w:hAnsi="Georgia"/>
        </w:rPr>
        <w:t xml:space="preserve"> Speech-Language and Hearing Sciences</w:t>
      </w:r>
      <w:r w:rsidRPr="008D089C">
        <w:rPr>
          <w:rFonts w:ascii="Georgia" w:hAnsi="Georgia"/>
        </w:rPr>
        <w:t>, in conjunction with the AUSHC, will be responsible for maintaining ongoing training to ensure the individual is informed. Further, I understand that any unauthorized use or disclosure of information residing in the AUSHC may result in disciplinary action consistent with the policies and procedures of federal, state, and local agencies.</w:t>
      </w:r>
    </w:p>
    <w:p w14:paraId="56B73C25" w14:textId="77777777" w:rsidR="008B4777" w:rsidRPr="008D089C" w:rsidRDefault="008B4777" w:rsidP="002D718A">
      <w:pPr>
        <w:pStyle w:val="Heading4"/>
        <w:spacing w:before="240" w:line="360" w:lineRule="auto"/>
      </w:pPr>
      <w:r w:rsidRPr="008D089C">
        <w:t>PORTABLE DEVICE POLICY</w:t>
      </w:r>
    </w:p>
    <w:p w14:paraId="4EABF4C8" w14:textId="16F8B99C" w:rsidR="008B4777" w:rsidRPr="008D089C" w:rsidRDefault="008B4777" w:rsidP="002D718A">
      <w:pPr>
        <w:pStyle w:val="NoSpacing"/>
        <w:spacing w:before="240" w:line="360" w:lineRule="auto"/>
        <w:rPr>
          <w:rFonts w:ascii="Georgia" w:hAnsi="Georgia"/>
        </w:rPr>
      </w:pPr>
      <w:r w:rsidRPr="008D089C">
        <w:rPr>
          <w:rFonts w:ascii="Georgia" w:hAnsi="Georgia"/>
        </w:rPr>
        <w:t>PHI should never be stored on, or accessed from, an individual’s personal device such as a cell phone, laptop or thumb drive.  All AUSHC related reports should be completed on the clinic computers provided and within the electronic health records system.  Any student found to be in breach of this policy may face disciplinary action.</w:t>
      </w:r>
    </w:p>
    <w:p w14:paraId="35DA8375" w14:textId="77777777" w:rsidR="008B4777" w:rsidRPr="008D089C" w:rsidRDefault="008B4777" w:rsidP="009C3D60">
      <w:pPr>
        <w:pStyle w:val="NoSpacing"/>
        <w:spacing w:before="240" w:after="720" w:line="360" w:lineRule="auto"/>
        <w:rPr>
          <w:rFonts w:ascii="Georgia" w:hAnsi="Georgia"/>
        </w:rPr>
      </w:pPr>
      <w:r w:rsidRPr="008D089C">
        <w:rPr>
          <w:rFonts w:ascii="Georgia" w:hAnsi="Georgia"/>
        </w:rPr>
        <w:t>My signature below indicates that I have read and understood the information in this policy.</w:t>
      </w:r>
    </w:p>
    <w:p w14:paraId="3CA3987D" w14:textId="40507DEC" w:rsidR="009C3D60" w:rsidRPr="00D313D8" w:rsidRDefault="007B4391" w:rsidP="009C3D60">
      <w:pPr>
        <w:pStyle w:val="paragraph"/>
        <w:shd w:val="clear" w:color="auto" w:fill="FFFFFF"/>
        <w:spacing w:before="240" w:beforeAutospacing="0" w:after="0" w:afterAutospacing="0" w:line="360" w:lineRule="auto"/>
        <w:textAlignment w:val="baseline"/>
        <w:rPr>
          <w:rFonts w:ascii="Georgia" w:hAnsi="Georgia" w:cs="Segoe UI"/>
          <w:sz w:val="18"/>
          <w:szCs w:val="18"/>
        </w:rPr>
      </w:pPr>
      <w:r>
        <w:rPr>
          <w:rFonts w:ascii="Georgia" w:hAnsi="Georgia" w:cs="Segoe UI"/>
          <w:noProof/>
          <w:sz w:val="18"/>
          <w:szCs w:val="18"/>
        </w:rPr>
        <mc:AlternateContent>
          <mc:Choice Requires="wps">
            <w:drawing>
              <wp:inline distT="0" distB="0" distL="0" distR="0" wp14:anchorId="6AFB8FCA" wp14:editId="0638D8A5">
                <wp:extent cx="2383783" cy="0"/>
                <wp:effectExtent l="0" t="0" r="0" b="0"/>
                <wp:docPr id="43332381" name="Straight Connector 2" descr="Line for printed nam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EFFC42" id="Straight Connector 2" o:spid="_x0000_s1026" alt="Line for printed nam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6B1DC7DA" w14:textId="77777777" w:rsidR="009C3D60" w:rsidRPr="00D313D8" w:rsidRDefault="009C3D60" w:rsidP="009C3D60">
      <w:pPr>
        <w:pStyle w:val="paragraph"/>
        <w:shd w:val="clear" w:color="auto" w:fill="FFFFFF"/>
        <w:spacing w:before="0" w:beforeAutospacing="0" w:after="0" w:afterAutospacing="0" w:line="360" w:lineRule="auto"/>
        <w:textAlignment w:val="baseline"/>
        <w:rPr>
          <w:rFonts w:ascii="Georgia" w:hAnsi="Georgia" w:cs="Segoe UI"/>
          <w:sz w:val="18"/>
          <w:szCs w:val="18"/>
        </w:rPr>
      </w:pPr>
      <w:r w:rsidRPr="00D313D8">
        <w:rPr>
          <w:rStyle w:val="normaltextrun"/>
          <w:rFonts w:ascii="Georgia" w:hAnsi="Georgia" w:cs="Calibri"/>
          <w:color w:val="000000"/>
          <w:sz w:val="22"/>
          <w:szCs w:val="22"/>
        </w:rPr>
        <w:t>Printed Name</w:t>
      </w:r>
      <w:r w:rsidRPr="00D313D8">
        <w:rPr>
          <w:rStyle w:val="eop"/>
          <w:rFonts w:ascii="Georgia" w:hAnsi="Georgia" w:cs="Calibri"/>
          <w:color w:val="000000"/>
          <w:sz w:val="22"/>
          <w:szCs w:val="22"/>
        </w:rPr>
        <w:t> </w:t>
      </w:r>
    </w:p>
    <w:p w14:paraId="7088EB3B" w14:textId="77777777" w:rsidR="009C3D60" w:rsidRDefault="009C3D60" w:rsidP="009C3D60">
      <w:pPr>
        <w:pStyle w:val="paragraph"/>
        <w:shd w:val="clear" w:color="auto" w:fill="FFFFFF"/>
        <w:spacing w:before="240" w:beforeAutospacing="0" w:after="240" w:afterAutospacing="0" w:line="360" w:lineRule="auto"/>
        <w:textAlignment w:val="baseline"/>
        <w:rPr>
          <w:rStyle w:val="normaltextrun"/>
          <w:rFonts w:ascii="Georgia" w:hAnsi="Georgia" w:cs="Calibri"/>
          <w:color w:val="000000"/>
          <w:sz w:val="22"/>
          <w:szCs w:val="22"/>
        </w:rPr>
        <w:sectPr w:rsidR="009C3D60" w:rsidSect="009C3D60">
          <w:type w:val="continuous"/>
          <w:pgSz w:w="12240" w:h="15840"/>
          <w:pgMar w:top="1728" w:right="1440" w:bottom="1440" w:left="1440" w:header="0" w:footer="1051" w:gutter="0"/>
          <w:cols w:space="720"/>
        </w:sectPr>
      </w:pPr>
    </w:p>
    <w:p w14:paraId="4FB52C25" w14:textId="717A8928" w:rsidR="009C3D60" w:rsidRDefault="007B4391" w:rsidP="009C3D60">
      <w:pPr>
        <w:pStyle w:val="paragraph"/>
        <w:shd w:val="clear" w:color="auto" w:fill="FFFFFF"/>
        <w:spacing w:before="96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04ECB859" wp14:editId="3CE17FC2">
                <wp:extent cx="2383783" cy="0"/>
                <wp:effectExtent l="0" t="0" r="0" b="0"/>
                <wp:docPr id="1829594115" name="Straight Connector 2" descr="Signature line"/>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748BBF"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746B6F10" w14:textId="77777777" w:rsidR="009C3D60" w:rsidRDefault="009C3D60" w:rsidP="009C3D60">
      <w:pPr>
        <w:pStyle w:val="paragraph"/>
        <w:shd w:val="clear" w:color="auto" w:fill="FFFFFF"/>
        <w:spacing w:before="0" w:beforeAutospacing="0" w:after="0" w:afterAutospacing="0" w:line="360" w:lineRule="auto"/>
        <w:textAlignment w:val="baseline"/>
        <w:rPr>
          <w:rStyle w:val="tabchar"/>
          <w:rFonts w:ascii="Georgia" w:hAnsi="Georgia" w:cs="Calibri"/>
          <w:color w:val="000000"/>
          <w:sz w:val="22"/>
          <w:szCs w:val="22"/>
        </w:rPr>
      </w:pPr>
      <w:r w:rsidRPr="00D313D8">
        <w:rPr>
          <w:rStyle w:val="normaltextrun"/>
          <w:rFonts w:ascii="Georgia" w:hAnsi="Georgia" w:cs="Calibri"/>
          <w:color w:val="000000"/>
          <w:sz w:val="22"/>
          <w:szCs w:val="22"/>
        </w:rPr>
        <w:t>Signature</w:t>
      </w:r>
      <w:r>
        <w:rPr>
          <w:rStyle w:val="tabchar"/>
          <w:rFonts w:ascii="Georgia" w:hAnsi="Georgia" w:cs="Calibri"/>
          <w:color w:val="000000"/>
          <w:sz w:val="22"/>
          <w:szCs w:val="22"/>
        </w:rPr>
        <w:t xml:space="preserve"> </w:t>
      </w:r>
    </w:p>
    <w:p w14:paraId="5890C108" w14:textId="343F25A5" w:rsidR="009C3D60" w:rsidRDefault="007B4391" w:rsidP="009C3D60">
      <w:pPr>
        <w:pStyle w:val="paragraph"/>
        <w:shd w:val="clear" w:color="auto" w:fill="FFFFFF"/>
        <w:spacing w:before="720" w:beforeAutospacing="0" w:after="0" w:afterAutospacing="0" w:line="360" w:lineRule="auto"/>
        <w:textAlignment w:val="baseline"/>
        <w:rPr>
          <w:rStyle w:val="normaltextrun"/>
          <w:rFonts w:ascii="Georgia" w:hAnsi="Georgia" w:cs="Calibri"/>
          <w:color w:val="000000"/>
          <w:sz w:val="22"/>
          <w:szCs w:val="22"/>
        </w:rPr>
      </w:pPr>
      <w:r>
        <w:rPr>
          <w:rFonts w:ascii="Georgia" w:hAnsi="Georgia" w:cs="Segoe UI"/>
          <w:noProof/>
          <w:sz w:val="18"/>
          <w:szCs w:val="18"/>
        </w:rPr>
        <mc:AlternateContent>
          <mc:Choice Requires="wps">
            <w:drawing>
              <wp:inline distT="0" distB="0" distL="0" distR="0" wp14:anchorId="7593EB14" wp14:editId="4EB84FE9">
                <wp:extent cx="2383783" cy="0"/>
                <wp:effectExtent l="0" t="0" r="0" b="0"/>
                <wp:docPr id="1189989644" name="Straight Connector 2" descr="Line for date signed"/>
                <wp:cNvGraphicFramePr/>
                <a:graphic xmlns:a="http://schemas.openxmlformats.org/drawingml/2006/main">
                  <a:graphicData uri="http://schemas.microsoft.com/office/word/2010/wordprocessingShape">
                    <wps:wsp>
                      <wps:cNvCnPr/>
                      <wps:spPr>
                        <a:xfrm>
                          <a:off x="0" y="0"/>
                          <a:ext cx="23837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7FD6E6" id="Straight Connector 2" o:spid="_x0000_s1026" alt="Line for date signed" style="visibility:visible;mso-wrap-style:square;mso-left-percent:-10001;mso-top-percent:-10001;mso-position-horizontal:absolute;mso-position-horizontal-relative:char;mso-position-vertical:absolute;mso-position-vertical-relative:line;mso-left-percent:-10001;mso-top-percent:-10001" from="0,0" to="1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" strokecolor="black [3040]">
                <w10:anchorlock/>
              </v:line>
            </w:pict>
          </mc:Fallback>
        </mc:AlternateContent>
      </w:r>
    </w:p>
    <w:p w14:paraId="69ED5DD6" w14:textId="2E439A80" w:rsidR="009C3D60" w:rsidRDefault="009C3D60" w:rsidP="009C3D60">
      <w:pPr>
        <w:pStyle w:val="paragraph"/>
        <w:shd w:val="clear" w:color="auto" w:fill="FFFFFF"/>
        <w:spacing w:before="0" w:beforeAutospacing="0" w:after="0" w:afterAutospacing="0" w:line="360" w:lineRule="auto"/>
        <w:textAlignment w:val="baseline"/>
        <w:rPr>
          <w:rStyle w:val="eop"/>
          <w:rFonts w:ascii="Georgia" w:hAnsi="Georgia" w:cs="Calibri"/>
          <w:color w:val="000000"/>
          <w:sz w:val="22"/>
          <w:szCs w:val="22"/>
        </w:rPr>
        <w:sectPr w:rsidR="009C3D60" w:rsidSect="009C3D60">
          <w:type w:val="continuous"/>
          <w:pgSz w:w="12240" w:h="15840"/>
          <w:pgMar w:top="1728" w:right="1440" w:bottom="1440" w:left="1440" w:header="0" w:footer="1051" w:gutter="0"/>
          <w:cols w:num="2" w:space="720"/>
        </w:sectPr>
      </w:pPr>
      <w:r w:rsidRPr="00D313D8">
        <w:rPr>
          <w:rStyle w:val="normaltextrun"/>
          <w:rFonts w:ascii="Georgia" w:hAnsi="Georgia" w:cs="Calibri"/>
          <w:color w:val="000000"/>
          <w:sz w:val="22"/>
          <w:szCs w:val="22"/>
        </w:rPr>
        <w:t>Dat</w:t>
      </w:r>
      <w:r>
        <w:rPr>
          <w:rStyle w:val="normaltextrun"/>
          <w:rFonts w:ascii="Georgia" w:hAnsi="Georgia" w:cs="Calibri"/>
          <w:color w:val="000000"/>
          <w:sz w:val="22"/>
          <w:szCs w:val="22"/>
        </w:rPr>
        <w:t>e</w:t>
      </w:r>
    </w:p>
    <w:p w14:paraId="6FCB639A" w14:textId="4BBD2D50" w:rsidR="00F24872" w:rsidRPr="008D089C" w:rsidRDefault="45A19714" w:rsidP="002D718A">
      <w:pPr>
        <w:pStyle w:val="Heading3"/>
        <w:spacing w:before="240" w:line="360" w:lineRule="auto"/>
      </w:pPr>
      <w:bookmarkStart w:id="63" w:name="_Toc202261823"/>
      <w:r>
        <w:lastRenderedPageBreak/>
        <w:t>AUSHC Policies for Patient Confidentiality</w:t>
      </w:r>
      <w:bookmarkEnd w:id="63"/>
    </w:p>
    <w:p w14:paraId="4D59E9B6" w14:textId="77777777" w:rsidR="00C405F5" w:rsidRPr="008D089C" w:rsidRDefault="00C405F5" w:rsidP="002D718A">
      <w:pPr>
        <w:pStyle w:val="Heading4"/>
        <w:spacing w:before="240" w:line="360" w:lineRule="auto"/>
      </w:pPr>
      <w:r w:rsidRPr="008D089C">
        <w:t>REPORTS and WRITTEN DOCUMENTATION:</w:t>
      </w:r>
    </w:p>
    <w:p w14:paraId="0D67C9CB" w14:textId="5D4A6FD8" w:rsidR="00C405F5" w:rsidRPr="008D089C" w:rsidRDefault="00C405F5" w:rsidP="002D718A">
      <w:pPr>
        <w:pStyle w:val="ListParagraph"/>
        <w:widowControl/>
        <w:numPr>
          <w:ilvl w:val="0"/>
          <w:numId w:val="59"/>
        </w:numPr>
        <w:spacing w:before="240" w:after="0" w:line="360" w:lineRule="auto"/>
        <w:rPr>
          <w:rFonts w:cs="Arial"/>
        </w:rPr>
      </w:pPr>
      <w:r w:rsidRPr="008D089C">
        <w:rPr>
          <w:rFonts w:cs="Arial"/>
        </w:rPr>
        <w:t xml:space="preserve">All records and reports concerning a client are considered confidential and will be entered in the client’s electronic health records in </w:t>
      </w:r>
      <w:r w:rsidR="0069605C" w:rsidRPr="008D089C">
        <w:rPr>
          <w:rFonts w:cs="Arial"/>
        </w:rPr>
        <w:t>Point and Click</w:t>
      </w:r>
      <w:r w:rsidRPr="008D089C">
        <w:rPr>
          <w:rFonts w:cs="Arial"/>
        </w:rPr>
        <w:t xml:space="preserve"> (e.g., SOAP Notes, Plan of Care).  </w:t>
      </w:r>
    </w:p>
    <w:p w14:paraId="61B5244C" w14:textId="77777777" w:rsidR="00C405F5" w:rsidRPr="008D089C" w:rsidRDefault="00C405F5" w:rsidP="002D718A">
      <w:pPr>
        <w:pStyle w:val="ListParagraph"/>
        <w:widowControl/>
        <w:numPr>
          <w:ilvl w:val="0"/>
          <w:numId w:val="59"/>
        </w:numPr>
        <w:spacing w:before="240" w:after="0" w:line="360" w:lineRule="auto"/>
        <w:rPr>
          <w:rFonts w:cs="Arial"/>
        </w:rPr>
      </w:pPr>
      <w:r w:rsidRPr="008D089C">
        <w:rPr>
          <w:rFonts w:cs="Arial"/>
        </w:rPr>
        <w:t>Client records, test results, and data (e.g. case history forms, test protocols, etc.) cannot be removed from the physical area occupied by the Auburn University Speech and Hearing Clinic.</w:t>
      </w:r>
    </w:p>
    <w:p w14:paraId="7D3E503F" w14:textId="77777777" w:rsidR="00C405F5" w:rsidRPr="008D089C" w:rsidRDefault="00C405F5" w:rsidP="002D718A">
      <w:pPr>
        <w:pStyle w:val="ListParagraph"/>
        <w:widowControl/>
        <w:numPr>
          <w:ilvl w:val="0"/>
          <w:numId w:val="59"/>
        </w:numPr>
        <w:spacing w:before="240" w:after="0" w:line="360" w:lineRule="auto"/>
        <w:rPr>
          <w:rFonts w:cs="Arial"/>
        </w:rPr>
      </w:pPr>
      <w:r w:rsidRPr="008D089C">
        <w:rPr>
          <w:rFonts w:cs="Arial"/>
        </w:rPr>
        <w:t xml:space="preserve">Letters and/or reports may be sent to agencies or individuals upon request and the signing of the Authorization Form and the Permission to Contact and Discuss Form.  </w:t>
      </w:r>
    </w:p>
    <w:p w14:paraId="5A997C84" w14:textId="11B43766" w:rsidR="00C405F5" w:rsidRPr="008D089C" w:rsidRDefault="00C405F5" w:rsidP="002D718A">
      <w:pPr>
        <w:pStyle w:val="ListParagraph"/>
        <w:widowControl/>
        <w:numPr>
          <w:ilvl w:val="0"/>
          <w:numId w:val="59"/>
        </w:numPr>
        <w:spacing w:before="240" w:after="0" w:line="360" w:lineRule="auto"/>
        <w:rPr>
          <w:rFonts w:cs="Arial"/>
        </w:rPr>
      </w:pPr>
      <w:r w:rsidRPr="008D089C">
        <w:rPr>
          <w:rFonts w:cs="Arial"/>
        </w:rPr>
        <w:t>Student clinicians must prepare reports in the clinic</w:t>
      </w:r>
      <w:r w:rsidR="0069605C" w:rsidRPr="008D089C">
        <w:rPr>
          <w:rFonts w:cs="Arial"/>
        </w:rPr>
        <w:t xml:space="preserve"> or in a private location on their personal computer</w:t>
      </w:r>
      <w:r w:rsidRPr="008D089C">
        <w:rPr>
          <w:rFonts w:cs="Arial"/>
        </w:rPr>
        <w:t xml:space="preserve">.  </w:t>
      </w:r>
    </w:p>
    <w:p w14:paraId="5B7865FC" w14:textId="77777777" w:rsidR="0069605C" w:rsidRPr="008D089C" w:rsidRDefault="00C405F5" w:rsidP="002D718A">
      <w:pPr>
        <w:pStyle w:val="ListParagraph"/>
        <w:widowControl/>
        <w:numPr>
          <w:ilvl w:val="0"/>
          <w:numId w:val="59"/>
        </w:numPr>
        <w:spacing w:before="240" w:after="0" w:line="360" w:lineRule="auto"/>
        <w:rPr>
          <w:rFonts w:cs="Arial"/>
        </w:rPr>
      </w:pPr>
      <w:r w:rsidRPr="008D089C">
        <w:rPr>
          <w:rFonts w:cs="Arial"/>
        </w:rPr>
        <w:t xml:space="preserve">Student clinicians are </w:t>
      </w:r>
      <w:r w:rsidRPr="008D089C">
        <w:rPr>
          <w:rFonts w:cs="Arial"/>
          <w:b/>
        </w:rPr>
        <w:t xml:space="preserve">prohibited </w:t>
      </w:r>
      <w:r w:rsidRPr="008D089C">
        <w:rPr>
          <w:rFonts w:cs="Arial"/>
        </w:rPr>
        <w:t xml:space="preserve">from removing </w:t>
      </w:r>
      <w:r w:rsidR="0069605C" w:rsidRPr="008D089C">
        <w:rPr>
          <w:rFonts w:cs="Arial"/>
        </w:rPr>
        <w:t xml:space="preserve">audio recorders </w:t>
      </w:r>
      <w:r w:rsidRPr="008D089C">
        <w:rPr>
          <w:rFonts w:cs="Arial"/>
        </w:rPr>
        <w:t>from the AUSHC.</w:t>
      </w:r>
    </w:p>
    <w:p w14:paraId="15597077" w14:textId="2A5E643A" w:rsidR="00C405F5" w:rsidRPr="008D089C" w:rsidRDefault="00C405F5" w:rsidP="002D718A">
      <w:pPr>
        <w:pStyle w:val="ListParagraph"/>
        <w:widowControl/>
        <w:numPr>
          <w:ilvl w:val="0"/>
          <w:numId w:val="59"/>
        </w:numPr>
        <w:spacing w:before="240" w:after="0" w:line="360" w:lineRule="auto"/>
        <w:rPr>
          <w:rFonts w:cs="Arial"/>
        </w:rPr>
      </w:pPr>
      <w:r w:rsidRPr="008D089C">
        <w:rPr>
          <w:rFonts w:cs="Arial"/>
        </w:rPr>
        <w:t xml:space="preserve">During the </w:t>
      </w:r>
      <w:r w:rsidR="0069605C" w:rsidRPr="008D089C">
        <w:rPr>
          <w:rFonts w:cs="Arial"/>
        </w:rPr>
        <w:t xml:space="preserve">evaluation </w:t>
      </w:r>
      <w:r w:rsidRPr="008D089C">
        <w:rPr>
          <w:rFonts w:cs="Arial"/>
        </w:rPr>
        <w:t>report preparation process, the patient’s chart must be stored in the file cabinet in the locked student clinician room</w:t>
      </w:r>
      <w:r w:rsidR="00FB6A97">
        <w:rPr>
          <w:rFonts w:cs="Arial"/>
        </w:rPr>
        <w:t>.</w:t>
      </w:r>
    </w:p>
    <w:p w14:paraId="5F810FE2" w14:textId="0237DBEB" w:rsidR="00C405F5" w:rsidRPr="008D089C" w:rsidRDefault="00C405F5" w:rsidP="002D718A">
      <w:pPr>
        <w:pStyle w:val="ListParagraph"/>
        <w:numPr>
          <w:ilvl w:val="0"/>
          <w:numId w:val="59"/>
        </w:numPr>
        <w:spacing w:before="240" w:line="360" w:lineRule="auto"/>
        <w:rPr>
          <w:rFonts w:cs="Arial"/>
        </w:rPr>
      </w:pPr>
      <w:r w:rsidRPr="008D089C">
        <w:rPr>
          <w:rFonts w:cs="Arial"/>
        </w:rPr>
        <w:t xml:space="preserve">Any discarded written documentation/reports must be </w:t>
      </w:r>
      <w:r w:rsidRPr="008D089C">
        <w:rPr>
          <w:rFonts w:cs="Arial"/>
          <w:b/>
        </w:rPr>
        <w:t xml:space="preserve">shredded. </w:t>
      </w:r>
      <w:r w:rsidRPr="008D089C">
        <w:rPr>
          <w:rFonts w:cs="Arial"/>
        </w:rPr>
        <w:t xml:space="preserve">A collection </w:t>
      </w:r>
      <w:r w:rsidR="0069605C" w:rsidRPr="008D089C">
        <w:rPr>
          <w:rFonts w:cs="Arial"/>
        </w:rPr>
        <w:t>container</w:t>
      </w:r>
      <w:r w:rsidRPr="008D089C">
        <w:rPr>
          <w:rFonts w:cs="Arial"/>
        </w:rPr>
        <w:t xml:space="preserve"> for shredding </w:t>
      </w:r>
      <w:proofErr w:type="gramStart"/>
      <w:r w:rsidRPr="008D089C">
        <w:rPr>
          <w:rFonts w:cs="Arial"/>
        </w:rPr>
        <w:t>is located in</w:t>
      </w:r>
      <w:proofErr w:type="gramEnd"/>
      <w:r w:rsidRPr="008D089C">
        <w:rPr>
          <w:rFonts w:cs="Arial"/>
        </w:rPr>
        <w:t xml:space="preserve"> the student clinician room</w:t>
      </w:r>
      <w:r w:rsidR="00F57AF5">
        <w:rPr>
          <w:rFonts w:cs="Arial"/>
        </w:rPr>
        <w:t>.</w:t>
      </w:r>
    </w:p>
    <w:p w14:paraId="754B294A" w14:textId="751B0B30" w:rsidR="00C405F5" w:rsidRPr="008D089C" w:rsidRDefault="004C2372" w:rsidP="002D718A">
      <w:pPr>
        <w:pStyle w:val="ListParagraph"/>
        <w:numPr>
          <w:ilvl w:val="0"/>
          <w:numId w:val="59"/>
        </w:numPr>
        <w:spacing w:before="240" w:line="360" w:lineRule="auto"/>
        <w:rPr>
          <w:rFonts w:cs="Arial"/>
          <w:b/>
        </w:rPr>
      </w:pPr>
      <w:r w:rsidRPr="008D089C">
        <w:rPr>
          <w:rFonts w:cs="Arial"/>
        </w:rPr>
        <w:t>Graphs and materials</w:t>
      </w:r>
      <w:r w:rsidR="00C405F5" w:rsidRPr="008D089C">
        <w:rPr>
          <w:rFonts w:cs="Arial"/>
        </w:rPr>
        <w:t xml:space="preserve"> must not contain any identifying information </w:t>
      </w:r>
      <w:r w:rsidR="0069605C" w:rsidRPr="008D089C">
        <w:rPr>
          <w:rFonts w:cs="Arial"/>
        </w:rPr>
        <w:t xml:space="preserve">and </w:t>
      </w:r>
      <w:r w:rsidRPr="008D089C">
        <w:rPr>
          <w:rFonts w:cs="Arial"/>
        </w:rPr>
        <w:t xml:space="preserve">be </w:t>
      </w:r>
      <w:r w:rsidR="0069605C" w:rsidRPr="008D089C">
        <w:rPr>
          <w:rFonts w:cs="Arial"/>
        </w:rPr>
        <w:t xml:space="preserve">kept </w:t>
      </w:r>
      <w:r w:rsidR="009B4170">
        <w:rPr>
          <w:rFonts w:cs="Arial"/>
        </w:rPr>
        <w:t>in the</w:t>
      </w:r>
      <w:r w:rsidR="005A17A0" w:rsidRPr="008D089C">
        <w:rPr>
          <w:rFonts w:cs="Arial"/>
        </w:rPr>
        <w:t xml:space="preserve"> Box folder</w:t>
      </w:r>
      <w:r w:rsidR="0069605C" w:rsidRPr="008D089C">
        <w:rPr>
          <w:rFonts w:cs="Arial"/>
        </w:rPr>
        <w:t xml:space="preserve">. </w:t>
      </w:r>
    </w:p>
    <w:p w14:paraId="314F1781" w14:textId="29892D0C" w:rsidR="00C405F5" w:rsidRPr="008D089C" w:rsidRDefault="00C405F5" w:rsidP="002D718A">
      <w:pPr>
        <w:pStyle w:val="ListParagraph"/>
        <w:numPr>
          <w:ilvl w:val="0"/>
          <w:numId w:val="59"/>
        </w:numPr>
        <w:autoSpaceDE w:val="0"/>
        <w:autoSpaceDN w:val="0"/>
        <w:adjustRightInd w:val="0"/>
        <w:spacing w:before="240" w:line="360" w:lineRule="auto"/>
        <w:rPr>
          <w:rFonts w:eastAsia="Calibri" w:cs="Arial"/>
          <w:color w:val="000000"/>
        </w:rPr>
      </w:pPr>
      <w:r w:rsidRPr="008D089C">
        <w:rPr>
          <w:rFonts w:eastAsia="Calibri" w:cs="Arial"/>
          <w:color w:val="000000"/>
        </w:rPr>
        <w:t xml:space="preserve">Clinicians must restrict conversations about patients, treatment sessions, and evaluations to the clinicians’ room, the supervisor’s office, the treatment room, the observation room, or the evaluation room. Clinicians are strongly advised against discussions about patients in the hallways, the lobby, the front office, or other public places. When discussing a client in the clinicians’ room or in a class, the clinician should not include identifying information. </w:t>
      </w:r>
    </w:p>
    <w:p w14:paraId="424575D9" w14:textId="5F65F715" w:rsidR="00C405F5" w:rsidRPr="008D089C" w:rsidRDefault="00C405F5" w:rsidP="002D718A">
      <w:pPr>
        <w:pStyle w:val="ListParagraph"/>
        <w:numPr>
          <w:ilvl w:val="0"/>
          <w:numId w:val="59"/>
        </w:numPr>
        <w:spacing w:before="240" w:after="0" w:line="360" w:lineRule="auto"/>
        <w:rPr>
          <w:rFonts w:cs="Arial"/>
        </w:rPr>
      </w:pPr>
      <w:r w:rsidRPr="008D089C">
        <w:rPr>
          <w:rFonts w:cs="Arial"/>
        </w:rPr>
        <w:t>Student clinicians must comply with the Standards for Privacy of Individually Identifiable Health Information (“Privacy Rule”).</w:t>
      </w:r>
    </w:p>
    <w:p w14:paraId="7DC6D255" w14:textId="77777777" w:rsidR="00C405F5" w:rsidRPr="008D089C" w:rsidRDefault="00C405F5" w:rsidP="002D718A">
      <w:pPr>
        <w:widowControl/>
        <w:numPr>
          <w:ilvl w:val="1"/>
          <w:numId w:val="50"/>
        </w:numPr>
        <w:spacing w:before="240" w:after="0" w:line="360" w:lineRule="auto"/>
        <w:contextualSpacing/>
        <w:rPr>
          <w:rFonts w:cs="Arial"/>
        </w:rPr>
      </w:pPr>
      <w:r w:rsidRPr="008D089C">
        <w:rPr>
          <w:rFonts w:cs="Arial"/>
        </w:rPr>
        <w:lastRenderedPageBreak/>
        <w:t>The “Privacy Rule” establishes a set of national standards for the protection of certain health information.</w:t>
      </w:r>
    </w:p>
    <w:p w14:paraId="4F7FF22D" w14:textId="77777777" w:rsidR="00C405F5" w:rsidRPr="008D089C" w:rsidRDefault="00C405F5" w:rsidP="002D718A">
      <w:pPr>
        <w:widowControl/>
        <w:numPr>
          <w:ilvl w:val="1"/>
          <w:numId w:val="50"/>
        </w:numPr>
        <w:spacing w:before="240" w:after="0" w:line="360" w:lineRule="auto"/>
        <w:contextualSpacing/>
        <w:rPr>
          <w:rFonts w:cs="Arial"/>
        </w:rPr>
      </w:pPr>
      <w:r w:rsidRPr="008D089C">
        <w:rPr>
          <w:rFonts w:cs="Arial"/>
        </w:rPr>
        <w:t xml:space="preserve">The U.S. Department of Health and Human Services issued the Privacy Rule to implement the requirement of the Health Insurance Portability and Accountability Act (HIPAA) of 1996. </w:t>
      </w:r>
    </w:p>
    <w:p w14:paraId="7A7A8661" w14:textId="77777777" w:rsidR="00C405F5" w:rsidRPr="008D089C" w:rsidRDefault="00C405F5" w:rsidP="002D718A">
      <w:pPr>
        <w:widowControl/>
        <w:numPr>
          <w:ilvl w:val="1"/>
          <w:numId w:val="50"/>
        </w:numPr>
        <w:spacing w:before="240" w:after="0" w:line="360" w:lineRule="auto"/>
        <w:contextualSpacing/>
        <w:rPr>
          <w:rFonts w:cs="Arial"/>
        </w:rPr>
      </w:pPr>
      <w:r w:rsidRPr="008D089C">
        <w:rPr>
          <w:rFonts w:cs="Arial"/>
        </w:rPr>
        <w:t>The “Privacy Rule” protects all </w:t>
      </w:r>
      <w:r w:rsidRPr="008D089C">
        <w:rPr>
          <w:rFonts w:cs="Arial"/>
          <w:i/>
          <w:iCs/>
        </w:rPr>
        <w:t>"individually identifiable health information"</w:t>
      </w:r>
      <w:r w:rsidRPr="008D089C">
        <w:rPr>
          <w:rFonts w:cs="Arial"/>
        </w:rPr>
        <w:t xml:space="preserve"> (protected health information) held or transmitted by a covered entity or its business associate, in any form or media, whether electronic, paper, or oral. </w:t>
      </w:r>
    </w:p>
    <w:p w14:paraId="104BE529" w14:textId="11EB6BFB" w:rsidR="009A30DC" w:rsidRPr="006D7033" w:rsidRDefault="00C405F5" w:rsidP="002D718A">
      <w:pPr>
        <w:widowControl/>
        <w:numPr>
          <w:ilvl w:val="1"/>
          <w:numId w:val="50"/>
        </w:numPr>
        <w:spacing w:before="240" w:after="0" w:line="360" w:lineRule="auto"/>
        <w:contextualSpacing/>
        <w:rPr>
          <w:rFonts w:cs="Arial"/>
        </w:rPr>
      </w:pPr>
      <w:r w:rsidRPr="008D089C">
        <w:rPr>
          <w:rFonts w:cs="Arial"/>
        </w:rPr>
        <w:t xml:space="preserve">Individually identifiable health information includes many common identifiers, as indicated in the following </w:t>
      </w:r>
      <w:r w:rsidR="006F74EE">
        <w:rPr>
          <w:rFonts w:cs="Arial"/>
        </w:rPr>
        <w:t>guidelines</w:t>
      </w:r>
      <w:r w:rsidRPr="008D089C">
        <w:rPr>
          <w:rFonts w:cs="Arial"/>
        </w:rPr>
        <w:t>:</w:t>
      </w:r>
    </w:p>
    <w:p w14:paraId="0A197E2A" w14:textId="16A2C419" w:rsidR="00002222" w:rsidRPr="008D089C" w:rsidRDefault="4CE4C516" w:rsidP="002D718A">
      <w:pPr>
        <w:pStyle w:val="Heading5"/>
        <w:spacing w:before="240" w:line="360" w:lineRule="auto"/>
      </w:pPr>
      <w:r>
        <w:t>HIP</w:t>
      </w:r>
      <w:r w:rsidR="736F9C82">
        <w:t>A</w:t>
      </w:r>
      <w:r>
        <w:t>A</w:t>
      </w:r>
      <w:r w:rsidRPr="008D089C">
        <w:t xml:space="preserve"> De-Identification Guidelines</w:t>
      </w:r>
    </w:p>
    <w:p w14:paraId="438B74F2" w14:textId="1C92BD99" w:rsidR="00C405F5" w:rsidRDefault="00C405F5" w:rsidP="002D718A">
      <w:pPr>
        <w:spacing w:before="240" w:line="360" w:lineRule="auto"/>
        <w:rPr>
          <w:rFonts w:cs="Arial"/>
        </w:rPr>
      </w:pPr>
      <w:r w:rsidRPr="008D089C">
        <w:rPr>
          <w:rFonts w:cs="Arial"/>
        </w:rPr>
        <w:t xml:space="preserve">The following identifiers of the individual or of relatives, employers, or household members of the individual, are removed: </w:t>
      </w:r>
    </w:p>
    <w:p w14:paraId="2B176191" w14:textId="417118A7" w:rsidR="006F74EE" w:rsidRDefault="006F74EE" w:rsidP="002D718A">
      <w:pPr>
        <w:pStyle w:val="ListParagraph"/>
        <w:numPr>
          <w:ilvl w:val="0"/>
          <w:numId w:val="142"/>
        </w:numPr>
        <w:spacing w:before="240" w:line="360" w:lineRule="auto"/>
        <w:rPr>
          <w:rFonts w:cs="Arial"/>
        </w:rPr>
      </w:pPr>
      <w:r>
        <w:rPr>
          <w:rFonts w:cs="Arial"/>
        </w:rPr>
        <w:t>Names</w:t>
      </w:r>
    </w:p>
    <w:p w14:paraId="5C8488FB" w14:textId="6E475D91" w:rsidR="006F74EE" w:rsidRDefault="006F74EE" w:rsidP="002D718A">
      <w:pPr>
        <w:pStyle w:val="ListParagraph"/>
        <w:numPr>
          <w:ilvl w:val="0"/>
          <w:numId w:val="142"/>
        </w:numPr>
        <w:spacing w:before="240" w:line="360" w:lineRule="auto"/>
        <w:rPr>
          <w:rFonts w:cs="Arial"/>
        </w:rPr>
      </w:pPr>
      <w:r w:rsidRPr="008D089C">
        <w:rPr>
          <w:rFonts w:cs="Arial"/>
        </w:rPr>
        <w:t xml:space="preserve">All geographic subdivisions </w:t>
      </w:r>
      <w:proofErr w:type="gramStart"/>
      <w:r w:rsidRPr="008D089C">
        <w:rPr>
          <w:rFonts w:cs="Arial"/>
        </w:rPr>
        <w:t>smaller</w:t>
      </w:r>
      <w:proofErr w:type="gramEnd"/>
      <w:r w:rsidRPr="008D089C">
        <w:rPr>
          <w:rFonts w:cs="Arial"/>
        </w:rPr>
        <w:t xml:space="preserve"> than a state, including street address, city, county, precinct, ZIP code, and their equivalent geocodes, except for the initial three digits of the ZIP code if, according to the current publicly available data from the Bureau of the Census:</w:t>
      </w:r>
    </w:p>
    <w:p w14:paraId="057CAE50" w14:textId="77777777" w:rsidR="006F74EE" w:rsidRDefault="006F74EE" w:rsidP="002D718A">
      <w:pPr>
        <w:pStyle w:val="ListParagraph"/>
        <w:numPr>
          <w:ilvl w:val="1"/>
          <w:numId w:val="142"/>
        </w:numPr>
        <w:spacing w:before="240" w:line="360" w:lineRule="auto"/>
        <w:rPr>
          <w:rFonts w:cs="Arial"/>
        </w:rPr>
      </w:pPr>
      <w:r w:rsidRPr="008D089C">
        <w:rPr>
          <w:rFonts w:cs="Arial"/>
        </w:rPr>
        <w:t>The geographic unit formed by combining all ZIP codes with the same three initial digits contains more than 20,000 people; and</w:t>
      </w:r>
    </w:p>
    <w:p w14:paraId="5CB8AD0C" w14:textId="77777777" w:rsidR="006F74EE" w:rsidRDefault="006F74EE" w:rsidP="002D718A">
      <w:pPr>
        <w:pStyle w:val="ListParagraph"/>
        <w:numPr>
          <w:ilvl w:val="1"/>
          <w:numId w:val="142"/>
        </w:numPr>
        <w:spacing w:before="240" w:line="360" w:lineRule="auto"/>
        <w:rPr>
          <w:rFonts w:cs="Arial"/>
        </w:rPr>
      </w:pPr>
      <w:r w:rsidRPr="008D089C">
        <w:rPr>
          <w:rFonts w:cs="Arial"/>
        </w:rPr>
        <w:t xml:space="preserve">The initial three digits of a ZIP code for all such geographic units containing 20,000 or fewer people </w:t>
      </w:r>
      <w:proofErr w:type="gramStart"/>
      <w:r w:rsidRPr="008D089C">
        <w:rPr>
          <w:rFonts w:cs="Arial"/>
        </w:rPr>
        <w:t>is</w:t>
      </w:r>
      <w:proofErr w:type="gramEnd"/>
      <w:r w:rsidRPr="008D089C">
        <w:rPr>
          <w:rFonts w:cs="Arial"/>
        </w:rPr>
        <w:t xml:space="preserve"> changed to 000</w:t>
      </w:r>
    </w:p>
    <w:p w14:paraId="42C0B276" w14:textId="0043DC0E" w:rsidR="006F74EE" w:rsidRDefault="006F74EE" w:rsidP="002D718A">
      <w:pPr>
        <w:pStyle w:val="ListParagraph"/>
        <w:numPr>
          <w:ilvl w:val="0"/>
          <w:numId w:val="142"/>
        </w:numPr>
        <w:spacing w:before="240" w:line="360" w:lineRule="auto"/>
        <w:rPr>
          <w:rFonts w:cs="Arial"/>
        </w:rPr>
      </w:pPr>
      <w:r w:rsidRPr="008D089C">
        <w:rPr>
          <w:rFonts w:cs="Arial"/>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w:t>
      </w:r>
      <w:r>
        <w:rPr>
          <w:rFonts w:cs="Arial"/>
        </w:rPr>
        <w:t xml:space="preserve"> </w:t>
      </w:r>
      <w:r w:rsidRPr="008D089C">
        <w:rPr>
          <w:rFonts w:cs="Arial"/>
        </w:rPr>
        <w:t>category of age 90 or older</w:t>
      </w:r>
    </w:p>
    <w:p w14:paraId="1F5335C0" w14:textId="77DE484A" w:rsidR="006F74EE" w:rsidRDefault="006F74EE" w:rsidP="002D718A">
      <w:pPr>
        <w:pStyle w:val="ListParagraph"/>
        <w:numPr>
          <w:ilvl w:val="0"/>
          <w:numId w:val="142"/>
        </w:numPr>
        <w:spacing w:before="240" w:line="360" w:lineRule="auto"/>
        <w:rPr>
          <w:rFonts w:cs="Arial"/>
        </w:rPr>
      </w:pPr>
      <w:r>
        <w:rPr>
          <w:rFonts w:cs="Arial"/>
        </w:rPr>
        <w:t>Telephone numbers</w:t>
      </w:r>
    </w:p>
    <w:p w14:paraId="781F72C5" w14:textId="23C3250B" w:rsidR="006F74EE" w:rsidRDefault="006F74EE" w:rsidP="002D718A">
      <w:pPr>
        <w:pStyle w:val="ListParagraph"/>
        <w:numPr>
          <w:ilvl w:val="0"/>
          <w:numId w:val="142"/>
        </w:numPr>
        <w:spacing w:before="240" w:line="360" w:lineRule="auto"/>
        <w:rPr>
          <w:rFonts w:cs="Arial"/>
        </w:rPr>
      </w:pPr>
      <w:r>
        <w:rPr>
          <w:rFonts w:cs="Arial"/>
        </w:rPr>
        <w:lastRenderedPageBreak/>
        <w:t>Fax numbers</w:t>
      </w:r>
    </w:p>
    <w:p w14:paraId="561AD744" w14:textId="0D8F3EAA" w:rsidR="006F74EE" w:rsidRDefault="006F74EE" w:rsidP="002D718A">
      <w:pPr>
        <w:pStyle w:val="ListParagraph"/>
        <w:numPr>
          <w:ilvl w:val="0"/>
          <w:numId w:val="142"/>
        </w:numPr>
        <w:spacing w:before="240" w:line="360" w:lineRule="auto"/>
        <w:rPr>
          <w:rFonts w:cs="Arial"/>
        </w:rPr>
      </w:pPr>
      <w:r>
        <w:rPr>
          <w:rFonts w:cs="Arial"/>
        </w:rPr>
        <w:t>Email addresses</w:t>
      </w:r>
    </w:p>
    <w:p w14:paraId="4B8C4EB5" w14:textId="7F5473E5" w:rsidR="006F74EE" w:rsidRDefault="006F74EE" w:rsidP="002D718A">
      <w:pPr>
        <w:pStyle w:val="ListParagraph"/>
        <w:numPr>
          <w:ilvl w:val="0"/>
          <w:numId w:val="142"/>
        </w:numPr>
        <w:spacing w:before="240" w:line="360" w:lineRule="auto"/>
        <w:rPr>
          <w:rFonts w:cs="Arial"/>
        </w:rPr>
      </w:pPr>
      <w:r>
        <w:rPr>
          <w:rFonts w:cs="Arial"/>
        </w:rPr>
        <w:t>Social security numbers</w:t>
      </w:r>
    </w:p>
    <w:p w14:paraId="1FCFB4B8" w14:textId="764FAE32" w:rsidR="006F74EE" w:rsidRDefault="006F74EE" w:rsidP="002D718A">
      <w:pPr>
        <w:pStyle w:val="ListParagraph"/>
        <w:numPr>
          <w:ilvl w:val="0"/>
          <w:numId w:val="142"/>
        </w:numPr>
        <w:spacing w:before="240" w:line="360" w:lineRule="auto"/>
        <w:rPr>
          <w:rFonts w:cs="Arial"/>
        </w:rPr>
      </w:pPr>
      <w:r>
        <w:rPr>
          <w:rFonts w:cs="Arial"/>
        </w:rPr>
        <w:t>Medical record numbers</w:t>
      </w:r>
    </w:p>
    <w:p w14:paraId="05AB12E2" w14:textId="678388CF" w:rsidR="006F74EE" w:rsidRDefault="006F74EE" w:rsidP="002D718A">
      <w:pPr>
        <w:pStyle w:val="ListParagraph"/>
        <w:numPr>
          <w:ilvl w:val="0"/>
          <w:numId w:val="142"/>
        </w:numPr>
        <w:spacing w:before="240" w:line="360" w:lineRule="auto"/>
        <w:rPr>
          <w:rFonts w:cs="Arial"/>
        </w:rPr>
      </w:pPr>
      <w:r>
        <w:rPr>
          <w:rFonts w:cs="Arial"/>
        </w:rPr>
        <w:t>Health plan beneficiary numbers</w:t>
      </w:r>
    </w:p>
    <w:p w14:paraId="58195882" w14:textId="71C7776F" w:rsidR="006F74EE" w:rsidRDefault="006F74EE" w:rsidP="002D718A">
      <w:pPr>
        <w:pStyle w:val="ListParagraph"/>
        <w:numPr>
          <w:ilvl w:val="0"/>
          <w:numId w:val="142"/>
        </w:numPr>
        <w:spacing w:before="240" w:line="360" w:lineRule="auto"/>
        <w:rPr>
          <w:rFonts w:cs="Arial"/>
        </w:rPr>
      </w:pPr>
      <w:r>
        <w:rPr>
          <w:rFonts w:cs="Arial"/>
        </w:rPr>
        <w:t>Account numbers</w:t>
      </w:r>
    </w:p>
    <w:p w14:paraId="3CB3126E" w14:textId="0362DA51" w:rsidR="006F74EE" w:rsidRDefault="006F74EE" w:rsidP="002D718A">
      <w:pPr>
        <w:pStyle w:val="ListParagraph"/>
        <w:numPr>
          <w:ilvl w:val="0"/>
          <w:numId w:val="142"/>
        </w:numPr>
        <w:spacing w:before="240" w:line="360" w:lineRule="auto"/>
        <w:rPr>
          <w:rFonts w:cs="Arial"/>
        </w:rPr>
      </w:pPr>
      <w:r>
        <w:rPr>
          <w:rFonts w:cs="Arial"/>
        </w:rPr>
        <w:t>Certificate/license numbers</w:t>
      </w:r>
    </w:p>
    <w:p w14:paraId="6EDE3CB0" w14:textId="75CF9DFC" w:rsidR="006F74EE" w:rsidRDefault="006F74EE" w:rsidP="002D718A">
      <w:pPr>
        <w:pStyle w:val="ListParagraph"/>
        <w:numPr>
          <w:ilvl w:val="0"/>
          <w:numId w:val="142"/>
        </w:numPr>
        <w:spacing w:before="240" w:line="360" w:lineRule="auto"/>
        <w:rPr>
          <w:rFonts w:cs="Arial"/>
        </w:rPr>
      </w:pPr>
      <w:r>
        <w:rPr>
          <w:rFonts w:cs="Arial"/>
        </w:rPr>
        <w:t>Vehicle identifiers and serial numbers, including license plate numbers</w:t>
      </w:r>
    </w:p>
    <w:p w14:paraId="2BF195A3" w14:textId="67ECD442" w:rsidR="006F74EE" w:rsidRDefault="006F74EE" w:rsidP="002D718A">
      <w:pPr>
        <w:pStyle w:val="ListParagraph"/>
        <w:numPr>
          <w:ilvl w:val="0"/>
          <w:numId w:val="142"/>
        </w:numPr>
        <w:spacing w:before="240" w:line="360" w:lineRule="auto"/>
        <w:rPr>
          <w:rFonts w:cs="Arial"/>
        </w:rPr>
      </w:pPr>
      <w:r>
        <w:rPr>
          <w:rFonts w:cs="Arial"/>
        </w:rPr>
        <w:t>Device identifiers and serial numbers</w:t>
      </w:r>
    </w:p>
    <w:p w14:paraId="72F2BE11" w14:textId="13D19EBF" w:rsidR="006F74EE" w:rsidRDefault="006F74EE" w:rsidP="002D718A">
      <w:pPr>
        <w:pStyle w:val="ListParagraph"/>
        <w:numPr>
          <w:ilvl w:val="0"/>
          <w:numId w:val="142"/>
        </w:numPr>
        <w:spacing w:before="240" w:line="360" w:lineRule="auto"/>
        <w:rPr>
          <w:rFonts w:cs="Arial"/>
        </w:rPr>
      </w:pPr>
      <w:r>
        <w:rPr>
          <w:rFonts w:cs="Arial"/>
        </w:rPr>
        <w:t>Web Universal Resource Locators (URLs)</w:t>
      </w:r>
    </w:p>
    <w:p w14:paraId="518EA5D0" w14:textId="27808A1C" w:rsidR="006F74EE" w:rsidRDefault="006F74EE" w:rsidP="002D718A">
      <w:pPr>
        <w:pStyle w:val="ListParagraph"/>
        <w:numPr>
          <w:ilvl w:val="0"/>
          <w:numId w:val="142"/>
        </w:numPr>
        <w:spacing w:before="240" w:line="360" w:lineRule="auto"/>
        <w:rPr>
          <w:rFonts w:cs="Arial"/>
        </w:rPr>
      </w:pPr>
      <w:r>
        <w:rPr>
          <w:rFonts w:cs="Arial"/>
        </w:rPr>
        <w:t>Internet Protocol (IP) addresses</w:t>
      </w:r>
    </w:p>
    <w:p w14:paraId="55A753DA" w14:textId="00CF6785" w:rsidR="006F74EE" w:rsidRDefault="006F74EE" w:rsidP="002D718A">
      <w:pPr>
        <w:pStyle w:val="ListParagraph"/>
        <w:numPr>
          <w:ilvl w:val="0"/>
          <w:numId w:val="142"/>
        </w:numPr>
        <w:spacing w:before="240" w:line="360" w:lineRule="auto"/>
        <w:rPr>
          <w:rFonts w:cs="Arial"/>
        </w:rPr>
      </w:pPr>
      <w:r>
        <w:rPr>
          <w:rFonts w:cs="Arial"/>
        </w:rPr>
        <w:t>Biometric identifiers, including finger and voice prints</w:t>
      </w:r>
    </w:p>
    <w:p w14:paraId="69E28D00" w14:textId="663801E1" w:rsidR="006F74EE" w:rsidRDefault="006F74EE" w:rsidP="002D718A">
      <w:pPr>
        <w:pStyle w:val="ListParagraph"/>
        <w:numPr>
          <w:ilvl w:val="0"/>
          <w:numId w:val="142"/>
        </w:numPr>
        <w:spacing w:before="240" w:line="360" w:lineRule="auto"/>
        <w:rPr>
          <w:rFonts w:cs="Arial"/>
        </w:rPr>
      </w:pPr>
      <w:r>
        <w:rPr>
          <w:rFonts w:cs="Arial"/>
        </w:rPr>
        <w:t>Full-face photographs and any comparable images</w:t>
      </w:r>
    </w:p>
    <w:p w14:paraId="43EF5463" w14:textId="6107CC21" w:rsidR="006F74EE" w:rsidRPr="006F74EE" w:rsidRDefault="006F74EE" w:rsidP="002D718A">
      <w:pPr>
        <w:pStyle w:val="ListParagraph"/>
        <w:numPr>
          <w:ilvl w:val="0"/>
          <w:numId w:val="142"/>
        </w:numPr>
        <w:spacing w:before="240" w:line="360" w:lineRule="auto"/>
        <w:rPr>
          <w:rFonts w:cs="Arial"/>
        </w:rPr>
      </w:pPr>
      <w:r w:rsidRPr="008D089C">
        <w:rPr>
          <w:rFonts w:cs="Arial"/>
        </w:rPr>
        <w:t>Any other unique identifying number, characteristic, or code, except as permitted by paragraph (c) of this section [Paragraph (c) is presented below in the section “Re-identification”]; and</w:t>
      </w:r>
    </w:p>
    <w:p w14:paraId="25DE82B5" w14:textId="620FCE0A" w:rsidR="000279E5" w:rsidRPr="008D089C" w:rsidRDefault="00C405F5" w:rsidP="002D718A">
      <w:pPr>
        <w:widowControl/>
        <w:spacing w:before="240" w:line="360" w:lineRule="auto"/>
        <w:rPr>
          <w:rFonts w:cs="Arial"/>
        </w:rPr>
      </w:pPr>
      <w:r w:rsidRPr="008D089C">
        <w:rPr>
          <w:rFonts w:cs="Arial"/>
        </w:rPr>
        <w:t xml:space="preserve">The covered entity does not have actual knowledge that the information could be used alone or in combination with other information to identify an individual who is </w:t>
      </w:r>
      <w:proofErr w:type="gramStart"/>
      <w:r w:rsidRPr="008D089C">
        <w:rPr>
          <w:rFonts w:cs="Arial"/>
        </w:rPr>
        <w:t>a subject</w:t>
      </w:r>
      <w:proofErr w:type="gramEnd"/>
      <w:r w:rsidRPr="008D089C">
        <w:rPr>
          <w:rFonts w:cs="Arial"/>
        </w:rPr>
        <w:t xml:space="preserve"> of the information.</w:t>
      </w:r>
    </w:p>
    <w:p w14:paraId="1F5BAA40" w14:textId="18D88A17" w:rsidR="009A30DC" w:rsidRDefault="55AAAAA7" w:rsidP="002D718A">
      <w:pPr>
        <w:pStyle w:val="Heading5"/>
        <w:spacing w:before="240" w:line="360" w:lineRule="auto"/>
      </w:pPr>
      <w:r w:rsidRPr="008D089C">
        <w:t xml:space="preserve">Disciplinary Action </w:t>
      </w:r>
      <w:r>
        <w:t>Guideline</w:t>
      </w:r>
      <w:r w:rsidR="79586874">
        <w:t>s</w:t>
      </w:r>
      <w:r w:rsidRPr="008D089C">
        <w:t xml:space="preserve"> for </w:t>
      </w:r>
      <w:r w:rsidR="1C4BF1A3">
        <w:t xml:space="preserve">HIPAA </w:t>
      </w:r>
      <w:r w:rsidRPr="008D089C">
        <w:t>Violations</w:t>
      </w:r>
    </w:p>
    <w:p w14:paraId="01847EF3" w14:textId="77777777" w:rsidR="001C4B4D" w:rsidRPr="001C4B4D" w:rsidRDefault="001C4B4D" w:rsidP="002D718A">
      <w:pPr>
        <w:widowControl/>
        <w:spacing w:before="240" w:after="0" w:line="360" w:lineRule="auto"/>
        <w:rPr>
          <w:b/>
          <w:bCs/>
        </w:rPr>
      </w:pPr>
      <w:r w:rsidRPr="001C4B4D">
        <w:rPr>
          <w:b/>
          <w:bCs/>
        </w:rPr>
        <w:t>Inadvertent or accidental breaches of confidentiality that may or may not result in the actual disclosure of patient information</w:t>
      </w:r>
    </w:p>
    <w:p w14:paraId="058176CA" w14:textId="58D35D9B" w:rsidR="001C4B4D" w:rsidRDefault="001C4B4D" w:rsidP="002D718A">
      <w:pPr>
        <w:spacing w:before="240" w:line="360" w:lineRule="auto"/>
        <w:ind w:left="720"/>
      </w:pPr>
      <w:r>
        <w:t xml:space="preserve">*Example: </w:t>
      </w:r>
      <w:r w:rsidRPr="008D089C">
        <w:t>Sending/faxing information to an incorrect address</w:t>
      </w:r>
    </w:p>
    <w:p w14:paraId="6C68E78D" w14:textId="0767B440" w:rsidR="001C4B4D" w:rsidRDefault="001C4B4D" w:rsidP="002D718A">
      <w:pPr>
        <w:pStyle w:val="ListParagraph"/>
        <w:numPr>
          <w:ilvl w:val="0"/>
          <w:numId w:val="143"/>
        </w:numPr>
        <w:spacing w:before="240" w:line="360" w:lineRule="auto"/>
      </w:pPr>
      <w:r>
        <w:t xml:space="preserve">*Incident Report (IR) </w:t>
      </w:r>
      <w:r w:rsidRPr="008D089C">
        <w:t>generated clinical or academic faculty</w:t>
      </w:r>
    </w:p>
    <w:p w14:paraId="251519EE" w14:textId="0FA51BE2" w:rsidR="001C4B4D" w:rsidRDefault="001C4B4D" w:rsidP="002D718A">
      <w:pPr>
        <w:pStyle w:val="ListParagraph"/>
        <w:widowControl/>
        <w:numPr>
          <w:ilvl w:val="0"/>
          <w:numId w:val="143"/>
        </w:numPr>
        <w:spacing w:before="240" w:after="0" w:line="360" w:lineRule="auto"/>
      </w:pPr>
      <w:r w:rsidRPr="008D089C">
        <w:t>HIPAA Compliance Officer (HCO) and Chair present IR to Student with plan for</w:t>
      </w:r>
      <w:r>
        <w:t xml:space="preserve"> </w:t>
      </w:r>
      <w:r w:rsidRPr="008D089C">
        <w:t>corrective action to include re-education and performance improvement plan</w:t>
      </w:r>
    </w:p>
    <w:p w14:paraId="47B2E74B" w14:textId="356015F1" w:rsidR="001C4B4D" w:rsidRDefault="001C4B4D" w:rsidP="002D718A">
      <w:pPr>
        <w:pStyle w:val="ListParagraph"/>
        <w:widowControl/>
        <w:numPr>
          <w:ilvl w:val="0"/>
          <w:numId w:val="143"/>
        </w:numPr>
        <w:spacing w:before="240" w:after="0" w:line="360" w:lineRule="auto"/>
      </w:pPr>
      <w:r w:rsidRPr="008D089C">
        <w:t>IR sent to HCO for tracking across student curriculum</w:t>
      </w:r>
    </w:p>
    <w:p w14:paraId="3EFFA166" w14:textId="0BE71982" w:rsidR="001C4B4D" w:rsidRPr="001C4B4D" w:rsidRDefault="001C4B4D" w:rsidP="002D718A">
      <w:pPr>
        <w:pStyle w:val="ListParagraph"/>
        <w:widowControl/>
        <w:numPr>
          <w:ilvl w:val="0"/>
          <w:numId w:val="143"/>
        </w:numPr>
        <w:spacing w:before="240" w:after="0" w:line="360" w:lineRule="auto"/>
        <w:rPr>
          <w:b/>
        </w:rPr>
      </w:pPr>
      <w:r w:rsidRPr="008D089C">
        <w:rPr>
          <w:b/>
        </w:rPr>
        <w:t>1</w:t>
      </w:r>
      <w:r w:rsidRPr="008D089C">
        <w:rPr>
          <w:b/>
          <w:vertAlign w:val="superscript"/>
        </w:rPr>
        <w:t>st</w:t>
      </w:r>
      <w:r w:rsidRPr="008D089C">
        <w:rPr>
          <w:b/>
        </w:rPr>
        <w:t xml:space="preserve"> offense:</w:t>
      </w:r>
      <w:r>
        <w:rPr>
          <w:b/>
        </w:rPr>
        <w:t xml:space="preserve"> </w:t>
      </w:r>
      <w:r w:rsidRPr="008D089C">
        <w:t xml:space="preserve">Face-to-face meeting with the HCO to review relevant policy </w:t>
      </w:r>
    </w:p>
    <w:p w14:paraId="4E118F4B" w14:textId="7709B328" w:rsidR="001C4B4D" w:rsidRPr="001C4B4D" w:rsidRDefault="001C4B4D" w:rsidP="002D718A">
      <w:pPr>
        <w:pStyle w:val="ListParagraph"/>
        <w:widowControl/>
        <w:numPr>
          <w:ilvl w:val="0"/>
          <w:numId w:val="143"/>
        </w:numPr>
        <w:spacing w:before="240" w:after="0" w:line="360" w:lineRule="auto"/>
        <w:rPr>
          <w:b/>
        </w:rPr>
      </w:pPr>
      <w:r w:rsidRPr="008D089C">
        <w:rPr>
          <w:b/>
        </w:rPr>
        <w:lastRenderedPageBreak/>
        <w:t>2</w:t>
      </w:r>
      <w:r w:rsidRPr="008D089C">
        <w:rPr>
          <w:b/>
          <w:vertAlign w:val="superscript"/>
        </w:rPr>
        <w:t>nd</w:t>
      </w:r>
      <w:r w:rsidRPr="008D089C">
        <w:rPr>
          <w:b/>
        </w:rPr>
        <w:t xml:space="preserve"> offense:</w:t>
      </w:r>
      <w:r>
        <w:rPr>
          <w:b/>
        </w:rPr>
        <w:t xml:space="preserve"> </w:t>
      </w:r>
      <w:r w:rsidRPr="008D089C">
        <w:t>Repeat 1</w:t>
      </w:r>
      <w:r w:rsidRPr="001C4B4D">
        <w:rPr>
          <w:vertAlign w:val="superscript"/>
        </w:rPr>
        <w:t>st</w:t>
      </w:r>
      <w:r w:rsidRPr="008D089C">
        <w:t xml:space="preserve"> offense remediation; patient encounter grade may be lowered (SLP)</w:t>
      </w:r>
    </w:p>
    <w:p w14:paraId="08204AFD" w14:textId="46E472C3" w:rsidR="001C4B4D" w:rsidRPr="001C4B4D" w:rsidRDefault="001C4B4D" w:rsidP="002D718A">
      <w:pPr>
        <w:pStyle w:val="ListParagraph"/>
        <w:widowControl/>
        <w:numPr>
          <w:ilvl w:val="0"/>
          <w:numId w:val="143"/>
        </w:numPr>
        <w:spacing w:before="240" w:after="0" w:line="360" w:lineRule="auto"/>
        <w:rPr>
          <w:b/>
        </w:rPr>
      </w:pPr>
      <w:r w:rsidRPr="008D089C">
        <w:rPr>
          <w:b/>
        </w:rPr>
        <w:t>3</w:t>
      </w:r>
      <w:r w:rsidRPr="008D089C">
        <w:rPr>
          <w:b/>
          <w:vertAlign w:val="superscript"/>
        </w:rPr>
        <w:t>rd</w:t>
      </w:r>
      <w:r w:rsidRPr="008D089C">
        <w:rPr>
          <w:b/>
        </w:rPr>
        <w:t xml:space="preserve"> offense:</w:t>
      </w:r>
      <w:r>
        <w:rPr>
          <w:b/>
        </w:rPr>
        <w:t xml:space="preserve"> </w:t>
      </w:r>
      <w:r w:rsidRPr="008D089C">
        <w:t>Repeat 1</w:t>
      </w:r>
      <w:r w:rsidRPr="001C4B4D">
        <w:rPr>
          <w:vertAlign w:val="superscript"/>
        </w:rPr>
        <w:t>st</w:t>
      </w:r>
      <w:r w:rsidRPr="008D089C">
        <w:t xml:space="preserve"> offense remediation and</w:t>
      </w:r>
      <w:r w:rsidRPr="001C4B4D">
        <w:rPr>
          <w:b/>
        </w:rPr>
        <w:t xml:space="preserve"> Clinic grade lowered by one letter grade</w:t>
      </w:r>
    </w:p>
    <w:p w14:paraId="13D5FF6D" w14:textId="3359B660" w:rsidR="001C4B4D" w:rsidRPr="001C4B4D" w:rsidRDefault="001C4B4D" w:rsidP="002D718A">
      <w:pPr>
        <w:pStyle w:val="ListParagraph"/>
        <w:widowControl/>
        <w:numPr>
          <w:ilvl w:val="0"/>
          <w:numId w:val="143"/>
        </w:numPr>
        <w:spacing w:before="240" w:after="0" w:line="360" w:lineRule="auto"/>
        <w:rPr>
          <w:b/>
        </w:rPr>
      </w:pPr>
      <w:r w:rsidRPr="008D089C">
        <w:rPr>
          <w:b/>
        </w:rPr>
        <w:t>4</w:t>
      </w:r>
      <w:r w:rsidRPr="008D089C">
        <w:rPr>
          <w:b/>
          <w:vertAlign w:val="superscript"/>
        </w:rPr>
        <w:t>th</w:t>
      </w:r>
      <w:r w:rsidRPr="008D089C">
        <w:rPr>
          <w:b/>
        </w:rPr>
        <w:t xml:space="preserve"> offense:</w:t>
      </w:r>
      <w:r>
        <w:rPr>
          <w:b/>
        </w:rPr>
        <w:t xml:space="preserve"> </w:t>
      </w:r>
      <w:r w:rsidRPr="008D089C">
        <w:t>Repeat 1</w:t>
      </w:r>
      <w:r w:rsidRPr="001C4B4D">
        <w:rPr>
          <w:vertAlign w:val="superscript"/>
        </w:rPr>
        <w:t>st</w:t>
      </w:r>
      <w:r w:rsidRPr="008D089C">
        <w:t xml:space="preserve"> offense remediation and </w:t>
      </w:r>
      <w:r w:rsidRPr="001C4B4D">
        <w:rPr>
          <w:b/>
        </w:rPr>
        <w:t>failure of clinic course which may result in delay of graduation.</w:t>
      </w:r>
    </w:p>
    <w:p w14:paraId="52CC124B" w14:textId="77777777" w:rsidR="001C4B4D" w:rsidRPr="008D089C" w:rsidRDefault="001C4B4D" w:rsidP="002D718A">
      <w:pPr>
        <w:pStyle w:val="ListParagraph"/>
        <w:widowControl/>
        <w:numPr>
          <w:ilvl w:val="0"/>
          <w:numId w:val="143"/>
        </w:numPr>
        <w:spacing w:before="240" w:after="0" w:line="360" w:lineRule="auto"/>
      </w:pPr>
      <w:r w:rsidRPr="008D089C">
        <w:t>Incident Report (IR) generated by faculty for HCO</w:t>
      </w:r>
    </w:p>
    <w:p w14:paraId="7E47D721" w14:textId="10C587A8" w:rsidR="001C4B4D" w:rsidRDefault="001C4B4D" w:rsidP="002D718A">
      <w:pPr>
        <w:pStyle w:val="ListParagraph"/>
        <w:widowControl/>
        <w:numPr>
          <w:ilvl w:val="0"/>
          <w:numId w:val="143"/>
        </w:numPr>
        <w:spacing w:before="240" w:after="0" w:line="360" w:lineRule="auto"/>
      </w:pPr>
      <w:r w:rsidRPr="008D089C">
        <w:t>HCO tracks across student curriculum</w:t>
      </w:r>
    </w:p>
    <w:p w14:paraId="0039C3CC" w14:textId="77777777" w:rsidR="001C4B4D" w:rsidRPr="001C4B4D" w:rsidRDefault="001C4B4D" w:rsidP="002D718A">
      <w:pPr>
        <w:widowControl/>
        <w:spacing w:before="240" w:after="0" w:line="360" w:lineRule="auto"/>
        <w:rPr>
          <w:b/>
          <w:bCs/>
        </w:rPr>
      </w:pPr>
      <w:r w:rsidRPr="001C4B4D">
        <w:rPr>
          <w:b/>
          <w:bCs/>
        </w:rPr>
        <w:t>Failure to follow existing policies/procedures/guidelines governing patient/client confidentiality</w:t>
      </w:r>
    </w:p>
    <w:p w14:paraId="062C1A55" w14:textId="7F1348DA" w:rsidR="001C4B4D" w:rsidRDefault="001C4B4D" w:rsidP="002D718A">
      <w:pPr>
        <w:spacing w:before="240" w:line="360" w:lineRule="auto"/>
        <w:ind w:left="720"/>
      </w:pPr>
      <w:r w:rsidRPr="008D089C">
        <w:t>*Examples: Talking about clients in areas where others might hear; failure to obtain appropriate consent to release information; failure to fulfill training requirements; leaving the clinic with PHI; emailing PHI to your supervisor or others within the clinic; inappropriate disposal of PHI</w:t>
      </w:r>
    </w:p>
    <w:p w14:paraId="48F5D210" w14:textId="77777777" w:rsidR="00696842" w:rsidRPr="008D089C" w:rsidRDefault="00696842" w:rsidP="002D718A">
      <w:pPr>
        <w:pStyle w:val="ListParagraph"/>
        <w:widowControl/>
        <w:numPr>
          <w:ilvl w:val="0"/>
          <w:numId w:val="144"/>
        </w:numPr>
        <w:spacing w:before="240" w:after="0" w:line="360" w:lineRule="auto"/>
      </w:pPr>
      <w:r w:rsidRPr="008D089C">
        <w:t>*Incident Report (IR) generated clinical or academic faculty</w:t>
      </w:r>
    </w:p>
    <w:p w14:paraId="25DC1FEE" w14:textId="77777777" w:rsidR="00696842" w:rsidRPr="008D089C" w:rsidRDefault="00696842" w:rsidP="002D718A">
      <w:pPr>
        <w:pStyle w:val="ListParagraph"/>
        <w:widowControl/>
        <w:numPr>
          <w:ilvl w:val="0"/>
          <w:numId w:val="144"/>
        </w:numPr>
        <w:spacing w:before="240" w:after="0" w:line="360" w:lineRule="auto"/>
      </w:pPr>
      <w:r w:rsidRPr="008D089C">
        <w:t>HIPAA Compliance Officer (HCO) and Chair present IR to Student with plan for corrective action to include re-education and performance improvement plan</w:t>
      </w:r>
    </w:p>
    <w:p w14:paraId="562EBA64" w14:textId="13FE0DA9" w:rsidR="001C4B4D" w:rsidRDefault="00696842" w:rsidP="002D718A">
      <w:pPr>
        <w:pStyle w:val="ListParagraph"/>
        <w:numPr>
          <w:ilvl w:val="0"/>
          <w:numId w:val="144"/>
        </w:numPr>
        <w:spacing w:before="240" w:line="360" w:lineRule="auto"/>
      </w:pPr>
      <w:r w:rsidRPr="008D089C">
        <w:t>IR sent to HCO for tracking across student curriculum</w:t>
      </w:r>
    </w:p>
    <w:p w14:paraId="19981A12" w14:textId="77777777" w:rsidR="00696842" w:rsidRPr="008D089C" w:rsidRDefault="00696842" w:rsidP="002D718A">
      <w:pPr>
        <w:pStyle w:val="ListParagraph"/>
        <w:numPr>
          <w:ilvl w:val="0"/>
          <w:numId w:val="144"/>
        </w:numPr>
        <w:spacing w:before="240" w:after="0" w:line="360" w:lineRule="auto"/>
      </w:pPr>
      <w:r w:rsidRPr="008D089C">
        <w:rPr>
          <w:b/>
        </w:rPr>
        <w:t>1</w:t>
      </w:r>
      <w:r w:rsidRPr="008D089C">
        <w:rPr>
          <w:b/>
          <w:vertAlign w:val="superscript"/>
        </w:rPr>
        <w:t>st</w:t>
      </w:r>
      <w:r w:rsidRPr="008D089C">
        <w:rPr>
          <w:b/>
        </w:rPr>
        <w:t xml:space="preserve"> offense:</w:t>
      </w:r>
      <w:r>
        <w:rPr>
          <w:b/>
        </w:rPr>
        <w:t xml:space="preserve"> </w:t>
      </w:r>
      <w:r w:rsidRPr="008D089C">
        <w:t>Face-to-face meeting with the HCO to review relevant policy; establish performance improvement plan; HIPAA training recertification;</w:t>
      </w:r>
      <w:r>
        <w:t xml:space="preserve"> </w:t>
      </w:r>
      <w:r w:rsidRPr="008D089C">
        <w:t>patient encounter grade may be lowered at the discretion of the clinical supervisor</w:t>
      </w:r>
    </w:p>
    <w:p w14:paraId="14242678" w14:textId="68A94875" w:rsidR="00696842" w:rsidRPr="00696842" w:rsidRDefault="00696842" w:rsidP="002D718A">
      <w:pPr>
        <w:pStyle w:val="ListParagraph"/>
        <w:numPr>
          <w:ilvl w:val="0"/>
          <w:numId w:val="144"/>
        </w:numPr>
        <w:spacing w:before="240" w:line="360" w:lineRule="auto"/>
      </w:pPr>
      <w:r w:rsidRPr="00696842">
        <w:rPr>
          <w:b/>
          <w:bCs/>
        </w:rPr>
        <w:t>2</w:t>
      </w:r>
      <w:r w:rsidRPr="00696842">
        <w:rPr>
          <w:b/>
          <w:bCs/>
          <w:vertAlign w:val="superscript"/>
        </w:rPr>
        <w:t>nd</w:t>
      </w:r>
      <w:r w:rsidRPr="00696842">
        <w:rPr>
          <w:b/>
          <w:bCs/>
        </w:rPr>
        <w:t xml:space="preserve"> offense</w:t>
      </w:r>
      <w:r>
        <w:t>: Repeat 1</w:t>
      </w:r>
      <w:r w:rsidRPr="00696842">
        <w:rPr>
          <w:vertAlign w:val="superscript"/>
        </w:rPr>
        <w:t>st</w:t>
      </w:r>
      <w:r>
        <w:t xml:space="preserve"> offense remediation and </w:t>
      </w:r>
      <w:r w:rsidRPr="008D089C">
        <w:rPr>
          <w:b/>
        </w:rPr>
        <w:t>Clinic grade lowered by one letter grade</w:t>
      </w:r>
    </w:p>
    <w:p w14:paraId="0B9D3E03" w14:textId="2B3C12A5" w:rsidR="00696842" w:rsidRPr="00696842" w:rsidRDefault="00696842" w:rsidP="002D718A">
      <w:pPr>
        <w:pStyle w:val="ListParagraph"/>
        <w:numPr>
          <w:ilvl w:val="0"/>
          <w:numId w:val="144"/>
        </w:numPr>
        <w:spacing w:before="240" w:line="360" w:lineRule="auto"/>
      </w:pPr>
      <w:r>
        <w:rPr>
          <w:b/>
        </w:rPr>
        <w:t>3</w:t>
      </w:r>
      <w:r w:rsidRPr="00696842">
        <w:rPr>
          <w:b/>
          <w:vertAlign w:val="superscript"/>
        </w:rPr>
        <w:t>rd</w:t>
      </w:r>
      <w:r>
        <w:rPr>
          <w:b/>
        </w:rPr>
        <w:t xml:space="preserve"> offense: </w:t>
      </w:r>
      <w:r>
        <w:rPr>
          <w:bCs/>
        </w:rPr>
        <w:t>Repeat 1</w:t>
      </w:r>
      <w:r w:rsidRPr="00696842">
        <w:rPr>
          <w:bCs/>
          <w:vertAlign w:val="superscript"/>
        </w:rPr>
        <w:t>st</w:t>
      </w:r>
      <w:r>
        <w:rPr>
          <w:bCs/>
        </w:rPr>
        <w:t xml:space="preserve"> offense remediation and </w:t>
      </w:r>
      <w:r w:rsidRPr="008D089C">
        <w:rPr>
          <w:b/>
        </w:rPr>
        <w:t>failure of clinic course which may result in delay of graduation.</w:t>
      </w:r>
    </w:p>
    <w:p w14:paraId="43E980E8" w14:textId="4CF1E3A2" w:rsidR="00696842" w:rsidRDefault="00696842" w:rsidP="002D718A">
      <w:pPr>
        <w:pStyle w:val="ListParagraph"/>
        <w:numPr>
          <w:ilvl w:val="0"/>
          <w:numId w:val="144"/>
        </w:numPr>
        <w:spacing w:before="240" w:line="360" w:lineRule="auto"/>
        <w:rPr>
          <w:b/>
          <w:bCs/>
        </w:rPr>
      </w:pPr>
      <w:r w:rsidRPr="00696842">
        <w:rPr>
          <w:b/>
          <w:bCs/>
        </w:rPr>
        <w:t>4</w:t>
      </w:r>
      <w:r w:rsidRPr="00696842">
        <w:rPr>
          <w:b/>
          <w:bCs/>
          <w:vertAlign w:val="superscript"/>
        </w:rPr>
        <w:t>th</w:t>
      </w:r>
      <w:r w:rsidRPr="00696842">
        <w:rPr>
          <w:b/>
          <w:bCs/>
        </w:rPr>
        <w:t xml:space="preserve"> offense: Dismissal from the graduate program</w:t>
      </w:r>
    </w:p>
    <w:p w14:paraId="534D4EDF" w14:textId="77777777" w:rsidR="00696842" w:rsidRPr="008D089C" w:rsidRDefault="00696842" w:rsidP="002D718A">
      <w:pPr>
        <w:pStyle w:val="ListParagraph"/>
        <w:widowControl/>
        <w:numPr>
          <w:ilvl w:val="0"/>
          <w:numId w:val="144"/>
        </w:numPr>
        <w:spacing w:before="240" w:after="0" w:line="360" w:lineRule="auto"/>
      </w:pPr>
      <w:r w:rsidRPr="008D089C">
        <w:t>Incident Report (IR) generated by faculty for HCO</w:t>
      </w:r>
    </w:p>
    <w:p w14:paraId="57420353" w14:textId="53856D97" w:rsidR="00696842" w:rsidRPr="00696842" w:rsidRDefault="00696842" w:rsidP="002D718A">
      <w:pPr>
        <w:pStyle w:val="ListParagraph"/>
        <w:numPr>
          <w:ilvl w:val="0"/>
          <w:numId w:val="144"/>
        </w:numPr>
        <w:spacing w:before="240" w:line="360" w:lineRule="auto"/>
        <w:rPr>
          <w:b/>
          <w:bCs/>
        </w:rPr>
      </w:pPr>
      <w:r w:rsidRPr="008D089C">
        <w:t>HCO tracks across student curriculum</w:t>
      </w:r>
    </w:p>
    <w:p w14:paraId="4022DD49" w14:textId="77777777" w:rsidR="00696842" w:rsidRPr="00696842" w:rsidRDefault="00696842" w:rsidP="002D718A">
      <w:pPr>
        <w:widowControl/>
        <w:spacing w:before="240" w:after="0" w:line="360" w:lineRule="auto"/>
        <w:rPr>
          <w:b/>
          <w:bCs/>
        </w:rPr>
      </w:pPr>
      <w:r w:rsidRPr="00696842">
        <w:rPr>
          <w:b/>
          <w:bCs/>
        </w:rPr>
        <w:lastRenderedPageBreak/>
        <w:t>Intentionally accessing a patient/client’s record without a need to know.</w:t>
      </w:r>
    </w:p>
    <w:p w14:paraId="2664C2AE" w14:textId="40703371" w:rsidR="00696842" w:rsidRDefault="00696842" w:rsidP="002D718A">
      <w:pPr>
        <w:spacing w:before="240" w:line="360" w:lineRule="auto"/>
        <w:ind w:left="720"/>
      </w:pPr>
      <w:r>
        <w:t xml:space="preserve">*Examples: </w:t>
      </w:r>
      <w:r w:rsidRPr="008D089C">
        <w:t>Accessing the record for curiosity or any other reason</w:t>
      </w:r>
      <w:r>
        <w:t xml:space="preserve"> </w:t>
      </w:r>
      <w:r w:rsidRPr="008D089C">
        <w:t>WITHOUT a legitimate reason to know (i.e., direct care of</w:t>
      </w:r>
      <w:r>
        <w:t xml:space="preserve"> </w:t>
      </w:r>
      <w:r w:rsidRPr="008D089C">
        <w:t>that patient/client)</w:t>
      </w:r>
      <w:r>
        <w:t xml:space="preserve"> </w:t>
      </w:r>
      <w:r w:rsidRPr="008D089C">
        <w:t>INCLUDING records of</w:t>
      </w:r>
      <w:r>
        <w:t xml:space="preserve"> </w:t>
      </w:r>
      <w:r w:rsidRPr="008D089C">
        <w:t>friends; family members; clients of another student; clients you have previously cared for as a student or an employee but are not caring for them now; accessing a client’s PHI for another student; Asking another student to access a client’s PHI; Allowing another student to see or use any information from your client SOAP notes of evaluation reports.</w:t>
      </w:r>
    </w:p>
    <w:p w14:paraId="7A4C4BCE" w14:textId="77777777" w:rsidR="00696842" w:rsidRPr="008D089C" w:rsidRDefault="00696842" w:rsidP="002D718A">
      <w:pPr>
        <w:pStyle w:val="ListParagraph"/>
        <w:framePr w:hSpace="187" w:wrap="around" w:vAnchor="text" w:hAnchor="text" w:y="1"/>
        <w:widowControl/>
        <w:numPr>
          <w:ilvl w:val="0"/>
          <w:numId w:val="145"/>
        </w:numPr>
        <w:spacing w:before="240" w:after="0" w:line="360" w:lineRule="auto"/>
      </w:pPr>
      <w:r w:rsidRPr="008D089C">
        <w:t>*Incident Report (IR) generated clinical or academic faculty</w:t>
      </w:r>
    </w:p>
    <w:p w14:paraId="5C051E69" w14:textId="77777777" w:rsidR="00696842" w:rsidRPr="008D089C" w:rsidRDefault="00696842" w:rsidP="002D718A">
      <w:pPr>
        <w:pStyle w:val="ListParagraph"/>
        <w:framePr w:hSpace="187" w:wrap="around" w:vAnchor="text" w:hAnchor="text" w:y="1"/>
        <w:widowControl/>
        <w:numPr>
          <w:ilvl w:val="0"/>
          <w:numId w:val="145"/>
        </w:numPr>
        <w:spacing w:before="240" w:after="0" w:line="360" w:lineRule="auto"/>
      </w:pPr>
      <w:r w:rsidRPr="008D089C">
        <w:t>HIPAA Compliance Officer (HCO) and Chair present IR to Student with plan for corrective action to include re-education and performance improvement plan</w:t>
      </w:r>
    </w:p>
    <w:p w14:paraId="7C440317" w14:textId="4B6C96A8" w:rsidR="00696842" w:rsidRDefault="00696842" w:rsidP="002D718A">
      <w:pPr>
        <w:pStyle w:val="ListParagraph"/>
        <w:numPr>
          <w:ilvl w:val="0"/>
          <w:numId w:val="145"/>
        </w:numPr>
        <w:spacing w:before="240" w:line="360" w:lineRule="auto"/>
      </w:pPr>
      <w:r w:rsidRPr="008D089C">
        <w:t>IR sent to HCO for tracking across student curriculum</w:t>
      </w:r>
    </w:p>
    <w:p w14:paraId="6C7A32CF" w14:textId="126A5A15" w:rsidR="00696842" w:rsidRPr="009C4B2E" w:rsidRDefault="008A48C6" w:rsidP="002D718A">
      <w:pPr>
        <w:pStyle w:val="ListParagraph"/>
        <w:numPr>
          <w:ilvl w:val="0"/>
          <w:numId w:val="145"/>
        </w:numPr>
        <w:spacing w:before="240" w:line="360" w:lineRule="auto"/>
      </w:pPr>
      <w:r w:rsidRPr="008A48C6">
        <w:rPr>
          <w:b/>
          <w:bCs/>
        </w:rPr>
        <w:t>1</w:t>
      </w:r>
      <w:r w:rsidRPr="008A48C6">
        <w:rPr>
          <w:b/>
          <w:bCs/>
          <w:vertAlign w:val="superscript"/>
        </w:rPr>
        <w:t>st</w:t>
      </w:r>
      <w:r w:rsidRPr="008A48C6">
        <w:rPr>
          <w:b/>
          <w:bCs/>
        </w:rPr>
        <w:t xml:space="preserve"> offense:</w:t>
      </w:r>
      <w:r>
        <w:t xml:space="preserve"> Face-to-face </w:t>
      </w:r>
      <w:r w:rsidRPr="008D089C">
        <w:t xml:space="preserve">meeting with the HCO to review relevant policy; establish performance improvement plan; HIPAA training recertification; </w:t>
      </w:r>
      <w:r w:rsidRPr="008D089C">
        <w:rPr>
          <w:b/>
        </w:rPr>
        <w:t>Clinic grade lowered by one letter grade</w:t>
      </w:r>
    </w:p>
    <w:p w14:paraId="30D3FD25" w14:textId="003FA214" w:rsidR="009C4B2E" w:rsidRPr="009C4B2E" w:rsidRDefault="009C4B2E" w:rsidP="002D718A">
      <w:pPr>
        <w:pStyle w:val="ListParagraph"/>
        <w:numPr>
          <w:ilvl w:val="0"/>
          <w:numId w:val="145"/>
        </w:numPr>
        <w:spacing w:before="240" w:line="360" w:lineRule="auto"/>
      </w:pPr>
      <w:r w:rsidRPr="009C4B2E">
        <w:rPr>
          <w:b/>
          <w:bCs/>
        </w:rPr>
        <w:t>2</w:t>
      </w:r>
      <w:r w:rsidRPr="009C4B2E">
        <w:rPr>
          <w:b/>
          <w:bCs/>
          <w:vertAlign w:val="superscript"/>
        </w:rPr>
        <w:t>nd</w:t>
      </w:r>
      <w:r w:rsidRPr="009C4B2E">
        <w:rPr>
          <w:b/>
          <w:bCs/>
        </w:rPr>
        <w:t xml:space="preserve"> offense:</w:t>
      </w:r>
      <w:r>
        <w:t xml:space="preserve"> </w:t>
      </w:r>
      <w:r w:rsidRPr="008D089C">
        <w:t>Repeat 1</w:t>
      </w:r>
      <w:r w:rsidRPr="008D089C">
        <w:rPr>
          <w:vertAlign w:val="superscript"/>
        </w:rPr>
        <w:t>st</w:t>
      </w:r>
      <w:r w:rsidRPr="008D089C">
        <w:t xml:space="preserve"> offense remediation and</w:t>
      </w:r>
      <w:r w:rsidRPr="008D089C">
        <w:rPr>
          <w:b/>
        </w:rPr>
        <w:t xml:space="preserve"> failure of clinic course which may result in delay of graduation.</w:t>
      </w:r>
    </w:p>
    <w:p w14:paraId="4FA53D84" w14:textId="793CD886" w:rsidR="009C4B2E" w:rsidRPr="009C4B2E" w:rsidRDefault="009C4B2E" w:rsidP="002D718A">
      <w:pPr>
        <w:pStyle w:val="ListParagraph"/>
        <w:numPr>
          <w:ilvl w:val="0"/>
          <w:numId w:val="145"/>
        </w:numPr>
        <w:spacing w:before="240" w:line="360" w:lineRule="auto"/>
      </w:pPr>
      <w:r>
        <w:rPr>
          <w:b/>
        </w:rPr>
        <w:t>3</w:t>
      </w:r>
      <w:r w:rsidRPr="009C4B2E">
        <w:rPr>
          <w:b/>
          <w:vertAlign w:val="superscript"/>
        </w:rPr>
        <w:t>rd</w:t>
      </w:r>
      <w:r>
        <w:rPr>
          <w:b/>
        </w:rPr>
        <w:t xml:space="preserve"> offense: </w:t>
      </w:r>
      <w:r w:rsidRPr="008D089C">
        <w:rPr>
          <w:b/>
        </w:rPr>
        <w:t>Dismissal from graduate program</w:t>
      </w:r>
    </w:p>
    <w:p w14:paraId="6D92C3AD" w14:textId="6BF7CC6A" w:rsidR="009C4B2E" w:rsidRPr="009C4B2E" w:rsidRDefault="009C4B2E" w:rsidP="002D718A">
      <w:pPr>
        <w:pStyle w:val="ListParagraph"/>
        <w:numPr>
          <w:ilvl w:val="0"/>
          <w:numId w:val="145"/>
        </w:numPr>
        <w:spacing w:before="240" w:line="360" w:lineRule="auto"/>
      </w:pPr>
      <w:r>
        <w:rPr>
          <w:bCs/>
        </w:rPr>
        <w:t>HCO</w:t>
      </w:r>
    </w:p>
    <w:p w14:paraId="265B0086" w14:textId="3CE12452" w:rsidR="009C4B2E" w:rsidRPr="009C4B2E" w:rsidRDefault="009C4B2E" w:rsidP="002D718A">
      <w:pPr>
        <w:pStyle w:val="ListParagraph"/>
        <w:numPr>
          <w:ilvl w:val="0"/>
          <w:numId w:val="145"/>
        </w:numPr>
        <w:spacing w:before="240" w:line="360" w:lineRule="auto"/>
      </w:pPr>
      <w:r>
        <w:rPr>
          <w:bCs/>
        </w:rPr>
        <w:t>Clinical Coordinator</w:t>
      </w:r>
    </w:p>
    <w:p w14:paraId="0F89E4E3" w14:textId="4AA350DA" w:rsidR="009C4B2E" w:rsidRPr="009C4B2E" w:rsidRDefault="009C4B2E" w:rsidP="002D718A">
      <w:pPr>
        <w:pStyle w:val="ListParagraph"/>
        <w:numPr>
          <w:ilvl w:val="0"/>
          <w:numId w:val="145"/>
        </w:numPr>
        <w:spacing w:before="240" w:line="360" w:lineRule="auto"/>
      </w:pPr>
      <w:r>
        <w:rPr>
          <w:bCs/>
        </w:rPr>
        <w:t>Chair</w:t>
      </w:r>
    </w:p>
    <w:p w14:paraId="1B6B0BBE" w14:textId="230CADFD" w:rsidR="009C4B2E" w:rsidRPr="009C4B2E" w:rsidRDefault="009C4B2E" w:rsidP="002D718A">
      <w:pPr>
        <w:pStyle w:val="ListParagraph"/>
        <w:numPr>
          <w:ilvl w:val="0"/>
          <w:numId w:val="145"/>
        </w:numPr>
        <w:spacing w:before="240" w:line="360" w:lineRule="auto"/>
      </w:pPr>
      <w:r>
        <w:rPr>
          <w:bCs/>
        </w:rPr>
        <w:t>Dean</w:t>
      </w:r>
    </w:p>
    <w:p w14:paraId="73AD434E" w14:textId="2B32493C" w:rsidR="009C4B2E" w:rsidRPr="009C4B2E" w:rsidRDefault="009C4B2E" w:rsidP="002D718A">
      <w:pPr>
        <w:spacing w:before="240" w:line="360" w:lineRule="auto"/>
        <w:rPr>
          <w:b/>
          <w:bCs/>
        </w:rPr>
      </w:pPr>
      <w:r w:rsidRPr="009C4B2E">
        <w:rPr>
          <w:b/>
          <w:bCs/>
        </w:rPr>
        <w:t>Intentionally accessing and using patient information for personal use or gain or to harm another individual</w:t>
      </w:r>
    </w:p>
    <w:p w14:paraId="2E620D4A" w14:textId="54562A88" w:rsidR="009C4B2E" w:rsidRDefault="0046247C" w:rsidP="002D718A">
      <w:pPr>
        <w:spacing w:before="240" w:line="360" w:lineRule="auto"/>
        <w:ind w:left="720"/>
      </w:pPr>
      <w:r>
        <w:t xml:space="preserve">*Examples: </w:t>
      </w:r>
      <w:r w:rsidRPr="008D089C">
        <w:t>Accessing PHI for reasons that could include obtaining PHI for recruiting clients to another clinic or for marketing for personal gain.</w:t>
      </w:r>
    </w:p>
    <w:p w14:paraId="1093800D" w14:textId="1A25A8B8" w:rsidR="0046247C" w:rsidRDefault="0046247C" w:rsidP="002D718A">
      <w:pPr>
        <w:pStyle w:val="ListParagraph"/>
        <w:numPr>
          <w:ilvl w:val="0"/>
          <w:numId w:val="146"/>
        </w:numPr>
        <w:spacing w:before="240" w:line="360" w:lineRule="auto"/>
      </w:pPr>
      <w:r w:rsidRPr="008D089C">
        <w:t>*Incident Report (IR) generated clinical or academic faculty</w:t>
      </w:r>
    </w:p>
    <w:p w14:paraId="1FC2F0F2" w14:textId="3ECEA47F" w:rsidR="0046247C" w:rsidRDefault="0046247C" w:rsidP="002D718A">
      <w:pPr>
        <w:pStyle w:val="ListParagraph"/>
        <w:numPr>
          <w:ilvl w:val="0"/>
          <w:numId w:val="146"/>
        </w:numPr>
        <w:spacing w:before="240" w:line="360" w:lineRule="auto"/>
      </w:pPr>
      <w:r w:rsidRPr="008D089C">
        <w:lastRenderedPageBreak/>
        <w:t>HIPAA Compliance Officer (HCO) and Chair present IR to Student with plan for corrective action to include re-education and performance</w:t>
      </w:r>
      <w:r>
        <w:t xml:space="preserve"> </w:t>
      </w:r>
      <w:r w:rsidRPr="008D089C">
        <w:t>improvement plan</w:t>
      </w:r>
    </w:p>
    <w:p w14:paraId="6946CE9B" w14:textId="5A80101C" w:rsidR="0046247C" w:rsidRDefault="0046247C" w:rsidP="002D718A">
      <w:pPr>
        <w:pStyle w:val="ListParagraph"/>
        <w:numPr>
          <w:ilvl w:val="0"/>
          <w:numId w:val="146"/>
        </w:numPr>
        <w:spacing w:before="240" w:line="360" w:lineRule="auto"/>
      </w:pPr>
      <w:r w:rsidRPr="008D089C">
        <w:t>IR sent to HCO for tracking across student curriculum</w:t>
      </w:r>
      <w:r>
        <w:t xml:space="preserve"> </w:t>
      </w:r>
      <w:r w:rsidRPr="0046247C">
        <w:rPr>
          <w:b/>
          <w:bCs/>
        </w:rPr>
        <w:t>AND</w:t>
      </w:r>
      <w:r>
        <w:t xml:space="preserve"> Failure of clinical/Failure of course </w:t>
      </w:r>
      <w:r w:rsidRPr="0046247C">
        <w:rPr>
          <w:b/>
          <w:bCs/>
        </w:rPr>
        <w:t>OR</w:t>
      </w:r>
      <w:r>
        <w:t xml:space="preserve"> Dismissal from the SLHS Graduate Program</w:t>
      </w:r>
    </w:p>
    <w:p w14:paraId="4C3E10A4" w14:textId="40B172E7" w:rsidR="0046247C" w:rsidRPr="0046247C" w:rsidRDefault="0046247C" w:rsidP="002D718A">
      <w:pPr>
        <w:pStyle w:val="ListParagraph"/>
        <w:numPr>
          <w:ilvl w:val="0"/>
          <w:numId w:val="146"/>
        </w:numPr>
        <w:spacing w:before="240" w:line="360" w:lineRule="auto"/>
      </w:pPr>
      <w:r w:rsidRPr="0046247C">
        <w:rPr>
          <w:b/>
          <w:bCs/>
        </w:rPr>
        <w:t>1</w:t>
      </w:r>
      <w:r w:rsidRPr="0046247C">
        <w:rPr>
          <w:b/>
          <w:bCs/>
          <w:vertAlign w:val="superscript"/>
        </w:rPr>
        <w:t>st</w:t>
      </w:r>
      <w:r w:rsidRPr="0046247C">
        <w:rPr>
          <w:b/>
          <w:bCs/>
        </w:rPr>
        <w:t xml:space="preserve"> offense:</w:t>
      </w:r>
      <w:r>
        <w:t xml:space="preserve"> </w:t>
      </w:r>
      <w:r w:rsidRPr="008D089C">
        <w:t>Face-to-face meeting with the HCO to review relevant policy; establish performance improvement plan; HIPAA training recertification</w:t>
      </w:r>
      <w:r>
        <w:t xml:space="preserve">; </w:t>
      </w:r>
      <w:r w:rsidRPr="008D089C">
        <w:rPr>
          <w:b/>
        </w:rPr>
        <w:t>Failure of clinic course which may result in delay of graduation.</w:t>
      </w:r>
    </w:p>
    <w:p w14:paraId="5EF3BF27" w14:textId="619E70D4" w:rsidR="0046247C" w:rsidRDefault="0046247C" w:rsidP="002D718A">
      <w:pPr>
        <w:pStyle w:val="ListParagraph"/>
        <w:numPr>
          <w:ilvl w:val="0"/>
          <w:numId w:val="146"/>
        </w:numPr>
        <w:spacing w:before="240" w:line="360" w:lineRule="auto"/>
      </w:pPr>
      <w:r>
        <w:t>2</w:t>
      </w:r>
      <w:r w:rsidRPr="0046247C">
        <w:rPr>
          <w:vertAlign w:val="superscript"/>
        </w:rPr>
        <w:t>nd</w:t>
      </w:r>
      <w:r>
        <w:t xml:space="preserve"> offense: Dismissal from graduate program</w:t>
      </w:r>
    </w:p>
    <w:p w14:paraId="5227FE0F" w14:textId="21F36B81" w:rsidR="0046247C" w:rsidRDefault="0046247C" w:rsidP="002D718A">
      <w:pPr>
        <w:pStyle w:val="ListParagraph"/>
        <w:numPr>
          <w:ilvl w:val="0"/>
          <w:numId w:val="146"/>
        </w:numPr>
        <w:spacing w:before="240" w:line="360" w:lineRule="auto"/>
      </w:pPr>
      <w:r>
        <w:t>HCO</w:t>
      </w:r>
    </w:p>
    <w:p w14:paraId="6D2142B6" w14:textId="4DE3D551" w:rsidR="0046247C" w:rsidRDefault="0046247C" w:rsidP="002D718A">
      <w:pPr>
        <w:pStyle w:val="ListParagraph"/>
        <w:numPr>
          <w:ilvl w:val="0"/>
          <w:numId w:val="146"/>
        </w:numPr>
        <w:spacing w:before="240" w:line="360" w:lineRule="auto"/>
      </w:pPr>
      <w:r>
        <w:t>Clinical Coordinator</w:t>
      </w:r>
    </w:p>
    <w:p w14:paraId="704F2333" w14:textId="5454D344" w:rsidR="0046247C" w:rsidRDefault="0046247C" w:rsidP="002D718A">
      <w:pPr>
        <w:pStyle w:val="ListParagraph"/>
        <w:numPr>
          <w:ilvl w:val="0"/>
          <w:numId w:val="146"/>
        </w:numPr>
        <w:spacing w:before="240" w:line="360" w:lineRule="auto"/>
      </w:pPr>
      <w:r>
        <w:t>Chair</w:t>
      </w:r>
    </w:p>
    <w:p w14:paraId="23B89803" w14:textId="7D8A08C7" w:rsidR="0046247C" w:rsidRDefault="0046247C" w:rsidP="002D718A">
      <w:pPr>
        <w:pStyle w:val="ListParagraph"/>
        <w:numPr>
          <w:ilvl w:val="0"/>
          <w:numId w:val="146"/>
        </w:numPr>
        <w:spacing w:before="240" w:line="360" w:lineRule="auto"/>
      </w:pPr>
      <w:r>
        <w:t>Dean</w:t>
      </w:r>
    </w:p>
    <w:p w14:paraId="677710F5" w14:textId="24B6A4B0" w:rsidR="0046247C" w:rsidRDefault="0046247C" w:rsidP="002D718A">
      <w:pPr>
        <w:spacing w:before="240" w:line="360" w:lineRule="auto"/>
        <w:rPr>
          <w:b/>
          <w:bCs/>
        </w:rPr>
      </w:pPr>
      <w:r w:rsidRPr="0046247C">
        <w:rPr>
          <w:b/>
          <w:bCs/>
        </w:rPr>
        <w:t>E-mailing OR posting client PHI on any form of electronic device OR social media</w:t>
      </w:r>
    </w:p>
    <w:p w14:paraId="1F421485" w14:textId="3E448EC1" w:rsidR="0046247C" w:rsidRDefault="0046247C" w:rsidP="002D718A">
      <w:pPr>
        <w:spacing w:before="240" w:line="360" w:lineRule="auto"/>
        <w:ind w:left="720"/>
      </w:pPr>
      <w:r>
        <w:t xml:space="preserve">*Examples: </w:t>
      </w:r>
      <w:r w:rsidRPr="008D089C">
        <w:t>Sending any form of PHI (image, information, video) or other images,</w:t>
      </w:r>
      <w:r>
        <w:t xml:space="preserve"> information, videos taken in the </w:t>
      </w:r>
      <w:r w:rsidRPr="008D089C">
        <w:t>clinical setting via email or text;</w:t>
      </w:r>
      <w:r>
        <w:t xml:space="preserve"> </w:t>
      </w:r>
      <w:r w:rsidRPr="008D089C">
        <w:t>Posting any form of PHI (image,</w:t>
      </w:r>
      <w:r>
        <w:t xml:space="preserve"> information, video) or other images, </w:t>
      </w:r>
      <w:r w:rsidRPr="008D089C">
        <w:t>information, videos taken in the clinical setting on any form of social media including but not limited to Facebook, LinkedIn, Twitter, Snapchat, etc.; Emailing SOAP notes or posting client PHI to any other site than Practice Perfect</w:t>
      </w:r>
    </w:p>
    <w:p w14:paraId="608161C3" w14:textId="2784352E" w:rsidR="0046247C" w:rsidRPr="008D089C" w:rsidRDefault="0046247C" w:rsidP="002D718A">
      <w:pPr>
        <w:pStyle w:val="ListParagraph"/>
        <w:numPr>
          <w:ilvl w:val="0"/>
          <w:numId w:val="147"/>
        </w:numPr>
        <w:spacing w:before="240" w:line="360" w:lineRule="auto"/>
      </w:pPr>
      <w:r w:rsidRPr="008D089C">
        <w:t>*Incident Report (IR) generated</w:t>
      </w:r>
      <w:r>
        <w:t xml:space="preserve"> </w:t>
      </w:r>
      <w:r w:rsidRPr="0046247C">
        <w:rPr>
          <w:b/>
          <w:bCs/>
        </w:rPr>
        <w:t>AND</w:t>
      </w:r>
      <w:r>
        <w:rPr>
          <w:b/>
          <w:bCs/>
        </w:rPr>
        <w:t xml:space="preserve"> </w:t>
      </w:r>
      <w:r w:rsidRPr="008D089C">
        <w:t>Failure of clinical/Failure of course</w:t>
      </w:r>
      <w:r w:rsidRPr="008D089C">
        <w:rPr>
          <w:b/>
        </w:rPr>
        <w:t xml:space="preserve"> OR</w:t>
      </w:r>
      <w:r>
        <w:rPr>
          <w:b/>
        </w:rPr>
        <w:t xml:space="preserve"> </w:t>
      </w:r>
      <w:r w:rsidRPr="008D089C">
        <w:t>Removal from the SLHS Graduate program</w:t>
      </w:r>
    </w:p>
    <w:p w14:paraId="0D3E122C" w14:textId="48296E2F" w:rsidR="0046247C" w:rsidRPr="0046247C" w:rsidRDefault="0046247C" w:rsidP="002D718A">
      <w:pPr>
        <w:pStyle w:val="ListParagraph"/>
        <w:numPr>
          <w:ilvl w:val="0"/>
          <w:numId w:val="147"/>
        </w:numPr>
        <w:spacing w:before="240" w:line="360" w:lineRule="auto"/>
      </w:pPr>
      <w:r w:rsidRPr="0046247C">
        <w:rPr>
          <w:b/>
          <w:bCs/>
        </w:rPr>
        <w:t>1</w:t>
      </w:r>
      <w:r w:rsidRPr="0046247C">
        <w:rPr>
          <w:b/>
          <w:bCs/>
          <w:vertAlign w:val="superscript"/>
        </w:rPr>
        <w:t>st</w:t>
      </w:r>
      <w:r w:rsidRPr="0046247C">
        <w:rPr>
          <w:b/>
          <w:bCs/>
        </w:rPr>
        <w:t xml:space="preserve"> offense:</w:t>
      </w:r>
      <w:r>
        <w:t xml:space="preserve"> </w:t>
      </w:r>
      <w:r w:rsidRPr="008D089C">
        <w:t>Face-to-face meeting with the HCO to review relevant policy; establish performance improvement plan;</w:t>
      </w:r>
      <w:r>
        <w:t xml:space="preserve"> </w:t>
      </w:r>
      <w:r w:rsidRPr="008D089C">
        <w:t>HIPAA training recertification;</w:t>
      </w:r>
      <w:r>
        <w:t xml:space="preserve"> </w:t>
      </w:r>
      <w:r w:rsidRPr="008D089C">
        <w:rPr>
          <w:b/>
        </w:rPr>
        <w:t>failure of clinic course which may result in delay of graduation.</w:t>
      </w:r>
    </w:p>
    <w:p w14:paraId="3691AE16" w14:textId="3103CEB0" w:rsidR="0046247C" w:rsidRPr="0046247C" w:rsidRDefault="0046247C" w:rsidP="002D718A">
      <w:pPr>
        <w:pStyle w:val="ListParagraph"/>
        <w:numPr>
          <w:ilvl w:val="0"/>
          <w:numId w:val="147"/>
        </w:numPr>
        <w:spacing w:before="240" w:line="360" w:lineRule="auto"/>
      </w:pPr>
      <w:r>
        <w:rPr>
          <w:b/>
        </w:rPr>
        <w:t>2</w:t>
      </w:r>
      <w:r w:rsidRPr="0046247C">
        <w:rPr>
          <w:b/>
          <w:vertAlign w:val="superscript"/>
        </w:rPr>
        <w:t>nd</w:t>
      </w:r>
      <w:r>
        <w:rPr>
          <w:b/>
        </w:rPr>
        <w:t xml:space="preserve"> offense: </w:t>
      </w:r>
      <w:r w:rsidRPr="008D089C">
        <w:rPr>
          <w:b/>
        </w:rPr>
        <w:t>Dismissal from graduate program</w:t>
      </w:r>
    </w:p>
    <w:p w14:paraId="43D4266D" w14:textId="62B7E8ED" w:rsidR="0046247C" w:rsidRPr="0046247C" w:rsidRDefault="0046247C" w:rsidP="002D718A">
      <w:pPr>
        <w:pStyle w:val="ListParagraph"/>
        <w:numPr>
          <w:ilvl w:val="0"/>
          <w:numId w:val="147"/>
        </w:numPr>
        <w:spacing w:before="240" w:line="360" w:lineRule="auto"/>
        <w:rPr>
          <w:bCs/>
        </w:rPr>
      </w:pPr>
      <w:r w:rsidRPr="0046247C">
        <w:rPr>
          <w:bCs/>
        </w:rPr>
        <w:t>HCO</w:t>
      </w:r>
    </w:p>
    <w:p w14:paraId="0D70F501" w14:textId="5A66B912" w:rsidR="0046247C" w:rsidRPr="0046247C" w:rsidRDefault="0046247C" w:rsidP="002D718A">
      <w:pPr>
        <w:pStyle w:val="ListParagraph"/>
        <w:numPr>
          <w:ilvl w:val="0"/>
          <w:numId w:val="147"/>
        </w:numPr>
        <w:spacing w:before="240" w:line="360" w:lineRule="auto"/>
        <w:rPr>
          <w:bCs/>
        </w:rPr>
      </w:pPr>
      <w:r w:rsidRPr="0046247C">
        <w:rPr>
          <w:bCs/>
        </w:rPr>
        <w:t>Clinical Coordinator</w:t>
      </w:r>
    </w:p>
    <w:p w14:paraId="1ACD697C" w14:textId="6469323E" w:rsidR="0046247C" w:rsidRPr="0046247C" w:rsidRDefault="0046247C" w:rsidP="002D718A">
      <w:pPr>
        <w:pStyle w:val="ListParagraph"/>
        <w:numPr>
          <w:ilvl w:val="0"/>
          <w:numId w:val="147"/>
        </w:numPr>
        <w:spacing w:before="240" w:line="360" w:lineRule="auto"/>
        <w:rPr>
          <w:bCs/>
        </w:rPr>
      </w:pPr>
      <w:r w:rsidRPr="0046247C">
        <w:rPr>
          <w:bCs/>
        </w:rPr>
        <w:lastRenderedPageBreak/>
        <w:t>Chair</w:t>
      </w:r>
    </w:p>
    <w:p w14:paraId="6FFDAB2D" w14:textId="4641D122" w:rsidR="001C4B4D" w:rsidRPr="0046247C" w:rsidRDefault="0046247C" w:rsidP="002D718A">
      <w:pPr>
        <w:pStyle w:val="ListParagraph"/>
        <w:numPr>
          <w:ilvl w:val="0"/>
          <w:numId w:val="147"/>
        </w:numPr>
        <w:spacing w:before="240" w:line="360" w:lineRule="auto"/>
        <w:rPr>
          <w:bCs/>
        </w:rPr>
      </w:pPr>
      <w:r w:rsidRPr="0046247C">
        <w:rPr>
          <w:bCs/>
        </w:rPr>
        <w:t>Dean</w:t>
      </w:r>
    </w:p>
    <w:p w14:paraId="37416BF1" w14:textId="77777777" w:rsidR="009A30DC" w:rsidRPr="008D089C" w:rsidRDefault="009A30DC" w:rsidP="002D718A">
      <w:pPr>
        <w:spacing w:before="240" w:line="360" w:lineRule="auto"/>
      </w:pPr>
      <w:r w:rsidRPr="008D089C">
        <w:t>*Examples are not all inclusive</w:t>
      </w:r>
    </w:p>
    <w:p w14:paraId="43E00C84" w14:textId="77777777" w:rsidR="009A30DC" w:rsidRPr="008D089C" w:rsidRDefault="009A30DC" w:rsidP="00FA1249">
      <w:pPr>
        <w:widowControl/>
        <w:spacing w:line="360" w:lineRule="auto"/>
        <w:rPr>
          <w:rFonts w:cs="Arial"/>
        </w:rPr>
        <w:sectPr w:rsidR="009A30DC" w:rsidRPr="008D089C" w:rsidSect="00230267">
          <w:type w:val="continuous"/>
          <w:pgSz w:w="12240" w:h="15840"/>
          <w:pgMar w:top="1728" w:right="1440" w:bottom="1440" w:left="1440" w:header="0" w:footer="1051" w:gutter="0"/>
          <w:cols w:space="720"/>
        </w:sectPr>
      </w:pPr>
    </w:p>
    <w:p w14:paraId="36CD0021" w14:textId="45CE3FF8" w:rsidR="002C07C4" w:rsidRPr="008D089C" w:rsidRDefault="002C07C4" w:rsidP="009A30DC">
      <w:pPr>
        <w:widowControl/>
        <w:spacing w:after="200" w:line="276" w:lineRule="auto"/>
        <w:rPr>
          <w:rFonts w:eastAsiaTheme="majorEastAsia" w:cstheme="majorBidi"/>
          <w:color w:val="365F91" w:themeColor="accent1" w:themeShade="BF"/>
          <w:sz w:val="32"/>
          <w:szCs w:val="32"/>
        </w:rPr>
      </w:pPr>
    </w:p>
    <w:sectPr w:rsidR="002C07C4" w:rsidRPr="008D089C" w:rsidSect="00230267">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728"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5140" w14:textId="77777777" w:rsidR="009279C0" w:rsidRDefault="009279C0" w:rsidP="00573EAD">
      <w:r>
        <w:separator/>
      </w:r>
    </w:p>
  </w:endnote>
  <w:endnote w:type="continuationSeparator" w:id="0">
    <w:p w14:paraId="7A9B59EE" w14:textId="77777777" w:rsidR="009279C0" w:rsidRDefault="009279C0" w:rsidP="00573EAD">
      <w:r>
        <w:continuationSeparator/>
      </w:r>
    </w:p>
  </w:endnote>
  <w:endnote w:type="continuationNotice" w:id="1">
    <w:p w14:paraId="11E8E10F" w14:textId="77777777" w:rsidR="009279C0" w:rsidRDefault="009279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908535"/>
      <w:docPartObj>
        <w:docPartGallery w:val="Page Numbers (Bottom of Page)"/>
        <w:docPartUnique/>
      </w:docPartObj>
    </w:sdtPr>
    <w:sdtEndPr>
      <w:rPr>
        <w:noProof/>
      </w:rPr>
    </w:sdtEndPr>
    <w:sdtContent>
      <w:p w14:paraId="365B241B" w14:textId="1CA1F962" w:rsidR="00501092" w:rsidRDefault="00501092" w:rsidP="009A30DC">
        <w:pPr>
          <w:pStyle w:val="Footer"/>
          <w:jc w:val="right"/>
        </w:pPr>
        <w:r>
          <w:fldChar w:fldCharType="begin"/>
        </w:r>
        <w:r>
          <w:instrText xml:space="preserve"> PAGE   \* MERGEFORMAT </w:instrText>
        </w:r>
        <w:r>
          <w:fldChar w:fldCharType="separate"/>
        </w:r>
        <w:r>
          <w:rPr>
            <w:noProof/>
          </w:rPr>
          <w:t>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6250" w14:textId="77777777" w:rsidR="00501092" w:rsidRDefault="00501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1154"/>
      <w:docPartObj>
        <w:docPartGallery w:val="Page Numbers (Bottom of Page)"/>
        <w:docPartUnique/>
      </w:docPartObj>
    </w:sdtPr>
    <w:sdtEndPr>
      <w:rPr>
        <w:noProof/>
      </w:rPr>
    </w:sdtEndPr>
    <w:sdtContent>
      <w:p w14:paraId="13BC80A1" w14:textId="0FA403AE" w:rsidR="00501092" w:rsidRDefault="00501092" w:rsidP="009A30DC">
        <w:pPr>
          <w:pStyle w:val="Footer"/>
          <w:jc w:val="right"/>
        </w:pPr>
        <w:r>
          <w:fldChar w:fldCharType="begin"/>
        </w:r>
        <w:r>
          <w:instrText xml:space="preserve"> PAGE   \* MERGEFORMAT </w:instrText>
        </w:r>
        <w:r>
          <w:fldChar w:fldCharType="separate"/>
        </w:r>
        <w:r>
          <w:rPr>
            <w:noProof/>
          </w:rPr>
          <w:t>64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A73A" w14:textId="77777777" w:rsidR="00501092" w:rsidRDefault="0050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867A4" w14:textId="77777777" w:rsidR="009279C0" w:rsidRDefault="009279C0" w:rsidP="00573EAD">
      <w:r>
        <w:separator/>
      </w:r>
    </w:p>
  </w:footnote>
  <w:footnote w:type="continuationSeparator" w:id="0">
    <w:p w14:paraId="71428FE2" w14:textId="77777777" w:rsidR="009279C0" w:rsidRDefault="009279C0" w:rsidP="00573EAD">
      <w:r>
        <w:continuationSeparator/>
      </w:r>
    </w:p>
  </w:footnote>
  <w:footnote w:type="continuationNotice" w:id="1">
    <w:p w14:paraId="306D0028" w14:textId="77777777" w:rsidR="009279C0" w:rsidRDefault="009279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DC14" w14:textId="77777777" w:rsidR="00501092" w:rsidRDefault="00501092">
    <w:pPr>
      <w:pStyle w:val="Header"/>
    </w:pPr>
    <w:r>
      <w:rPr>
        <w:noProof/>
      </w:rPr>
      <w:drawing>
        <wp:anchor distT="0" distB="0" distL="114300" distR="114300" simplePos="0" relativeHeight="251658241" behindDoc="1" locked="0" layoutInCell="1" allowOverlap="1" wp14:anchorId="1C250DC9" wp14:editId="548E8846">
          <wp:simplePos x="0" y="0"/>
          <wp:positionH relativeFrom="column">
            <wp:posOffset>-352425</wp:posOffset>
          </wp:positionH>
          <wp:positionV relativeFrom="paragraph">
            <wp:posOffset>313055</wp:posOffset>
          </wp:positionV>
          <wp:extent cx="3633470" cy="615950"/>
          <wp:effectExtent l="0" t="0" r="5080" b="0"/>
          <wp:wrapTight wrapText="bothSides">
            <wp:wrapPolygon edited="0">
              <wp:start x="1359" y="0"/>
              <wp:lineTo x="0" y="1336"/>
              <wp:lineTo x="0" y="18705"/>
              <wp:lineTo x="793" y="20709"/>
              <wp:lineTo x="3284" y="20709"/>
              <wp:lineTo x="21517" y="20041"/>
              <wp:lineTo x="21517" y="3340"/>
              <wp:lineTo x="2718" y="0"/>
              <wp:lineTo x="1359" y="0"/>
            </wp:wrapPolygon>
          </wp:wrapTight>
          <wp:docPr id="477671160" name="Picture 477671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470" cy="615950"/>
                  </a:xfrm>
                  <a:prstGeom prst="rect">
                    <a:avLst/>
                  </a:prstGeom>
                  <a:noFill/>
                </pic:spPr>
              </pic:pic>
            </a:graphicData>
          </a:graphic>
        </wp:anchor>
      </w:drawing>
    </w:r>
  </w:p>
  <w:p w14:paraId="4DB6F5E2" w14:textId="77777777" w:rsidR="00501092" w:rsidRDefault="0050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7655" w14:textId="77777777" w:rsidR="00501092" w:rsidRDefault="0050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B6BC" w14:textId="52019588" w:rsidR="00501092" w:rsidRDefault="00501092">
    <w:pPr>
      <w:pStyle w:val="Header"/>
    </w:pPr>
    <w:r>
      <w:rPr>
        <w:noProof/>
      </w:rPr>
      <w:drawing>
        <wp:anchor distT="0" distB="0" distL="114300" distR="114300" simplePos="0" relativeHeight="251658240" behindDoc="1" locked="0" layoutInCell="1" allowOverlap="1" wp14:anchorId="47400DF5" wp14:editId="6C7A33A0">
          <wp:simplePos x="0" y="0"/>
          <wp:positionH relativeFrom="column">
            <wp:posOffset>-352425</wp:posOffset>
          </wp:positionH>
          <wp:positionV relativeFrom="paragraph">
            <wp:posOffset>313055</wp:posOffset>
          </wp:positionV>
          <wp:extent cx="3633470" cy="615950"/>
          <wp:effectExtent l="0" t="0" r="5080" b="0"/>
          <wp:wrapTight wrapText="bothSides">
            <wp:wrapPolygon edited="0">
              <wp:start x="1359" y="0"/>
              <wp:lineTo x="0" y="1336"/>
              <wp:lineTo x="0" y="18705"/>
              <wp:lineTo x="793" y="20709"/>
              <wp:lineTo x="3284" y="20709"/>
              <wp:lineTo x="21517" y="20041"/>
              <wp:lineTo x="21517" y="3340"/>
              <wp:lineTo x="2718" y="0"/>
              <wp:lineTo x="1359"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470" cy="615950"/>
                  </a:xfrm>
                  <a:prstGeom prst="rect">
                    <a:avLst/>
                  </a:prstGeom>
                  <a:noFill/>
                </pic:spPr>
              </pic:pic>
            </a:graphicData>
          </a:graphic>
        </wp:anchor>
      </w:drawing>
    </w:r>
  </w:p>
  <w:p w14:paraId="592C499D" w14:textId="32E45EAD" w:rsidR="00501092" w:rsidRDefault="00501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48FA" w14:textId="77777777" w:rsidR="00501092" w:rsidRDefault="0050109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6dx8FKC" int2:invalidationBookmarkName="" int2:hashCode="T/GPABdvDys65U" int2:id="6WeQZ9gh">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E59"/>
    <w:multiLevelType w:val="hybridMultilevel"/>
    <w:tmpl w:val="F40C0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66303"/>
    <w:multiLevelType w:val="hybridMultilevel"/>
    <w:tmpl w:val="56961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F03CA"/>
    <w:multiLevelType w:val="hybridMultilevel"/>
    <w:tmpl w:val="13A8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3F14B"/>
    <w:multiLevelType w:val="multilevel"/>
    <w:tmpl w:val="63681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286F94"/>
    <w:multiLevelType w:val="hybridMultilevel"/>
    <w:tmpl w:val="8268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26484"/>
    <w:multiLevelType w:val="hybridMultilevel"/>
    <w:tmpl w:val="AC129C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39162C"/>
    <w:multiLevelType w:val="hybridMultilevel"/>
    <w:tmpl w:val="88A8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E29EB"/>
    <w:multiLevelType w:val="hybridMultilevel"/>
    <w:tmpl w:val="9F4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29FB4"/>
    <w:multiLevelType w:val="hybridMultilevel"/>
    <w:tmpl w:val="EBDCED60"/>
    <w:lvl w:ilvl="0" w:tplc="F9CCA0BA">
      <w:start w:val="1"/>
      <w:numFmt w:val="decimal"/>
      <w:lvlText w:val="%1."/>
      <w:lvlJc w:val="left"/>
      <w:pPr>
        <w:ind w:left="720" w:hanging="360"/>
      </w:pPr>
      <w:rPr>
        <w:rFonts w:ascii="Georgia" w:hAnsi="Georgia" w:hint="default"/>
      </w:rPr>
    </w:lvl>
    <w:lvl w:ilvl="1" w:tplc="73027092">
      <w:start w:val="1"/>
      <w:numFmt w:val="lowerLetter"/>
      <w:lvlText w:val="%2."/>
      <w:lvlJc w:val="left"/>
      <w:pPr>
        <w:ind w:left="1440" w:hanging="360"/>
      </w:pPr>
    </w:lvl>
    <w:lvl w:ilvl="2" w:tplc="E9D08CB0">
      <w:start w:val="1"/>
      <w:numFmt w:val="lowerRoman"/>
      <w:lvlText w:val="%3."/>
      <w:lvlJc w:val="right"/>
      <w:pPr>
        <w:ind w:left="2160" w:hanging="180"/>
      </w:pPr>
    </w:lvl>
    <w:lvl w:ilvl="3" w:tplc="B59832D0">
      <w:start w:val="1"/>
      <w:numFmt w:val="decimal"/>
      <w:lvlText w:val="%4."/>
      <w:lvlJc w:val="left"/>
      <w:pPr>
        <w:ind w:left="2880" w:hanging="360"/>
      </w:pPr>
    </w:lvl>
    <w:lvl w:ilvl="4" w:tplc="A38005E2">
      <w:start w:val="1"/>
      <w:numFmt w:val="lowerLetter"/>
      <w:lvlText w:val="%5."/>
      <w:lvlJc w:val="left"/>
      <w:pPr>
        <w:ind w:left="3600" w:hanging="360"/>
      </w:pPr>
    </w:lvl>
    <w:lvl w:ilvl="5" w:tplc="2EDE750E">
      <w:start w:val="1"/>
      <w:numFmt w:val="lowerRoman"/>
      <w:lvlText w:val="%6."/>
      <w:lvlJc w:val="right"/>
      <w:pPr>
        <w:ind w:left="4320" w:hanging="180"/>
      </w:pPr>
    </w:lvl>
    <w:lvl w:ilvl="6" w:tplc="29AC032A">
      <w:start w:val="1"/>
      <w:numFmt w:val="decimal"/>
      <w:lvlText w:val="%7."/>
      <w:lvlJc w:val="left"/>
      <w:pPr>
        <w:ind w:left="5040" w:hanging="360"/>
      </w:pPr>
    </w:lvl>
    <w:lvl w:ilvl="7" w:tplc="A6546516">
      <w:start w:val="1"/>
      <w:numFmt w:val="lowerLetter"/>
      <w:lvlText w:val="%8."/>
      <w:lvlJc w:val="left"/>
      <w:pPr>
        <w:ind w:left="5760" w:hanging="360"/>
      </w:pPr>
    </w:lvl>
    <w:lvl w:ilvl="8" w:tplc="5826FD90">
      <w:start w:val="1"/>
      <w:numFmt w:val="lowerRoman"/>
      <w:lvlText w:val="%9."/>
      <w:lvlJc w:val="right"/>
      <w:pPr>
        <w:ind w:left="6480" w:hanging="180"/>
      </w:pPr>
    </w:lvl>
  </w:abstractNum>
  <w:abstractNum w:abstractNumId="9" w15:restartNumberingAfterBreak="0">
    <w:nsid w:val="08B52AC1"/>
    <w:multiLevelType w:val="multilevel"/>
    <w:tmpl w:val="F13051C4"/>
    <w:lvl w:ilvl="0">
      <w:start w:val="1"/>
      <w:numFmt w:val="lowerLetter"/>
      <w:lvlText w:val="%1."/>
      <w:lvlJc w:val="left"/>
      <w:pPr>
        <w:tabs>
          <w:tab w:val="num" w:pos="1080"/>
        </w:tabs>
        <w:ind w:left="1080" w:hanging="360"/>
      </w:pPr>
    </w:lvl>
    <w:lvl w:ilvl="1">
      <w:start w:val="1"/>
      <w:numFmt w:val="decimal"/>
      <w:lvlText w:val="%2."/>
      <w:lvlJc w:val="left"/>
      <w:pPr>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09D61624"/>
    <w:multiLevelType w:val="hybridMultilevel"/>
    <w:tmpl w:val="0CBE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A57CB2"/>
    <w:multiLevelType w:val="hybridMultilevel"/>
    <w:tmpl w:val="FDEC1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A75357"/>
    <w:multiLevelType w:val="hybridMultilevel"/>
    <w:tmpl w:val="9496A19E"/>
    <w:lvl w:ilvl="0" w:tplc="C3089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1413A3"/>
    <w:multiLevelType w:val="hybridMultilevel"/>
    <w:tmpl w:val="174E8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9A1111"/>
    <w:multiLevelType w:val="hybridMultilevel"/>
    <w:tmpl w:val="ECC021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BA1DA3"/>
    <w:multiLevelType w:val="hybridMultilevel"/>
    <w:tmpl w:val="22EE8FA8"/>
    <w:lvl w:ilvl="0" w:tplc="F65CE4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2B615D"/>
    <w:multiLevelType w:val="hybridMultilevel"/>
    <w:tmpl w:val="1400C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6C36A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CD5468"/>
    <w:multiLevelType w:val="hybridMultilevel"/>
    <w:tmpl w:val="CEB47A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3F25E4F"/>
    <w:multiLevelType w:val="hybridMultilevel"/>
    <w:tmpl w:val="150A99E6"/>
    <w:lvl w:ilvl="0" w:tplc="F65CE468">
      <w:start w:val="1"/>
      <w:numFmt w:val="bullet"/>
      <w:lvlText w:val="•"/>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6294B78"/>
    <w:multiLevelType w:val="hybridMultilevel"/>
    <w:tmpl w:val="1400C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EEEC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103082"/>
    <w:multiLevelType w:val="hybridMultilevel"/>
    <w:tmpl w:val="5B74F99E"/>
    <w:lvl w:ilvl="0" w:tplc="04090005">
      <w:start w:val="1"/>
      <w:numFmt w:val="bullet"/>
      <w:lvlText w:val=""/>
      <w:lvlJc w:val="left"/>
      <w:pPr>
        <w:ind w:left="1340" w:hanging="360"/>
      </w:pPr>
      <w:rPr>
        <w:rFonts w:ascii="Wingdings" w:hAnsi="Wingdings"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3" w15:restartNumberingAfterBreak="0">
    <w:nsid w:val="19377A8A"/>
    <w:multiLevelType w:val="multilevel"/>
    <w:tmpl w:val="C43A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A602CF"/>
    <w:multiLevelType w:val="hybridMultilevel"/>
    <w:tmpl w:val="B7B67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9D01D4"/>
    <w:multiLevelType w:val="hybridMultilevel"/>
    <w:tmpl w:val="9B547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AC4BA2"/>
    <w:multiLevelType w:val="hybridMultilevel"/>
    <w:tmpl w:val="F1F61E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5000B"/>
    <w:multiLevelType w:val="hybridMultilevel"/>
    <w:tmpl w:val="B0AA03F2"/>
    <w:lvl w:ilvl="0" w:tplc="BFC0D8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4F11C2"/>
    <w:multiLevelType w:val="multilevel"/>
    <w:tmpl w:val="CC7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9351D7"/>
    <w:multiLevelType w:val="hybridMultilevel"/>
    <w:tmpl w:val="EA58DA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08677B8"/>
    <w:multiLevelType w:val="hybridMultilevel"/>
    <w:tmpl w:val="E8464226"/>
    <w:lvl w:ilvl="0" w:tplc="0E1A4C30">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14B5FDD"/>
    <w:multiLevelType w:val="hybridMultilevel"/>
    <w:tmpl w:val="D35C06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210000D"/>
    <w:multiLevelType w:val="hybridMultilevel"/>
    <w:tmpl w:val="3F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110030"/>
    <w:multiLevelType w:val="multilevel"/>
    <w:tmpl w:val="AC7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F241FE"/>
    <w:multiLevelType w:val="hybridMultilevel"/>
    <w:tmpl w:val="C240A1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157116"/>
    <w:multiLevelType w:val="hybridMultilevel"/>
    <w:tmpl w:val="BA747BC8"/>
    <w:lvl w:ilvl="0" w:tplc="09EC0B2E">
      <w:start w:val="1"/>
      <w:numFmt w:val="decimal"/>
      <w:lvlText w:val="%1."/>
      <w:lvlJc w:val="left"/>
      <w:pPr>
        <w:ind w:left="720" w:hanging="360"/>
      </w:pPr>
      <w:rPr>
        <w:rFonts w:ascii="Georgia" w:hAnsi="Georgia" w:hint="default"/>
      </w:rPr>
    </w:lvl>
    <w:lvl w:ilvl="1" w:tplc="311EBD6E">
      <w:start w:val="1"/>
      <w:numFmt w:val="lowerLetter"/>
      <w:lvlText w:val="%2."/>
      <w:lvlJc w:val="left"/>
      <w:pPr>
        <w:ind w:left="1440" w:hanging="360"/>
      </w:pPr>
    </w:lvl>
    <w:lvl w:ilvl="2" w:tplc="BB7AE422">
      <w:start w:val="1"/>
      <w:numFmt w:val="lowerRoman"/>
      <w:lvlText w:val="%3."/>
      <w:lvlJc w:val="right"/>
      <w:pPr>
        <w:ind w:left="2160" w:hanging="180"/>
      </w:pPr>
    </w:lvl>
    <w:lvl w:ilvl="3" w:tplc="AD3C7F5C">
      <w:start w:val="1"/>
      <w:numFmt w:val="decimal"/>
      <w:lvlText w:val="%4."/>
      <w:lvlJc w:val="left"/>
      <w:pPr>
        <w:ind w:left="2880" w:hanging="360"/>
      </w:pPr>
    </w:lvl>
    <w:lvl w:ilvl="4" w:tplc="4F2E319C">
      <w:start w:val="1"/>
      <w:numFmt w:val="lowerLetter"/>
      <w:lvlText w:val="%5."/>
      <w:lvlJc w:val="left"/>
      <w:pPr>
        <w:ind w:left="3600" w:hanging="360"/>
      </w:pPr>
    </w:lvl>
    <w:lvl w:ilvl="5" w:tplc="86920F3C">
      <w:start w:val="1"/>
      <w:numFmt w:val="lowerRoman"/>
      <w:lvlText w:val="%6."/>
      <w:lvlJc w:val="right"/>
      <w:pPr>
        <w:ind w:left="4320" w:hanging="180"/>
      </w:pPr>
    </w:lvl>
    <w:lvl w:ilvl="6" w:tplc="F2AE9874">
      <w:start w:val="1"/>
      <w:numFmt w:val="decimal"/>
      <w:lvlText w:val="%7."/>
      <w:lvlJc w:val="left"/>
      <w:pPr>
        <w:ind w:left="5040" w:hanging="360"/>
      </w:pPr>
    </w:lvl>
    <w:lvl w:ilvl="7" w:tplc="47C49528">
      <w:start w:val="1"/>
      <w:numFmt w:val="lowerLetter"/>
      <w:lvlText w:val="%8."/>
      <w:lvlJc w:val="left"/>
      <w:pPr>
        <w:ind w:left="5760" w:hanging="360"/>
      </w:pPr>
    </w:lvl>
    <w:lvl w:ilvl="8" w:tplc="C2AE30BE">
      <w:start w:val="1"/>
      <w:numFmt w:val="lowerRoman"/>
      <w:lvlText w:val="%9."/>
      <w:lvlJc w:val="right"/>
      <w:pPr>
        <w:ind w:left="6480" w:hanging="180"/>
      </w:pPr>
    </w:lvl>
  </w:abstractNum>
  <w:abstractNum w:abstractNumId="36" w15:restartNumberingAfterBreak="0">
    <w:nsid w:val="27220F07"/>
    <w:multiLevelType w:val="hybridMultilevel"/>
    <w:tmpl w:val="45ECF520"/>
    <w:lvl w:ilvl="0" w:tplc="4BD24834">
      <w:start w:val="5"/>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28AE38DC"/>
    <w:multiLevelType w:val="multilevel"/>
    <w:tmpl w:val="DA102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AE00FC8"/>
    <w:multiLevelType w:val="multilevel"/>
    <w:tmpl w:val="B91AC5F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9" w15:restartNumberingAfterBreak="0">
    <w:nsid w:val="2C514FFF"/>
    <w:multiLevelType w:val="multilevel"/>
    <w:tmpl w:val="717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FCA0EF3"/>
    <w:multiLevelType w:val="hybridMultilevel"/>
    <w:tmpl w:val="57D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8D5C50"/>
    <w:multiLevelType w:val="multilevel"/>
    <w:tmpl w:val="82C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6360B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B65EC0"/>
    <w:multiLevelType w:val="hybridMultilevel"/>
    <w:tmpl w:val="753C1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25B1784"/>
    <w:multiLevelType w:val="multilevel"/>
    <w:tmpl w:val="927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29701E5"/>
    <w:multiLevelType w:val="hybridMultilevel"/>
    <w:tmpl w:val="56544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BEA74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7C4A17"/>
    <w:multiLevelType w:val="hybridMultilevel"/>
    <w:tmpl w:val="CC36E514"/>
    <w:lvl w:ilvl="0" w:tplc="4BD24834">
      <w:start w:val="5"/>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33E2260A"/>
    <w:multiLevelType w:val="multilevel"/>
    <w:tmpl w:val="469E9384"/>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9" w15:restartNumberingAfterBreak="0">
    <w:nsid w:val="34D9340C"/>
    <w:multiLevelType w:val="multilevel"/>
    <w:tmpl w:val="BF26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106C0A"/>
    <w:multiLevelType w:val="hybridMultilevel"/>
    <w:tmpl w:val="FD34797A"/>
    <w:lvl w:ilvl="0" w:tplc="04090005">
      <w:start w:val="1"/>
      <w:numFmt w:val="bullet"/>
      <w:lvlText w:val=""/>
      <w:lvlJc w:val="left"/>
      <w:pPr>
        <w:ind w:left="1340" w:hanging="360"/>
      </w:pPr>
      <w:rPr>
        <w:rFonts w:ascii="Wingdings" w:hAnsi="Wingdings"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1" w15:restartNumberingAfterBreak="0">
    <w:nsid w:val="35BC30EF"/>
    <w:multiLevelType w:val="multilevel"/>
    <w:tmpl w:val="08C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8A2EEC9"/>
    <w:multiLevelType w:val="hybridMultilevel"/>
    <w:tmpl w:val="1908BD9E"/>
    <w:lvl w:ilvl="0" w:tplc="F4D66F2A">
      <w:start w:val="1"/>
      <w:numFmt w:val="decimal"/>
      <w:lvlText w:val="%1."/>
      <w:lvlJc w:val="left"/>
      <w:pPr>
        <w:ind w:left="720" w:hanging="360"/>
      </w:pPr>
      <w:rPr>
        <w:rFonts w:ascii="Georgia" w:hAnsi="Georgia" w:hint="default"/>
      </w:rPr>
    </w:lvl>
    <w:lvl w:ilvl="1" w:tplc="29FE5FA8">
      <w:start w:val="1"/>
      <w:numFmt w:val="lowerLetter"/>
      <w:lvlText w:val="%2."/>
      <w:lvlJc w:val="left"/>
      <w:pPr>
        <w:ind w:left="1440" w:hanging="360"/>
      </w:pPr>
    </w:lvl>
    <w:lvl w:ilvl="2" w:tplc="107CCEE2">
      <w:start w:val="1"/>
      <w:numFmt w:val="lowerRoman"/>
      <w:lvlText w:val="%3."/>
      <w:lvlJc w:val="right"/>
      <w:pPr>
        <w:ind w:left="2160" w:hanging="180"/>
      </w:pPr>
    </w:lvl>
    <w:lvl w:ilvl="3" w:tplc="501CBDA6">
      <w:start w:val="1"/>
      <w:numFmt w:val="decimal"/>
      <w:lvlText w:val="%4."/>
      <w:lvlJc w:val="left"/>
      <w:pPr>
        <w:ind w:left="2880" w:hanging="360"/>
      </w:pPr>
    </w:lvl>
    <w:lvl w:ilvl="4" w:tplc="2C4A5854">
      <w:start w:val="1"/>
      <w:numFmt w:val="lowerLetter"/>
      <w:lvlText w:val="%5."/>
      <w:lvlJc w:val="left"/>
      <w:pPr>
        <w:ind w:left="3600" w:hanging="360"/>
      </w:pPr>
    </w:lvl>
    <w:lvl w:ilvl="5" w:tplc="16C60910">
      <w:start w:val="1"/>
      <w:numFmt w:val="lowerRoman"/>
      <w:lvlText w:val="%6."/>
      <w:lvlJc w:val="right"/>
      <w:pPr>
        <w:ind w:left="4320" w:hanging="180"/>
      </w:pPr>
    </w:lvl>
    <w:lvl w:ilvl="6" w:tplc="23E44268">
      <w:start w:val="1"/>
      <w:numFmt w:val="decimal"/>
      <w:lvlText w:val="%7."/>
      <w:lvlJc w:val="left"/>
      <w:pPr>
        <w:ind w:left="5040" w:hanging="360"/>
      </w:pPr>
    </w:lvl>
    <w:lvl w:ilvl="7" w:tplc="21E6CBBE">
      <w:start w:val="1"/>
      <w:numFmt w:val="lowerLetter"/>
      <w:lvlText w:val="%8."/>
      <w:lvlJc w:val="left"/>
      <w:pPr>
        <w:ind w:left="5760" w:hanging="360"/>
      </w:pPr>
    </w:lvl>
    <w:lvl w:ilvl="8" w:tplc="D55A8CA8">
      <w:start w:val="1"/>
      <w:numFmt w:val="lowerRoman"/>
      <w:lvlText w:val="%9."/>
      <w:lvlJc w:val="right"/>
      <w:pPr>
        <w:ind w:left="6480" w:hanging="180"/>
      </w:pPr>
    </w:lvl>
  </w:abstractNum>
  <w:abstractNum w:abstractNumId="53" w15:restartNumberingAfterBreak="0">
    <w:nsid w:val="39035B36"/>
    <w:multiLevelType w:val="multilevel"/>
    <w:tmpl w:val="00F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9256DBC"/>
    <w:multiLevelType w:val="multilevel"/>
    <w:tmpl w:val="1AE08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A7450D"/>
    <w:multiLevelType w:val="hybridMultilevel"/>
    <w:tmpl w:val="6F92A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1F1113"/>
    <w:multiLevelType w:val="hybridMultilevel"/>
    <w:tmpl w:val="5E2C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701F78"/>
    <w:multiLevelType w:val="hybridMultilevel"/>
    <w:tmpl w:val="F542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F81DE4"/>
    <w:multiLevelType w:val="multilevel"/>
    <w:tmpl w:val="448C1432"/>
    <w:lvl w:ilvl="0">
      <w:start w:val="1"/>
      <w:numFmt w:val="decimal"/>
      <w:lvlText w:val="%1)"/>
      <w:lvlJc w:val="left"/>
      <w:pPr>
        <w:ind w:left="360" w:hanging="360"/>
      </w:pPr>
      <w:rPr>
        <w:b w:val="0"/>
        <w:bCs w:val="0"/>
      </w:rPr>
    </w:lvl>
    <w:lvl w:ilvl="1">
      <w:start w:val="1"/>
      <w:numFmt w:val="lowerLetter"/>
      <w:lvlText w:val="%2)"/>
      <w:lvlJc w:val="left"/>
      <w:pPr>
        <w:ind w:left="81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EDF342F"/>
    <w:multiLevelType w:val="multilevel"/>
    <w:tmpl w:val="6B7E5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EF907EA"/>
    <w:multiLevelType w:val="hybridMultilevel"/>
    <w:tmpl w:val="6D9EA5BE"/>
    <w:lvl w:ilvl="0" w:tplc="EE84E07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3FC4141F"/>
    <w:multiLevelType w:val="hybridMultilevel"/>
    <w:tmpl w:val="CE588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E60101"/>
    <w:multiLevelType w:val="hybridMultilevel"/>
    <w:tmpl w:val="772EA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E60A5A"/>
    <w:multiLevelType w:val="multilevel"/>
    <w:tmpl w:val="A1F8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370D2F"/>
    <w:multiLevelType w:val="multilevel"/>
    <w:tmpl w:val="FBBC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E10EF0"/>
    <w:multiLevelType w:val="hybridMultilevel"/>
    <w:tmpl w:val="79A0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9314F2"/>
    <w:multiLevelType w:val="hybridMultilevel"/>
    <w:tmpl w:val="97D2DEF2"/>
    <w:lvl w:ilvl="0" w:tplc="4BD24834">
      <w:start w:val="5"/>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7" w15:restartNumberingAfterBreak="0">
    <w:nsid w:val="44413D47"/>
    <w:multiLevelType w:val="hybridMultilevel"/>
    <w:tmpl w:val="472E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B05785"/>
    <w:multiLevelType w:val="multilevel"/>
    <w:tmpl w:val="B37AC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2E3CE6"/>
    <w:multiLevelType w:val="hybridMultilevel"/>
    <w:tmpl w:val="DF10FA94"/>
    <w:lvl w:ilvl="0" w:tplc="1980CCAC">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337268"/>
    <w:multiLevelType w:val="hybridMultilevel"/>
    <w:tmpl w:val="B498D5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8B1CB6"/>
    <w:multiLevelType w:val="hybridMultilevel"/>
    <w:tmpl w:val="1284B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0C0316"/>
    <w:multiLevelType w:val="hybridMultilevel"/>
    <w:tmpl w:val="08A85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D645FD"/>
    <w:multiLevelType w:val="hybridMultilevel"/>
    <w:tmpl w:val="9B523C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85F1D86"/>
    <w:multiLevelType w:val="multilevel"/>
    <w:tmpl w:val="8920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9045EE8"/>
    <w:multiLevelType w:val="hybridMultilevel"/>
    <w:tmpl w:val="1400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06A123"/>
    <w:multiLevelType w:val="multilevel"/>
    <w:tmpl w:val="97FE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94B12BA"/>
    <w:multiLevelType w:val="hybridMultilevel"/>
    <w:tmpl w:val="1EBC58EC"/>
    <w:lvl w:ilvl="0" w:tplc="5BD0CF9A">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F46325"/>
    <w:multiLevelType w:val="multilevel"/>
    <w:tmpl w:val="B99A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A461B43"/>
    <w:multiLevelType w:val="hybridMultilevel"/>
    <w:tmpl w:val="3E70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90486A"/>
    <w:multiLevelType w:val="hybridMultilevel"/>
    <w:tmpl w:val="7AACA248"/>
    <w:lvl w:ilvl="0" w:tplc="F65CE468">
      <w:start w:val="1"/>
      <w:numFmt w:val="bullet"/>
      <w:lvlText w:val="•"/>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1" w15:restartNumberingAfterBreak="0">
    <w:nsid w:val="4AE576F5"/>
    <w:multiLevelType w:val="hybridMultilevel"/>
    <w:tmpl w:val="A7D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FC77E1"/>
    <w:multiLevelType w:val="hybridMultilevel"/>
    <w:tmpl w:val="6C56B6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B73528A"/>
    <w:multiLevelType w:val="hybridMultilevel"/>
    <w:tmpl w:val="79E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CCE23B"/>
    <w:multiLevelType w:val="multilevel"/>
    <w:tmpl w:val="D086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BCE60DE"/>
    <w:multiLevelType w:val="multilevel"/>
    <w:tmpl w:val="DE0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DF3318E"/>
    <w:multiLevelType w:val="hybridMultilevel"/>
    <w:tmpl w:val="8576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C52388"/>
    <w:multiLevelType w:val="hybridMultilevel"/>
    <w:tmpl w:val="9460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BA5C3B"/>
    <w:multiLevelType w:val="hybridMultilevel"/>
    <w:tmpl w:val="38E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D0304C"/>
    <w:multiLevelType w:val="hybridMultilevel"/>
    <w:tmpl w:val="969A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A6B6B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1DA6D72"/>
    <w:multiLevelType w:val="hybridMultilevel"/>
    <w:tmpl w:val="D65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1EF09A9"/>
    <w:multiLevelType w:val="multilevel"/>
    <w:tmpl w:val="B4164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38C5C57"/>
    <w:multiLevelType w:val="hybridMultilevel"/>
    <w:tmpl w:val="AC129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977E5F"/>
    <w:multiLevelType w:val="hybridMultilevel"/>
    <w:tmpl w:val="D7986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FCA34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5236818"/>
    <w:multiLevelType w:val="hybridMultilevel"/>
    <w:tmpl w:val="98C2BF0C"/>
    <w:lvl w:ilvl="0" w:tplc="2ED04EF2">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58A1505F"/>
    <w:multiLevelType w:val="hybridMultilevel"/>
    <w:tmpl w:val="B6B8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8D24085"/>
    <w:multiLevelType w:val="hybridMultilevel"/>
    <w:tmpl w:val="EAE63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58D4108F"/>
    <w:multiLevelType w:val="hybridMultilevel"/>
    <w:tmpl w:val="D27EE1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8E22EAC"/>
    <w:multiLevelType w:val="hybridMultilevel"/>
    <w:tmpl w:val="85EC2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8F1B1AF"/>
    <w:multiLevelType w:val="hybridMultilevel"/>
    <w:tmpl w:val="32D22638"/>
    <w:lvl w:ilvl="0" w:tplc="9474A988">
      <w:start w:val="1"/>
      <w:numFmt w:val="decimal"/>
      <w:lvlText w:val="%1."/>
      <w:lvlJc w:val="left"/>
      <w:pPr>
        <w:ind w:left="720" w:hanging="360"/>
      </w:pPr>
      <w:rPr>
        <w:rFonts w:ascii="Georgia" w:hAnsi="Georgia" w:hint="default"/>
      </w:rPr>
    </w:lvl>
    <w:lvl w:ilvl="1" w:tplc="338E32F0">
      <w:start w:val="1"/>
      <w:numFmt w:val="lowerLetter"/>
      <w:lvlText w:val="%2."/>
      <w:lvlJc w:val="left"/>
      <w:pPr>
        <w:ind w:left="1440" w:hanging="360"/>
      </w:pPr>
    </w:lvl>
    <w:lvl w:ilvl="2" w:tplc="70F04832">
      <w:start w:val="1"/>
      <w:numFmt w:val="lowerRoman"/>
      <w:lvlText w:val="%3."/>
      <w:lvlJc w:val="right"/>
      <w:pPr>
        <w:ind w:left="2160" w:hanging="180"/>
      </w:pPr>
    </w:lvl>
    <w:lvl w:ilvl="3" w:tplc="0D62EA7E">
      <w:start w:val="1"/>
      <w:numFmt w:val="decimal"/>
      <w:lvlText w:val="%4."/>
      <w:lvlJc w:val="left"/>
      <w:pPr>
        <w:ind w:left="2880" w:hanging="360"/>
      </w:pPr>
    </w:lvl>
    <w:lvl w:ilvl="4" w:tplc="75F4B3FA">
      <w:start w:val="1"/>
      <w:numFmt w:val="lowerLetter"/>
      <w:lvlText w:val="%5."/>
      <w:lvlJc w:val="left"/>
      <w:pPr>
        <w:ind w:left="3600" w:hanging="360"/>
      </w:pPr>
    </w:lvl>
    <w:lvl w:ilvl="5" w:tplc="FE801D5E">
      <w:start w:val="1"/>
      <w:numFmt w:val="lowerRoman"/>
      <w:lvlText w:val="%6."/>
      <w:lvlJc w:val="right"/>
      <w:pPr>
        <w:ind w:left="4320" w:hanging="180"/>
      </w:pPr>
    </w:lvl>
    <w:lvl w:ilvl="6" w:tplc="12FEFEA0">
      <w:start w:val="1"/>
      <w:numFmt w:val="decimal"/>
      <w:lvlText w:val="%7."/>
      <w:lvlJc w:val="left"/>
      <w:pPr>
        <w:ind w:left="5040" w:hanging="360"/>
      </w:pPr>
    </w:lvl>
    <w:lvl w:ilvl="7" w:tplc="FEE2A88E">
      <w:start w:val="1"/>
      <w:numFmt w:val="lowerLetter"/>
      <w:lvlText w:val="%8."/>
      <w:lvlJc w:val="left"/>
      <w:pPr>
        <w:ind w:left="5760" w:hanging="360"/>
      </w:pPr>
    </w:lvl>
    <w:lvl w:ilvl="8" w:tplc="E4D8D8FE">
      <w:start w:val="1"/>
      <w:numFmt w:val="lowerRoman"/>
      <w:lvlText w:val="%9."/>
      <w:lvlJc w:val="right"/>
      <w:pPr>
        <w:ind w:left="6480" w:hanging="180"/>
      </w:pPr>
    </w:lvl>
  </w:abstractNum>
  <w:abstractNum w:abstractNumId="102" w15:restartNumberingAfterBreak="0">
    <w:nsid w:val="5A9B4579"/>
    <w:multiLevelType w:val="hybridMultilevel"/>
    <w:tmpl w:val="0B5AB67E"/>
    <w:lvl w:ilvl="0" w:tplc="CB0C0430">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3" w15:restartNumberingAfterBreak="0">
    <w:nsid w:val="5BBE6217"/>
    <w:multiLevelType w:val="multilevel"/>
    <w:tmpl w:val="B38A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C4B65C6"/>
    <w:multiLevelType w:val="hybridMultilevel"/>
    <w:tmpl w:val="54941D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CAB62EB"/>
    <w:multiLevelType w:val="hybridMultilevel"/>
    <w:tmpl w:val="3278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5497F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F4823D2"/>
    <w:multiLevelType w:val="hybridMultilevel"/>
    <w:tmpl w:val="F3D6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7C72E7"/>
    <w:multiLevelType w:val="hybridMultilevel"/>
    <w:tmpl w:val="CDF6011C"/>
    <w:lvl w:ilvl="0" w:tplc="5BD0CF9A">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FA21A63"/>
    <w:multiLevelType w:val="multilevel"/>
    <w:tmpl w:val="DF02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10F34B4"/>
    <w:multiLevelType w:val="hybridMultilevel"/>
    <w:tmpl w:val="46349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DA2317"/>
    <w:multiLevelType w:val="hybridMultilevel"/>
    <w:tmpl w:val="B8063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71016B"/>
    <w:multiLevelType w:val="multilevel"/>
    <w:tmpl w:val="04D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5466D43"/>
    <w:multiLevelType w:val="hybridMultilevel"/>
    <w:tmpl w:val="2C20343C"/>
    <w:lvl w:ilvl="0" w:tplc="60ECBCC6">
      <w:start w:val="1"/>
      <w:numFmt w:val="decimal"/>
      <w:lvlText w:val="%1."/>
      <w:lvlJc w:val="left"/>
      <w:pPr>
        <w:ind w:left="720" w:hanging="360"/>
      </w:pPr>
      <w:rPr>
        <w:rFonts w:ascii="Georgia" w:hAnsi="Georgia" w:hint="default"/>
      </w:rPr>
    </w:lvl>
    <w:lvl w:ilvl="1" w:tplc="785A9B3E">
      <w:start w:val="1"/>
      <w:numFmt w:val="lowerLetter"/>
      <w:lvlText w:val="%2."/>
      <w:lvlJc w:val="left"/>
      <w:pPr>
        <w:ind w:left="1440" w:hanging="360"/>
      </w:pPr>
    </w:lvl>
    <w:lvl w:ilvl="2" w:tplc="1F00C614">
      <w:start w:val="1"/>
      <w:numFmt w:val="lowerRoman"/>
      <w:lvlText w:val="%3."/>
      <w:lvlJc w:val="right"/>
      <w:pPr>
        <w:ind w:left="2160" w:hanging="180"/>
      </w:pPr>
    </w:lvl>
    <w:lvl w:ilvl="3" w:tplc="7B1C5CDE">
      <w:start w:val="1"/>
      <w:numFmt w:val="decimal"/>
      <w:lvlText w:val="%4."/>
      <w:lvlJc w:val="left"/>
      <w:pPr>
        <w:ind w:left="2880" w:hanging="360"/>
      </w:pPr>
    </w:lvl>
    <w:lvl w:ilvl="4" w:tplc="0E8ED124">
      <w:start w:val="1"/>
      <w:numFmt w:val="lowerLetter"/>
      <w:lvlText w:val="%5."/>
      <w:lvlJc w:val="left"/>
      <w:pPr>
        <w:ind w:left="3600" w:hanging="360"/>
      </w:pPr>
    </w:lvl>
    <w:lvl w:ilvl="5" w:tplc="E11C6CDC">
      <w:start w:val="1"/>
      <w:numFmt w:val="lowerRoman"/>
      <w:lvlText w:val="%6."/>
      <w:lvlJc w:val="right"/>
      <w:pPr>
        <w:ind w:left="4320" w:hanging="180"/>
      </w:pPr>
    </w:lvl>
    <w:lvl w:ilvl="6" w:tplc="99CCA96A">
      <w:start w:val="1"/>
      <w:numFmt w:val="decimal"/>
      <w:lvlText w:val="%7."/>
      <w:lvlJc w:val="left"/>
      <w:pPr>
        <w:ind w:left="5040" w:hanging="360"/>
      </w:pPr>
    </w:lvl>
    <w:lvl w:ilvl="7" w:tplc="B254BF00">
      <w:start w:val="1"/>
      <w:numFmt w:val="lowerLetter"/>
      <w:lvlText w:val="%8."/>
      <w:lvlJc w:val="left"/>
      <w:pPr>
        <w:ind w:left="5760" w:hanging="360"/>
      </w:pPr>
    </w:lvl>
    <w:lvl w:ilvl="8" w:tplc="E35E20E2">
      <w:start w:val="1"/>
      <w:numFmt w:val="lowerRoman"/>
      <w:lvlText w:val="%9."/>
      <w:lvlJc w:val="right"/>
      <w:pPr>
        <w:ind w:left="6480" w:hanging="180"/>
      </w:pPr>
    </w:lvl>
  </w:abstractNum>
  <w:abstractNum w:abstractNumId="114" w15:restartNumberingAfterBreak="0">
    <w:nsid w:val="65E6782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67022F9"/>
    <w:multiLevelType w:val="hybridMultilevel"/>
    <w:tmpl w:val="1400C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6A75706"/>
    <w:multiLevelType w:val="multilevel"/>
    <w:tmpl w:val="AE0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736B89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89A2033"/>
    <w:multiLevelType w:val="hybridMultilevel"/>
    <w:tmpl w:val="07E6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8F82D7E"/>
    <w:multiLevelType w:val="multilevel"/>
    <w:tmpl w:val="F46C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9A827FE"/>
    <w:multiLevelType w:val="multilevel"/>
    <w:tmpl w:val="06F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A685539"/>
    <w:multiLevelType w:val="multilevel"/>
    <w:tmpl w:val="812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B02029F"/>
    <w:multiLevelType w:val="multilevel"/>
    <w:tmpl w:val="9366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C221F43"/>
    <w:multiLevelType w:val="multilevel"/>
    <w:tmpl w:val="1EE8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E6A30C2"/>
    <w:multiLevelType w:val="hybridMultilevel"/>
    <w:tmpl w:val="7D18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A612DD"/>
    <w:multiLevelType w:val="hybridMultilevel"/>
    <w:tmpl w:val="AD50455E"/>
    <w:lvl w:ilvl="0" w:tplc="04090015">
      <w:start w:val="1"/>
      <w:numFmt w:val="upperLetter"/>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26" w15:restartNumberingAfterBreak="0">
    <w:nsid w:val="6F3A5733"/>
    <w:multiLevelType w:val="hybridMultilevel"/>
    <w:tmpl w:val="19506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83FD6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FCF1B18"/>
    <w:multiLevelType w:val="multilevel"/>
    <w:tmpl w:val="4578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11E6BBF"/>
    <w:multiLevelType w:val="multilevel"/>
    <w:tmpl w:val="9188AC6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14D543C"/>
    <w:multiLevelType w:val="hybridMultilevel"/>
    <w:tmpl w:val="90B4D6D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72B715E9"/>
    <w:multiLevelType w:val="hybridMultilevel"/>
    <w:tmpl w:val="F33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3567734"/>
    <w:multiLevelType w:val="hybridMultilevel"/>
    <w:tmpl w:val="C0D2E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7476331B"/>
    <w:multiLevelType w:val="hybridMultilevel"/>
    <w:tmpl w:val="5D76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F52EAE"/>
    <w:multiLevelType w:val="hybridMultilevel"/>
    <w:tmpl w:val="DFD2F74C"/>
    <w:lvl w:ilvl="0" w:tplc="C13C8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9A44D0"/>
    <w:multiLevelType w:val="hybridMultilevel"/>
    <w:tmpl w:val="3E1ACF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77095987"/>
    <w:multiLevelType w:val="hybridMultilevel"/>
    <w:tmpl w:val="BE9E6C02"/>
    <w:lvl w:ilvl="0" w:tplc="F65CE4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7124BD2"/>
    <w:multiLevelType w:val="hybridMultilevel"/>
    <w:tmpl w:val="E6502D06"/>
    <w:lvl w:ilvl="0" w:tplc="4BD24834">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76E1B20"/>
    <w:multiLevelType w:val="hybridMultilevel"/>
    <w:tmpl w:val="A120E446"/>
    <w:lvl w:ilvl="0" w:tplc="04090005">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9" w15:restartNumberingAfterBreak="0">
    <w:nsid w:val="79A155B8"/>
    <w:multiLevelType w:val="hybridMultilevel"/>
    <w:tmpl w:val="217E2850"/>
    <w:lvl w:ilvl="0" w:tplc="E86E426C">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A6F582F"/>
    <w:multiLevelType w:val="hybridMultilevel"/>
    <w:tmpl w:val="BE6818A4"/>
    <w:lvl w:ilvl="0" w:tplc="F65CE468">
      <w:start w:val="1"/>
      <w:numFmt w:val="bullet"/>
      <w:lvlText w:val="•"/>
      <w:lvlJc w:val="left"/>
      <w:pPr>
        <w:ind w:left="8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B8624E6"/>
    <w:multiLevelType w:val="hybridMultilevel"/>
    <w:tmpl w:val="6AC0B8E0"/>
    <w:lvl w:ilvl="0" w:tplc="02F6D58A">
      <w:start w:val="1"/>
      <w:numFmt w:val="bullet"/>
      <w:lvlText w:val="•"/>
      <w:lvlJc w:val="left"/>
      <w:pPr>
        <w:ind w:hanging="360"/>
      </w:pPr>
      <w:rPr>
        <w:rFonts w:ascii="Arial" w:eastAsia="Arial" w:hAnsi="Arial" w:hint="default"/>
        <w:w w:val="131"/>
        <w:sz w:val="24"/>
        <w:szCs w:val="24"/>
      </w:rPr>
    </w:lvl>
    <w:lvl w:ilvl="1" w:tplc="AD54DAC6">
      <w:start w:val="1"/>
      <w:numFmt w:val="bullet"/>
      <w:lvlText w:val="•"/>
      <w:lvlJc w:val="left"/>
      <w:rPr>
        <w:rFonts w:hint="default"/>
      </w:rPr>
    </w:lvl>
    <w:lvl w:ilvl="2" w:tplc="9E2CAD88">
      <w:start w:val="1"/>
      <w:numFmt w:val="bullet"/>
      <w:lvlText w:val="•"/>
      <w:lvlJc w:val="left"/>
      <w:rPr>
        <w:rFonts w:hint="default"/>
      </w:rPr>
    </w:lvl>
    <w:lvl w:ilvl="3" w:tplc="CD12CF98">
      <w:start w:val="1"/>
      <w:numFmt w:val="bullet"/>
      <w:lvlText w:val="•"/>
      <w:lvlJc w:val="left"/>
      <w:rPr>
        <w:rFonts w:hint="default"/>
      </w:rPr>
    </w:lvl>
    <w:lvl w:ilvl="4" w:tplc="B0926C60">
      <w:start w:val="1"/>
      <w:numFmt w:val="bullet"/>
      <w:lvlText w:val="•"/>
      <w:lvlJc w:val="left"/>
      <w:rPr>
        <w:rFonts w:hint="default"/>
      </w:rPr>
    </w:lvl>
    <w:lvl w:ilvl="5" w:tplc="368299DA">
      <w:start w:val="1"/>
      <w:numFmt w:val="bullet"/>
      <w:lvlText w:val="•"/>
      <w:lvlJc w:val="left"/>
      <w:rPr>
        <w:rFonts w:hint="default"/>
      </w:rPr>
    </w:lvl>
    <w:lvl w:ilvl="6" w:tplc="D51AC640">
      <w:start w:val="1"/>
      <w:numFmt w:val="bullet"/>
      <w:lvlText w:val="•"/>
      <w:lvlJc w:val="left"/>
      <w:rPr>
        <w:rFonts w:hint="default"/>
      </w:rPr>
    </w:lvl>
    <w:lvl w:ilvl="7" w:tplc="24F65CF6">
      <w:start w:val="1"/>
      <w:numFmt w:val="bullet"/>
      <w:lvlText w:val="•"/>
      <w:lvlJc w:val="left"/>
      <w:rPr>
        <w:rFonts w:hint="default"/>
      </w:rPr>
    </w:lvl>
    <w:lvl w:ilvl="8" w:tplc="A81CC17C">
      <w:start w:val="1"/>
      <w:numFmt w:val="bullet"/>
      <w:lvlText w:val="•"/>
      <w:lvlJc w:val="left"/>
      <w:rPr>
        <w:rFonts w:hint="default"/>
      </w:rPr>
    </w:lvl>
  </w:abstractNum>
  <w:abstractNum w:abstractNumId="142" w15:restartNumberingAfterBreak="0">
    <w:nsid w:val="7C2D2556"/>
    <w:multiLevelType w:val="hybridMultilevel"/>
    <w:tmpl w:val="1FC2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CE414F0"/>
    <w:multiLevelType w:val="hybridMultilevel"/>
    <w:tmpl w:val="4C8AA55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4" w15:restartNumberingAfterBreak="0">
    <w:nsid w:val="7D0F76F5"/>
    <w:multiLevelType w:val="hybridMultilevel"/>
    <w:tmpl w:val="F70E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8871BE"/>
    <w:multiLevelType w:val="multilevel"/>
    <w:tmpl w:val="7B2A817E"/>
    <w:lvl w:ilvl="0">
      <w:start w:val="1"/>
      <w:numFmt w:val="decimal"/>
      <w:lvlText w:val="%1)"/>
      <w:lvlJc w:val="left"/>
      <w:pPr>
        <w:ind w:left="360" w:hanging="360"/>
      </w:pPr>
      <w:rPr>
        <w:b w:val="0"/>
        <w:bCs w:val="0"/>
      </w:rPr>
    </w:lvl>
    <w:lvl w:ilvl="1">
      <w:start w:val="1"/>
      <w:numFmt w:val="lowerLetter"/>
      <w:lvlText w:val="%2)"/>
      <w:lvlJc w:val="left"/>
      <w:pPr>
        <w:ind w:left="810" w:hanging="360"/>
      </w:pPr>
      <w:rPr>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FBFD188"/>
    <w:multiLevelType w:val="hybridMultilevel"/>
    <w:tmpl w:val="79367B6A"/>
    <w:lvl w:ilvl="0" w:tplc="FC421992">
      <w:start w:val="1"/>
      <w:numFmt w:val="decimal"/>
      <w:lvlText w:val="%1."/>
      <w:lvlJc w:val="left"/>
      <w:pPr>
        <w:ind w:left="720" w:hanging="360"/>
      </w:pPr>
      <w:rPr>
        <w:rFonts w:ascii="Georgia" w:hAnsi="Georgia" w:hint="default"/>
      </w:rPr>
    </w:lvl>
    <w:lvl w:ilvl="1" w:tplc="41CCBA82">
      <w:start w:val="1"/>
      <w:numFmt w:val="lowerLetter"/>
      <w:lvlText w:val="%2."/>
      <w:lvlJc w:val="left"/>
      <w:pPr>
        <w:ind w:left="1440" w:hanging="360"/>
      </w:pPr>
    </w:lvl>
    <w:lvl w:ilvl="2" w:tplc="7BB67BF8">
      <w:start w:val="1"/>
      <w:numFmt w:val="lowerRoman"/>
      <w:lvlText w:val="%3."/>
      <w:lvlJc w:val="right"/>
      <w:pPr>
        <w:ind w:left="2160" w:hanging="180"/>
      </w:pPr>
    </w:lvl>
    <w:lvl w:ilvl="3" w:tplc="387A09F2">
      <w:start w:val="1"/>
      <w:numFmt w:val="decimal"/>
      <w:lvlText w:val="%4."/>
      <w:lvlJc w:val="left"/>
      <w:pPr>
        <w:ind w:left="2880" w:hanging="360"/>
      </w:pPr>
    </w:lvl>
    <w:lvl w:ilvl="4" w:tplc="D59A346A">
      <w:start w:val="1"/>
      <w:numFmt w:val="lowerLetter"/>
      <w:lvlText w:val="%5."/>
      <w:lvlJc w:val="left"/>
      <w:pPr>
        <w:ind w:left="3600" w:hanging="360"/>
      </w:pPr>
    </w:lvl>
    <w:lvl w:ilvl="5" w:tplc="1CD813F6">
      <w:start w:val="1"/>
      <w:numFmt w:val="lowerRoman"/>
      <w:lvlText w:val="%6."/>
      <w:lvlJc w:val="right"/>
      <w:pPr>
        <w:ind w:left="4320" w:hanging="180"/>
      </w:pPr>
    </w:lvl>
    <w:lvl w:ilvl="6" w:tplc="3652739C">
      <w:start w:val="1"/>
      <w:numFmt w:val="decimal"/>
      <w:lvlText w:val="%7."/>
      <w:lvlJc w:val="left"/>
      <w:pPr>
        <w:ind w:left="5040" w:hanging="360"/>
      </w:pPr>
    </w:lvl>
    <w:lvl w:ilvl="7" w:tplc="B0F64FDE">
      <w:start w:val="1"/>
      <w:numFmt w:val="lowerLetter"/>
      <w:lvlText w:val="%8."/>
      <w:lvlJc w:val="left"/>
      <w:pPr>
        <w:ind w:left="5760" w:hanging="360"/>
      </w:pPr>
    </w:lvl>
    <w:lvl w:ilvl="8" w:tplc="53CE7EF4">
      <w:start w:val="1"/>
      <w:numFmt w:val="lowerRoman"/>
      <w:lvlText w:val="%9."/>
      <w:lvlJc w:val="right"/>
      <w:pPr>
        <w:ind w:left="6480" w:hanging="180"/>
      </w:pPr>
    </w:lvl>
  </w:abstractNum>
  <w:num w:numId="1" w16cid:durableId="1367558168">
    <w:abstractNumId w:val="3"/>
  </w:num>
  <w:num w:numId="2" w16cid:durableId="1172069640">
    <w:abstractNumId w:val="76"/>
  </w:num>
  <w:num w:numId="3" w16cid:durableId="1779837470">
    <w:abstractNumId w:val="37"/>
  </w:num>
  <w:num w:numId="4" w16cid:durableId="363798117">
    <w:abstractNumId w:val="84"/>
  </w:num>
  <w:num w:numId="5" w16cid:durableId="786580690">
    <w:abstractNumId w:val="59"/>
  </w:num>
  <w:num w:numId="6" w16cid:durableId="1228876358">
    <w:abstractNumId w:val="113"/>
  </w:num>
  <w:num w:numId="7" w16cid:durableId="1594821666">
    <w:abstractNumId w:val="146"/>
  </w:num>
  <w:num w:numId="8" w16cid:durableId="149952122">
    <w:abstractNumId w:val="35"/>
  </w:num>
  <w:num w:numId="9" w16cid:durableId="1094934887">
    <w:abstractNumId w:val="52"/>
  </w:num>
  <w:num w:numId="10" w16cid:durableId="1311323416">
    <w:abstractNumId w:val="101"/>
  </w:num>
  <w:num w:numId="11" w16cid:durableId="682517396">
    <w:abstractNumId w:val="8"/>
  </w:num>
  <w:num w:numId="12" w16cid:durableId="1650748907">
    <w:abstractNumId w:val="133"/>
  </w:num>
  <w:num w:numId="13" w16cid:durableId="93022306">
    <w:abstractNumId w:val="136"/>
  </w:num>
  <w:num w:numId="14" w16cid:durableId="1409300904">
    <w:abstractNumId w:val="15"/>
  </w:num>
  <w:num w:numId="15" w16cid:durableId="881795607">
    <w:abstractNumId w:val="19"/>
  </w:num>
  <w:num w:numId="16" w16cid:durableId="1192645698">
    <w:abstractNumId w:val="140"/>
  </w:num>
  <w:num w:numId="17" w16cid:durableId="1591422843">
    <w:abstractNumId w:val="45"/>
  </w:num>
  <w:num w:numId="18" w16cid:durableId="144661512">
    <w:abstractNumId w:val="70"/>
  </w:num>
  <w:num w:numId="19" w16cid:durableId="1779136273">
    <w:abstractNumId w:val="50"/>
  </w:num>
  <w:num w:numId="20" w16cid:durableId="120002996">
    <w:abstractNumId w:val="22"/>
  </w:num>
  <w:num w:numId="21" w16cid:durableId="1596596750">
    <w:abstractNumId w:val="138"/>
  </w:num>
  <w:num w:numId="22" w16cid:durableId="1014569889">
    <w:abstractNumId w:val="118"/>
  </w:num>
  <w:num w:numId="23" w16cid:durableId="862595913">
    <w:abstractNumId w:val="65"/>
  </w:num>
  <w:num w:numId="24" w16cid:durableId="1056853086">
    <w:abstractNumId w:val="56"/>
  </w:num>
  <w:num w:numId="25" w16cid:durableId="1035889910">
    <w:abstractNumId w:val="87"/>
  </w:num>
  <w:num w:numId="26" w16cid:durableId="1620792948">
    <w:abstractNumId w:val="81"/>
  </w:num>
  <w:num w:numId="27" w16cid:durableId="147601118">
    <w:abstractNumId w:val="2"/>
  </w:num>
  <w:num w:numId="28" w16cid:durableId="972490476">
    <w:abstractNumId w:val="24"/>
  </w:num>
  <w:num w:numId="29" w16cid:durableId="1820464810">
    <w:abstractNumId w:val="110"/>
  </w:num>
  <w:num w:numId="30" w16cid:durableId="20671834">
    <w:abstractNumId w:val="111"/>
  </w:num>
  <w:num w:numId="31" w16cid:durableId="1359623888">
    <w:abstractNumId w:val="0"/>
  </w:num>
  <w:num w:numId="32" w16cid:durableId="847057841">
    <w:abstractNumId w:val="62"/>
  </w:num>
  <w:num w:numId="33" w16cid:durableId="1003121395">
    <w:abstractNumId w:val="55"/>
  </w:num>
  <w:num w:numId="34" w16cid:durableId="1734162338">
    <w:abstractNumId w:val="126"/>
  </w:num>
  <w:num w:numId="35" w16cid:durableId="514733984">
    <w:abstractNumId w:val="141"/>
  </w:num>
  <w:num w:numId="36" w16cid:durableId="1725450059">
    <w:abstractNumId w:val="13"/>
  </w:num>
  <w:num w:numId="37" w16cid:durableId="346953856">
    <w:abstractNumId w:val="100"/>
  </w:num>
  <w:num w:numId="38" w16cid:durableId="543491786">
    <w:abstractNumId w:val="98"/>
  </w:num>
  <w:num w:numId="39" w16cid:durableId="1925718681">
    <w:abstractNumId w:val="60"/>
  </w:num>
  <w:num w:numId="40" w16cid:durableId="1293175047">
    <w:abstractNumId w:val="134"/>
  </w:num>
  <w:num w:numId="41" w16cid:durableId="193035231">
    <w:abstractNumId w:val="139"/>
  </w:num>
  <w:num w:numId="42" w16cid:durableId="239296521">
    <w:abstractNumId w:val="61"/>
  </w:num>
  <w:num w:numId="43" w16cid:durableId="946549156">
    <w:abstractNumId w:val="34"/>
  </w:num>
  <w:num w:numId="44" w16cid:durableId="201331827">
    <w:abstractNumId w:val="73"/>
  </w:num>
  <w:num w:numId="45" w16cid:durableId="1946157514">
    <w:abstractNumId w:val="1"/>
  </w:num>
  <w:num w:numId="46" w16cid:durableId="695739361">
    <w:abstractNumId w:val="11"/>
  </w:num>
  <w:num w:numId="47" w16cid:durableId="126554829">
    <w:abstractNumId w:val="58"/>
  </w:num>
  <w:num w:numId="48" w16cid:durableId="18219685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8290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11159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3098628">
    <w:abstractNumId w:val="47"/>
  </w:num>
  <w:num w:numId="52" w16cid:durableId="305938394">
    <w:abstractNumId w:val="36"/>
  </w:num>
  <w:num w:numId="53" w16cid:durableId="962999397">
    <w:abstractNumId w:val="66"/>
  </w:num>
  <w:num w:numId="54" w16cid:durableId="260653141">
    <w:abstractNumId w:val="4"/>
  </w:num>
  <w:num w:numId="55" w16cid:durableId="1448040357">
    <w:abstractNumId w:val="86"/>
  </w:num>
  <w:num w:numId="56" w16cid:durableId="1487284723">
    <w:abstractNumId w:val="130"/>
  </w:num>
  <w:num w:numId="57" w16cid:durableId="792595437">
    <w:abstractNumId w:val="137"/>
  </w:num>
  <w:num w:numId="58" w16cid:durableId="1258517319">
    <w:abstractNumId w:val="96"/>
  </w:num>
  <w:num w:numId="59" w16cid:durableId="1028095440">
    <w:abstractNumId w:val="27"/>
  </w:num>
  <w:num w:numId="60" w16cid:durableId="709843988">
    <w:abstractNumId w:val="14"/>
  </w:num>
  <w:num w:numId="61" w16cid:durableId="577399288">
    <w:abstractNumId w:val="82"/>
  </w:num>
  <w:num w:numId="62" w16cid:durableId="1588999262">
    <w:abstractNumId w:val="104"/>
  </w:num>
  <w:num w:numId="63" w16cid:durableId="680819031">
    <w:abstractNumId w:val="30"/>
  </w:num>
  <w:num w:numId="64" w16cid:durableId="1904947637">
    <w:abstractNumId w:val="143"/>
  </w:num>
  <w:num w:numId="65" w16cid:durableId="657998407">
    <w:abstractNumId w:val="18"/>
  </w:num>
  <w:num w:numId="66" w16cid:durableId="470024204">
    <w:abstractNumId w:val="135"/>
  </w:num>
  <w:num w:numId="67" w16cid:durableId="704717326">
    <w:abstractNumId w:val="29"/>
  </w:num>
  <w:num w:numId="68" w16cid:durableId="239216683">
    <w:abstractNumId w:val="31"/>
  </w:num>
  <w:num w:numId="69" w16cid:durableId="2030449348">
    <w:abstractNumId w:val="26"/>
  </w:num>
  <w:num w:numId="70" w16cid:durableId="1636641290">
    <w:abstractNumId w:val="43"/>
  </w:num>
  <w:num w:numId="71" w16cid:durableId="1165901510">
    <w:abstractNumId w:val="99"/>
  </w:num>
  <w:num w:numId="72" w16cid:durableId="208734639">
    <w:abstractNumId w:val="69"/>
  </w:num>
  <w:num w:numId="73" w16cid:durableId="428817202">
    <w:abstractNumId w:val="67"/>
  </w:num>
  <w:num w:numId="74" w16cid:durableId="774131765">
    <w:abstractNumId w:val="94"/>
  </w:num>
  <w:num w:numId="75" w16cid:durableId="225067595">
    <w:abstractNumId w:val="80"/>
  </w:num>
  <w:num w:numId="76" w16cid:durableId="1187065106">
    <w:abstractNumId w:val="77"/>
  </w:num>
  <w:num w:numId="77" w16cid:durableId="378168303">
    <w:abstractNumId w:val="108"/>
  </w:num>
  <w:num w:numId="78" w16cid:durableId="1439835915">
    <w:abstractNumId w:val="32"/>
  </w:num>
  <w:num w:numId="79" w16cid:durableId="1935748114">
    <w:abstractNumId w:val="89"/>
  </w:num>
  <w:num w:numId="80" w16cid:durableId="1936859221">
    <w:abstractNumId w:val="10"/>
  </w:num>
  <w:num w:numId="81" w16cid:durableId="1407416785">
    <w:abstractNumId w:val="25"/>
  </w:num>
  <w:num w:numId="82" w16cid:durableId="1744253853">
    <w:abstractNumId w:val="79"/>
  </w:num>
  <w:num w:numId="83" w16cid:durableId="1333605450">
    <w:abstractNumId w:val="97"/>
  </w:num>
  <w:num w:numId="84" w16cid:durableId="1413888570">
    <w:abstractNumId w:val="125"/>
  </w:num>
  <w:num w:numId="85" w16cid:durableId="619719">
    <w:abstractNumId w:val="64"/>
  </w:num>
  <w:num w:numId="86" w16cid:durableId="1362903287">
    <w:abstractNumId w:val="105"/>
  </w:num>
  <w:num w:numId="87" w16cid:durableId="669525571">
    <w:abstractNumId w:val="132"/>
  </w:num>
  <w:num w:numId="88" w16cid:durableId="1993244114">
    <w:abstractNumId w:val="6"/>
  </w:num>
  <w:num w:numId="89" w16cid:durableId="866479825">
    <w:abstractNumId w:val="129"/>
  </w:num>
  <w:num w:numId="90" w16cid:durableId="1199319250">
    <w:abstractNumId w:val="38"/>
  </w:num>
  <w:num w:numId="91" w16cid:durableId="1560632341">
    <w:abstractNumId w:val="48"/>
  </w:num>
  <w:num w:numId="92" w16cid:durableId="1944679189">
    <w:abstractNumId w:val="83"/>
  </w:num>
  <w:num w:numId="93" w16cid:durableId="1632127364">
    <w:abstractNumId w:val="39"/>
  </w:num>
  <w:num w:numId="94" w16cid:durableId="104231286">
    <w:abstractNumId w:val="53"/>
  </w:num>
  <w:num w:numId="95" w16cid:durableId="427586228">
    <w:abstractNumId w:val="112"/>
  </w:num>
  <w:num w:numId="96" w16cid:durableId="1019624386">
    <w:abstractNumId w:val="23"/>
  </w:num>
  <w:num w:numId="97" w16cid:durableId="1087312564">
    <w:abstractNumId w:val="121"/>
  </w:num>
  <w:num w:numId="98" w16cid:durableId="1104957232">
    <w:abstractNumId w:val="41"/>
  </w:num>
  <w:num w:numId="99" w16cid:durableId="624583412">
    <w:abstractNumId w:val="49"/>
  </w:num>
  <w:num w:numId="100" w16cid:durableId="1938174375">
    <w:abstractNumId w:val="44"/>
  </w:num>
  <w:num w:numId="101" w16cid:durableId="182325842">
    <w:abstractNumId w:val="78"/>
  </w:num>
  <w:num w:numId="102" w16cid:durableId="254477906">
    <w:abstractNumId w:val="103"/>
  </w:num>
  <w:num w:numId="103" w16cid:durableId="461846135">
    <w:abstractNumId w:val="128"/>
  </w:num>
  <w:num w:numId="104" w16cid:durableId="1023240531">
    <w:abstractNumId w:val="109"/>
  </w:num>
  <w:num w:numId="105" w16cid:durableId="1800146786">
    <w:abstractNumId w:val="122"/>
  </w:num>
  <w:num w:numId="106" w16cid:durableId="1689798250">
    <w:abstractNumId w:val="119"/>
  </w:num>
  <w:num w:numId="107" w16cid:durableId="204611291">
    <w:abstractNumId w:val="120"/>
  </w:num>
  <w:num w:numId="108" w16cid:durableId="1899781984">
    <w:abstractNumId w:val="116"/>
  </w:num>
  <w:num w:numId="109" w16cid:durableId="1123231494">
    <w:abstractNumId w:val="51"/>
  </w:num>
  <w:num w:numId="110" w16cid:durableId="1420366648">
    <w:abstractNumId w:val="33"/>
  </w:num>
  <w:num w:numId="111" w16cid:durableId="108936145">
    <w:abstractNumId w:val="85"/>
  </w:num>
  <w:num w:numId="112" w16cid:durableId="2086755924">
    <w:abstractNumId w:val="28"/>
  </w:num>
  <w:num w:numId="113" w16cid:durableId="390083907">
    <w:abstractNumId w:val="74"/>
  </w:num>
  <w:num w:numId="114" w16cid:durableId="674847057">
    <w:abstractNumId w:val="123"/>
  </w:num>
  <w:num w:numId="115" w16cid:durableId="1088769443">
    <w:abstractNumId w:val="92"/>
  </w:num>
  <w:num w:numId="116" w16cid:durableId="640814898">
    <w:abstractNumId w:val="63"/>
  </w:num>
  <w:num w:numId="117" w16cid:durableId="851259974">
    <w:abstractNumId w:val="68"/>
  </w:num>
  <w:num w:numId="118" w16cid:durableId="1856647288">
    <w:abstractNumId w:val="54"/>
  </w:num>
  <w:num w:numId="119" w16cid:durableId="1064334126">
    <w:abstractNumId w:val="75"/>
  </w:num>
  <w:num w:numId="120" w16cid:durableId="1838110555">
    <w:abstractNumId w:val="20"/>
  </w:num>
  <w:num w:numId="121" w16cid:durableId="1086919446">
    <w:abstractNumId w:val="93"/>
  </w:num>
  <w:num w:numId="122" w16cid:durableId="133261962">
    <w:abstractNumId w:val="16"/>
  </w:num>
  <w:num w:numId="123" w16cid:durableId="1988589423">
    <w:abstractNumId w:val="5"/>
  </w:num>
  <w:num w:numId="124" w16cid:durableId="1465006348">
    <w:abstractNumId w:val="115"/>
  </w:num>
  <w:num w:numId="125" w16cid:durableId="1559440663">
    <w:abstractNumId w:val="145"/>
  </w:num>
  <w:num w:numId="126" w16cid:durableId="1619724879">
    <w:abstractNumId w:val="46"/>
  </w:num>
  <w:num w:numId="127" w16cid:durableId="1904871325">
    <w:abstractNumId w:val="95"/>
  </w:num>
  <w:num w:numId="128" w16cid:durableId="1734427610">
    <w:abstractNumId w:val="106"/>
  </w:num>
  <w:num w:numId="129" w16cid:durableId="293605187">
    <w:abstractNumId w:val="42"/>
  </w:num>
  <w:num w:numId="130" w16cid:durableId="265120483">
    <w:abstractNumId w:val="127"/>
  </w:num>
  <w:num w:numId="131" w16cid:durableId="2076120971">
    <w:abstractNumId w:val="90"/>
  </w:num>
  <w:num w:numId="132" w16cid:durableId="1011638888">
    <w:abstractNumId w:val="21"/>
  </w:num>
  <w:num w:numId="133" w16cid:durableId="881940842">
    <w:abstractNumId w:val="117"/>
  </w:num>
  <w:num w:numId="134" w16cid:durableId="408043930">
    <w:abstractNumId w:val="17"/>
  </w:num>
  <w:num w:numId="135" w16cid:durableId="104619184">
    <w:abstractNumId w:val="114"/>
  </w:num>
  <w:num w:numId="136" w16cid:durableId="22706705">
    <w:abstractNumId w:val="57"/>
  </w:num>
  <w:num w:numId="137" w16cid:durableId="1291011361">
    <w:abstractNumId w:val="72"/>
  </w:num>
  <w:num w:numId="138" w16cid:durableId="636570627">
    <w:abstractNumId w:val="107"/>
  </w:num>
  <w:num w:numId="139" w16cid:durableId="767654820">
    <w:abstractNumId w:val="7"/>
  </w:num>
  <w:num w:numId="140" w16cid:durableId="1633756304">
    <w:abstractNumId w:val="88"/>
  </w:num>
  <w:num w:numId="141" w16cid:durableId="90125467">
    <w:abstractNumId w:val="91"/>
  </w:num>
  <w:num w:numId="142" w16cid:durableId="1650554861">
    <w:abstractNumId w:val="9"/>
  </w:num>
  <w:num w:numId="143" w16cid:durableId="988750719">
    <w:abstractNumId w:val="131"/>
  </w:num>
  <w:num w:numId="144" w16cid:durableId="285157524">
    <w:abstractNumId w:val="144"/>
  </w:num>
  <w:num w:numId="145" w16cid:durableId="1729723005">
    <w:abstractNumId w:val="124"/>
  </w:num>
  <w:num w:numId="146" w16cid:durableId="2044554748">
    <w:abstractNumId w:val="40"/>
  </w:num>
  <w:num w:numId="147" w16cid:durableId="224337971">
    <w:abstractNumId w:val="14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a-DK"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2E"/>
    <w:rsid w:val="00001248"/>
    <w:rsid w:val="0000196B"/>
    <w:rsid w:val="00001DF9"/>
    <w:rsid w:val="00002222"/>
    <w:rsid w:val="00004493"/>
    <w:rsid w:val="00004D18"/>
    <w:rsid w:val="0000579F"/>
    <w:rsid w:val="00010895"/>
    <w:rsid w:val="00014A26"/>
    <w:rsid w:val="0002308D"/>
    <w:rsid w:val="000237B4"/>
    <w:rsid w:val="00024D93"/>
    <w:rsid w:val="0002576B"/>
    <w:rsid w:val="0002776B"/>
    <w:rsid w:val="000279E5"/>
    <w:rsid w:val="00027C24"/>
    <w:rsid w:val="00031051"/>
    <w:rsid w:val="00031594"/>
    <w:rsid w:val="00031847"/>
    <w:rsid w:val="00032B9B"/>
    <w:rsid w:val="000354E7"/>
    <w:rsid w:val="00040ACA"/>
    <w:rsid w:val="000416CC"/>
    <w:rsid w:val="00042E75"/>
    <w:rsid w:val="00043A26"/>
    <w:rsid w:val="000449FA"/>
    <w:rsid w:val="00045341"/>
    <w:rsid w:val="000454C5"/>
    <w:rsid w:val="0004695B"/>
    <w:rsid w:val="000519EF"/>
    <w:rsid w:val="00051F32"/>
    <w:rsid w:val="00053554"/>
    <w:rsid w:val="0005372B"/>
    <w:rsid w:val="00054E96"/>
    <w:rsid w:val="0005595D"/>
    <w:rsid w:val="00056A93"/>
    <w:rsid w:val="00060567"/>
    <w:rsid w:val="00062103"/>
    <w:rsid w:val="0006214F"/>
    <w:rsid w:val="00062C39"/>
    <w:rsid w:val="0006337E"/>
    <w:rsid w:val="000634F0"/>
    <w:rsid w:val="000641B9"/>
    <w:rsid w:val="00064818"/>
    <w:rsid w:val="00064C46"/>
    <w:rsid w:val="00067606"/>
    <w:rsid w:val="00072F8F"/>
    <w:rsid w:val="000755A4"/>
    <w:rsid w:val="000822C2"/>
    <w:rsid w:val="00085255"/>
    <w:rsid w:val="00085BA7"/>
    <w:rsid w:val="00086C4A"/>
    <w:rsid w:val="00090156"/>
    <w:rsid w:val="00091055"/>
    <w:rsid w:val="000911CF"/>
    <w:rsid w:val="00091CF6"/>
    <w:rsid w:val="00091DD9"/>
    <w:rsid w:val="00091E9C"/>
    <w:rsid w:val="0009326B"/>
    <w:rsid w:val="000950F4"/>
    <w:rsid w:val="00095C9C"/>
    <w:rsid w:val="00096747"/>
    <w:rsid w:val="00096EF5"/>
    <w:rsid w:val="000A07E1"/>
    <w:rsid w:val="000A1F2E"/>
    <w:rsid w:val="000A2DC9"/>
    <w:rsid w:val="000A4BE4"/>
    <w:rsid w:val="000A529E"/>
    <w:rsid w:val="000A5AA5"/>
    <w:rsid w:val="000A6CB1"/>
    <w:rsid w:val="000A754F"/>
    <w:rsid w:val="000B13B8"/>
    <w:rsid w:val="000B278F"/>
    <w:rsid w:val="000B3E79"/>
    <w:rsid w:val="000B4680"/>
    <w:rsid w:val="000B73EF"/>
    <w:rsid w:val="000C0128"/>
    <w:rsid w:val="000C130C"/>
    <w:rsid w:val="000C2126"/>
    <w:rsid w:val="000C5131"/>
    <w:rsid w:val="000C7DDE"/>
    <w:rsid w:val="000D1A29"/>
    <w:rsid w:val="000D29B1"/>
    <w:rsid w:val="000D4D5C"/>
    <w:rsid w:val="000D54AC"/>
    <w:rsid w:val="000D6E07"/>
    <w:rsid w:val="000D6F28"/>
    <w:rsid w:val="000E09E3"/>
    <w:rsid w:val="000E1891"/>
    <w:rsid w:val="000E2B28"/>
    <w:rsid w:val="000E474C"/>
    <w:rsid w:val="000E56BD"/>
    <w:rsid w:val="000E65CC"/>
    <w:rsid w:val="000F23AD"/>
    <w:rsid w:val="000F3B25"/>
    <w:rsid w:val="000F5CDC"/>
    <w:rsid w:val="000F5D29"/>
    <w:rsid w:val="000F63C2"/>
    <w:rsid w:val="000F678C"/>
    <w:rsid w:val="000F6908"/>
    <w:rsid w:val="000F6A56"/>
    <w:rsid w:val="000F73B7"/>
    <w:rsid w:val="00100B94"/>
    <w:rsid w:val="00101447"/>
    <w:rsid w:val="00104EFA"/>
    <w:rsid w:val="00105B80"/>
    <w:rsid w:val="0010788A"/>
    <w:rsid w:val="00111BFD"/>
    <w:rsid w:val="00113322"/>
    <w:rsid w:val="00115172"/>
    <w:rsid w:val="001153E9"/>
    <w:rsid w:val="00117C15"/>
    <w:rsid w:val="00120896"/>
    <w:rsid w:val="00120D53"/>
    <w:rsid w:val="00121E95"/>
    <w:rsid w:val="00122B1F"/>
    <w:rsid w:val="00122D88"/>
    <w:rsid w:val="001234C5"/>
    <w:rsid w:val="001246F9"/>
    <w:rsid w:val="0012526B"/>
    <w:rsid w:val="00127B20"/>
    <w:rsid w:val="00127B83"/>
    <w:rsid w:val="00131674"/>
    <w:rsid w:val="00134BBD"/>
    <w:rsid w:val="0013506C"/>
    <w:rsid w:val="00143DED"/>
    <w:rsid w:val="001454CC"/>
    <w:rsid w:val="0014729B"/>
    <w:rsid w:val="0014795F"/>
    <w:rsid w:val="00147EB9"/>
    <w:rsid w:val="001501C9"/>
    <w:rsid w:val="00153A7A"/>
    <w:rsid w:val="001605B0"/>
    <w:rsid w:val="00160633"/>
    <w:rsid w:val="00161540"/>
    <w:rsid w:val="00161A3F"/>
    <w:rsid w:val="00163834"/>
    <w:rsid w:val="001641DB"/>
    <w:rsid w:val="00165509"/>
    <w:rsid w:val="00167BD7"/>
    <w:rsid w:val="001708B8"/>
    <w:rsid w:val="001754D7"/>
    <w:rsid w:val="00175CC0"/>
    <w:rsid w:val="00180890"/>
    <w:rsid w:val="00180B00"/>
    <w:rsid w:val="0018175B"/>
    <w:rsid w:val="00181A44"/>
    <w:rsid w:val="00182FF4"/>
    <w:rsid w:val="0018575C"/>
    <w:rsid w:val="0018609D"/>
    <w:rsid w:val="001900A2"/>
    <w:rsid w:val="001900C0"/>
    <w:rsid w:val="001912E2"/>
    <w:rsid w:val="0019576B"/>
    <w:rsid w:val="001961B9"/>
    <w:rsid w:val="001A001C"/>
    <w:rsid w:val="001A09F4"/>
    <w:rsid w:val="001A1D60"/>
    <w:rsid w:val="001A1D7D"/>
    <w:rsid w:val="001A3AC2"/>
    <w:rsid w:val="001A422E"/>
    <w:rsid w:val="001A4358"/>
    <w:rsid w:val="001A5835"/>
    <w:rsid w:val="001A6ED4"/>
    <w:rsid w:val="001B0F29"/>
    <w:rsid w:val="001B2E99"/>
    <w:rsid w:val="001C1D73"/>
    <w:rsid w:val="001C3EF9"/>
    <w:rsid w:val="001C4B4D"/>
    <w:rsid w:val="001C53DD"/>
    <w:rsid w:val="001C5564"/>
    <w:rsid w:val="001D1570"/>
    <w:rsid w:val="001D1C65"/>
    <w:rsid w:val="001D61E0"/>
    <w:rsid w:val="001D66FD"/>
    <w:rsid w:val="001D673B"/>
    <w:rsid w:val="001D68B5"/>
    <w:rsid w:val="001D7CFA"/>
    <w:rsid w:val="001E097B"/>
    <w:rsid w:val="001E4793"/>
    <w:rsid w:val="001E4965"/>
    <w:rsid w:val="001E58DA"/>
    <w:rsid w:val="001E718D"/>
    <w:rsid w:val="001F063E"/>
    <w:rsid w:val="001F114E"/>
    <w:rsid w:val="001F22F6"/>
    <w:rsid w:val="001F508C"/>
    <w:rsid w:val="001F5441"/>
    <w:rsid w:val="001F5452"/>
    <w:rsid w:val="001F5829"/>
    <w:rsid w:val="001F5DDF"/>
    <w:rsid w:val="001F7ADB"/>
    <w:rsid w:val="002006AF"/>
    <w:rsid w:val="00200AB4"/>
    <w:rsid w:val="0020486E"/>
    <w:rsid w:val="002103AF"/>
    <w:rsid w:val="00214E49"/>
    <w:rsid w:val="002152AD"/>
    <w:rsid w:val="00217000"/>
    <w:rsid w:val="00221752"/>
    <w:rsid w:val="0022236C"/>
    <w:rsid w:val="0022615B"/>
    <w:rsid w:val="00230267"/>
    <w:rsid w:val="00232061"/>
    <w:rsid w:val="00232222"/>
    <w:rsid w:val="0023267B"/>
    <w:rsid w:val="00233CD1"/>
    <w:rsid w:val="002408B5"/>
    <w:rsid w:val="0024353E"/>
    <w:rsid w:val="0024372C"/>
    <w:rsid w:val="00243CD5"/>
    <w:rsid w:val="00246444"/>
    <w:rsid w:val="002477DE"/>
    <w:rsid w:val="00247F8E"/>
    <w:rsid w:val="0025031F"/>
    <w:rsid w:val="00250EB7"/>
    <w:rsid w:val="002512EF"/>
    <w:rsid w:val="00254686"/>
    <w:rsid w:val="002571C2"/>
    <w:rsid w:val="00260063"/>
    <w:rsid w:val="00261672"/>
    <w:rsid w:val="0026255A"/>
    <w:rsid w:val="00262B6A"/>
    <w:rsid w:val="00270C94"/>
    <w:rsid w:val="00271AED"/>
    <w:rsid w:val="002730C8"/>
    <w:rsid w:val="00275AE3"/>
    <w:rsid w:val="00276A04"/>
    <w:rsid w:val="0027764D"/>
    <w:rsid w:val="002810CF"/>
    <w:rsid w:val="00284CED"/>
    <w:rsid w:val="002862D8"/>
    <w:rsid w:val="002877BA"/>
    <w:rsid w:val="00287DAC"/>
    <w:rsid w:val="00291B0B"/>
    <w:rsid w:val="00291CC9"/>
    <w:rsid w:val="00293D82"/>
    <w:rsid w:val="002946BE"/>
    <w:rsid w:val="002946D3"/>
    <w:rsid w:val="00294D67"/>
    <w:rsid w:val="00295384"/>
    <w:rsid w:val="00296DB9"/>
    <w:rsid w:val="00297264"/>
    <w:rsid w:val="002A0A30"/>
    <w:rsid w:val="002A5832"/>
    <w:rsid w:val="002A6396"/>
    <w:rsid w:val="002A7A7F"/>
    <w:rsid w:val="002B043C"/>
    <w:rsid w:val="002B0726"/>
    <w:rsid w:val="002B08A8"/>
    <w:rsid w:val="002B0943"/>
    <w:rsid w:val="002B2248"/>
    <w:rsid w:val="002B2C97"/>
    <w:rsid w:val="002B377D"/>
    <w:rsid w:val="002B55C3"/>
    <w:rsid w:val="002C07C4"/>
    <w:rsid w:val="002C0C72"/>
    <w:rsid w:val="002C2E3B"/>
    <w:rsid w:val="002C32A0"/>
    <w:rsid w:val="002C484D"/>
    <w:rsid w:val="002C48E6"/>
    <w:rsid w:val="002C4E97"/>
    <w:rsid w:val="002C554D"/>
    <w:rsid w:val="002C57A6"/>
    <w:rsid w:val="002C7203"/>
    <w:rsid w:val="002C7FDD"/>
    <w:rsid w:val="002D39FB"/>
    <w:rsid w:val="002D3FCA"/>
    <w:rsid w:val="002D5EB2"/>
    <w:rsid w:val="002D718A"/>
    <w:rsid w:val="002D7214"/>
    <w:rsid w:val="002D7877"/>
    <w:rsid w:val="002E0434"/>
    <w:rsid w:val="002E0B44"/>
    <w:rsid w:val="002E102D"/>
    <w:rsid w:val="002E2286"/>
    <w:rsid w:val="002E245A"/>
    <w:rsid w:val="002E3131"/>
    <w:rsid w:val="002E3337"/>
    <w:rsid w:val="002E3805"/>
    <w:rsid w:val="002E4D26"/>
    <w:rsid w:val="002E7B0B"/>
    <w:rsid w:val="002F205C"/>
    <w:rsid w:val="002F42C3"/>
    <w:rsid w:val="003003A9"/>
    <w:rsid w:val="003020A1"/>
    <w:rsid w:val="0030327F"/>
    <w:rsid w:val="0030508A"/>
    <w:rsid w:val="00305872"/>
    <w:rsid w:val="00306353"/>
    <w:rsid w:val="00306AEE"/>
    <w:rsid w:val="00311E51"/>
    <w:rsid w:val="0031472E"/>
    <w:rsid w:val="00314776"/>
    <w:rsid w:val="00315A3E"/>
    <w:rsid w:val="00315FAB"/>
    <w:rsid w:val="00316505"/>
    <w:rsid w:val="00317066"/>
    <w:rsid w:val="003175E1"/>
    <w:rsid w:val="0031BE54"/>
    <w:rsid w:val="0032074E"/>
    <w:rsid w:val="00323142"/>
    <w:rsid w:val="00323335"/>
    <w:rsid w:val="003236B9"/>
    <w:rsid w:val="003245BD"/>
    <w:rsid w:val="00325852"/>
    <w:rsid w:val="00327423"/>
    <w:rsid w:val="00330810"/>
    <w:rsid w:val="00335C26"/>
    <w:rsid w:val="00337D53"/>
    <w:rsid w:val="003401A0"/>
    <w:rsid w:val="00340A06"/>
    <w:rsid w:val="00345900"/>
    <w:rsid w:val="00346DEA"/>
    <w:rsid w:val="00347186"/>
    <w:rsid w:val="00347D44"/>
    <w:rsid w:val="00352EF2"/>
    <w:rsid w:val="00354A85"/>
    <w:rsid w:val="00357356"/>
    <w:rsid w:val="00357B85"/>
    <w:rsid w:val="0036169A"/>
    <w:rsid w:val="003617EA"/>
    <w:rsid w:val="003622C5"/>
    <w:rsid w:val="003625B3"/>
    <w:rsid w:val="003633F1"/>
    <w:rsid w:val="00363CE8"/>
    <w:rsid w:val="00367095"/>
    <w:rsid w:val="003677AA"/>
    <w:rsid w:val="00367F01"/>
    <w:rsid w:val="00370692"/>
    <w:rsid w:val="003722F2"/>
    <w:rsid w:val="00372A42"/>
    <w:rsid w:val="00374F4B"/>
    <w:rsid w:val="003755BD"/>
    <w:rsid w:val="00375E15"/>
    <w:rsid w:val="003772DF"/>
    <w:rsid w:val="0038101D"/>
    <w:rsid w:val="00381900"/>
    <w:rsid w:val="00383BEE"/>
    <w:rsid w:val="00383E2D"/>
    <w:rsid w:val="003852DA"/>
    <w:rsid w:val="0038563B"/>
    <w:rsid w:val="00385BC4"/>
    <w:rsid w:val="003916FD"/>
    <w:rsid w:val="00392539"/>
    <w:rsid w:val="00392934"/>
    <w:rsid w:val="00394FEC"/>
    <w:rsid w:val="0039576C"/>
    <w:rsid w:val="00396CC6"/>
    <w:rsid w:val="00397662"/>
    <w:rsid w:val="003A075D"/>
    <w:rsid w:val="003A41C3"/>
    <w:rsid w:val="003B7202"/>
    <w:rsid w:val="003B7A35"/>
    <w:rsid w:val="003C1339"/>
    <w:rsid w:val="003C159B"/>
    <w:rsid w:val="003C17B4"/>
    <w:rsid w:val="003C246E"/>
    <w:rsid w:val="003C489D"/>
    <w:rsid w:val="003D03E4"/>
    <w:rsid w:val="003D0602"/>
    <w:rsid w:val="003D0FFA"/>
    <w:rsid w:val="003D1A61"/>
    <w:rsid w:val="003D22EF"/>
    <w:rsid w:val="003D34A9"/>
    <w:rsid w:val="003D4739"/>
    <w:rsid w:val="003D5494"/>
    <w:rsid w:val="003D60B3"/>
    <w:rsid w:val="003D7DA7"/>
    <w:rsid w:val="003E2C81"/>
    <w:rsid w:val="003E4E89"/>
    <w:rsid w:val="003E65D2"/>
    <w:rsid w:val="003E71E5"/>
    <w:rsid w:val="003F09F0"/>
    <w:rsid w:val="003F0B6D"/>
    <w:rsid w:val="003F10F4"/>
    <w:rsid w:val="003F29FE"/>
    <w:rsid w:val="003F4E7E"/>
    <w:rsid w:val="00400A9B"/>
    <w:rsid w:val="00400FF4"/>
    <w:rsid w:val="0040225B"/>
    <w:rsid w:val="00404912"/>
    <w:rsid w:val="004068A2"/>
    <w:rsid w:val="00406C28"/>
    <w:rsid w:val="00414C0D"/>
    <w:rsid w:val="00416887"/>
    <w:rsid w:val="004168FA"/>
    <w:rsid w:val="00416CB5"/>
    <w:rsid w:val="004202B4"/>
    <w:rsid w:val="004206D0"/>
    <w:rsid w:val="0042186E"/>
    <w:rsid w:val="00427B9A"/>
    <w:rsid w:val="00427CBB"/>
    <w:rsid w:val="00431770"/>
    <w:rsid w:val="00432803"/>
    <w:rsid w:val="004338B9"/>
    <w:rsid w:val="004359AD"/>
    <w:rsid w:val="00441230"/>
    <w:rsid w:val="0044228D"/>
    <w:rsid w:val="0044444A"/>
    <w:rsid w:val="004472C4"/>
    <w:rsid w:val="004505EE"/>
    <w:rsid w:val="0045403D"/>
    <w:rsid w:val="00454064"/>
    <w:rsid w:val="00456E26"/>
    <w:rsid w:val="00457AE2"/>
    <w:rsid w:val="00461DD6"/>
    <w:rsid w:val="0046247C"/>
    <w:rsid w:val="004624C4"/>
    <w:rsid w:val="00470EF9"/>
    <w:rsid w:val="00471314"/>
    <w:rsid w:val="00474756"/>
    <w:rsid w:val="0047539B"/>
    <w:rsid w:val="00476783"/>
    <w:rsid w:val="004773F8"/>
    <w:rsid w:val="004774E9"/>
    <w:rsid w:val="0048066A"/>
    <w:rsid w:val="00480A13"/>
    <w:rsid w:val="00480E9E"/>
    <w:rsid w:val="0048192E"/>
    <w:rsid w:val="00484DAA"/>
    <w:rsid w:val="0048517C"/>
    <w:rsid w:val="0049004E"/>
    <w:rsid w:val="00492748"/>
    <w:rsid w:val="00495078"/>
    <w:rsid w:val="004967DC"/>
    <w:rsid w:val="004A1C55"/>
    <w:rsid w:val="004A2A8E"/>
    <w:rsid w:val="004A300D"/>
    <w:rsid w:val="004A34B8"/>
    <w:rsid w:val="004A369F"/>
    <w:rsid w:val="004A4C91"/>
    <w:rsid w:val="004A6918"/>
    <w:rsid w:val="004A6961"/>
    <w:rsid w:val="004B4D03"/>
    <w:rsid w:val="004B6410"/>
    <w:rsid w:val="004B7D29"/>
    <w:rsid w:val="004C1336"/>
    <w:rsid w:val="004C1F38"/>
    <w:rsid w:val="004C2372"/>
    <w:rsid w:val="004C2952"/>
    <w:rsid w:val="004C329C"/>
    <w:rsid w:val="004C3E26"/>
    <w:rsid w:val="004C4074"/>
    <w:rsid w:val="004C593B"/>
    <w:rsid w:val="004C612A"/>
    <w:rsid w:val="004C6A4E"/>
    <w:rsid w:val="004D0616"/>
    <w:rsid w:val="004D25EA"/>
    <w:rsid w:val="004D322E"/>
    <w:rsid w:val="004D34E9"/>
    <w:rsid w:val="004D38C6"/>
    <w:rsid w:val="004D48AF"/>
    <w:rsid w:val="004D7230"/>
    <w:rsid w:val="004E03B0"/>
    <w:rsid w:val="004E2575"/>
    <w:rsid w:val="004E2A4C"/>
    <w:rsid w:val="004E4CFD"/>
    <w:rsid w:val="004E6160"/>
    <w:rsid w:val="004F1B56"/>
    <w:rsid w:val="004F1D18"/>
    <w:rsid w:val="004F5638"/>
    <w:rsid w:val="00501092"/>
    <w:rsid w:val="005022DC"/>
    <w:rsid w:val="0050243A"/>
    <w:rsid w:val="0050304A"/>
    <w:rsid w:val="00505DE0"/>
    <w:rsid w:val="00506989"/>
    <w:rsid w:val="00506E32"/>
    <w:rsid w:val="0050787C"/>
    <w:rsid w:val="00510D8A"/>
    <w:rsid w:val="00511120"/>
    <w:rsid w:val="005136CF"/>
    <w:rsid w:val="00513FC6"/>
    <w:rsid w:val="0051661A"/>
    <w:rsid w:val="0052077B"/>
    <w:rsid w:val="00521518"/>
    <w:rsid w:val="0052274C"/>
    <w:rsid w:val="0052306F"/>
    <w:rsid w:val="00524F2B"/>
    <w:rsid w:val="00525EB0"/>
    <w:rsid w:val="0052624D"/>
    <w:rsid w:val="00530408"/>
    <w:rsid w:val="00531557"/>
    <w:rsid w:val="00531EDA"/>
    <w:rsid w:val="00535AFA"/>
    <w:rsid w:val="005373C4"/>
    <w:rsid w:val="005416B8"/>
    <w:rsid w:val="00543329"/>
    <w:rsid w:val="00543B55"/>
    <w:rsid w:val="005452C7"/>
    <w:rsid w:val="0054701E"/>
    <w:rsid w:val="005478D6"/>
    <w:rsid w:val="00547F01"/>
    <w:rsid w:val="00552718"/>
    <w:rsid w:val="00552AB4"/>
    <w:rsid w:val="0055315B"/>
    <w:rsid w:val="00553360"/>
    <w:rsid w:val="00555385"/>
    <w:rsid w:val="00561197"/>
    <w:rsid w:val="00561E04"/>
    <w:rsid w:val="005622C0"/>
    <w:rsid w:val="00562766"/>
    <w:rsid w:val="005636F2"/>
    <w:rsid w:val="00565241"/>
    <w:rsid w:val="00567510"/>
    <w:rsid w:val="00571428"/>
    <w:rsid w:val="00572304"/>
    <w:rsid w:val="00572536"/>
    <w:rsid w:val="00572ADA"/>
    <w:rsid w:val="00573334"/>
    <w:rsid w:val="00573EAD"/>
    <w:rsid w:val="0057451E"/>
    <w:rsid w:val="00575B4E"/>
    <w:rsid w:val="0057686B"/>
    <w:rsid w:val="00577977"/>
    <w:rsid w:val="00583C92"/>
    <w:rsid w:val="00583D06"/>
    <w:rsid w:val="0058747E"/>
    <w:rsid w:val="00590181"/>
    <w:rsid w:val="005904D6"/>
    <w:rsid w:val="00590596"/>
    <w:rsid w:val="005924D7"/>
    <w:rsid w:val="00592876"/>
    <w:rsid w:val="00592CA3"/>
    <w:rsid w:val="00593B96"/>
    <w:rsid w:val="00593FD2"/>
    <w:rsid w:val="00594A96"/>
    <w:rsid w:val="005A132F"/>
    <w:rsid w:val="005A17A0"/>
    <w:rsid w:val="005A208B"/>
    <w:rsid w:val="005A3173"/>
    <w:rsid w:val="005A546D"/>
    <w:rsid w:val="005A54F6"/>
    <w:rsid w:val="005A5BB7"/>
    <w:rsid w:val="005A6649"/>
    <w:rsid w:val="005A6FD2"/>
    <w:rsid w:val="005B16C1"/>
    <w:rsid w:val="005B2410"/>
    <w:rsid w:val="005B2CDF"/>
    <w:rsid w:val="005B32D4"/>
    <w:rsid w:val="005B373B"/>
    <w:rsid w:val="005B3CA2"/>
    <w:rsid w:val="005B4206"/>
    <w:rsid w:val="005B471D"/>
    <w:rsid w:val="005C09E8"/>
    <w:rsid w:val="005C23A8"/>
    <w:rsid w:val="005C286A"/>
    <w:rsid w:val="005C2F2C"/>
    <w:rsid w:val="005C3396"/>
    <w:rsid w:val="005C3BFC"/>
    <w:rsid w:val="005C5DC0"/>
    <w:rsid w:val="005C69C6"/>
    <w:rsid w:val="005D160B"/>
    <w:rsid w:val="005D30C9"/>
    <w:rsid w:val="005D4B04"/>
    <w:rsid w:val="005D6389"/>
    <w:rsid w:val="005D69C2"/>
    <w:rsid w:val="005E1799"/>
    <w:rsid w:val="005E1F01"/>
    <w:rsid w:val="005E4BD1"/>
    <w:rsid w:val="005F271A"/>
    <w:rsid w:val="005F2A10"/>
    <w:rsid w:val="005F2E06"/>
    <w:rsid w:val="005F3396"/>
    <w:rsid w:val="005F341D"/>
    <w:rsid w:val="005F4BF3"/>
    <w:rsid w:val="005F4C20"/>
    <w:rsid w:val="005F5B4A"/>
    <w:rsid w:val="005F629D"/>
    <w:rsid w:val="005F632D"/>
    <w:rsid w:val="0060229C"/>
    <w:rsid w:val="006028C1"/>
    <w:rsid w:val="00605464"/>
    <w:rsid w:val="00610226"/>
    <w:rsid w:val="0061164A"/>
    <w:rsid w:val="00612061"/>
    <w:rsid w:val="0061231F"/>
    <w:rsid w:val="0061303A"/>
    <w:rsid w:val="00615341"/>
    <w:rsid w:val="00617623"/>
    <w:rsid w:val="006205BD"/>
    <w:rsid w:val="00620853"/>
    <w:rsid w:val="0062117F"/>
    <w:rsid w:val="006236CE"/>
    <w:rsid w:val="00626868"/>
    <w:rsid w:val="00626AE6"/>
    <w:rsid w:val="00626DF1"/>
    <w:rsid w:val="0063286C"/>
    <w:rsid w:val="00634B23"/>
    <w:rsid w:val="006351C6"/>
    <w:rsid w:val="00636CDB"/>
    <w:rsid w:val="00640EEB"/>
    <w:rsid w:val="00642059"/>
    <w:rsid w:val="006425C0"/>
    <w:rsid w:val="00642931"/>
    <w:rsid w:val="00642CF7"/>
    <w:rsid w:val="00645B8D"/>
    <w:rsid w:val="00645EFE"/>
    <w:rsid w:val="006466E2"/>
    <w:rsid w:val="00647577"/>
    <w:rsid w:val="00654859"/>
    <w:rsid w:val="00656FE1"/>
    <w:rsid w:val="006575CE"/>
    <w:rsid w:val="00660980"/>
    <w:rsid w:val="006614F8"/>
    <w:rsid w:val="00661996"/>
    <w:rsid w:val="00662424"/>
    <w:rsid w:val="00663043"/>
    <w:rsid w:val="00663DD5"/>
    <w:rsid w:val="00664068"/>
    <w:rsid w:val="00664903"/>
    <w:rsid w:val="00666071"/>
    <w:rsid w:val="00666D83"/>
    <w:rsid w:val="006713B0"/>
    <w:rsid w:val="006734B9"/>
    <w:rsid w:val="00673C88"/>
    <w:rsid w:val="00674390"/>
    <w:rsid w:val="00674953"/>
    <w:rsid w:val="006761CC"/>
    <w:rsid w:val="00681809"/>
    <w:rsid w:val="006826D8"/>
    <w:rsid w:val="00682ADF"/>
    <w:rsid w:val="00695261"/>
    <w:rsid w:val="0069605C"/>
    <w:rsid w:val="00696842"/>
    <w:rsid w:val="006973AC"/>
    <w:rsid w:val="00697877"/>
    <w:rsid w:val="006A0683"/>
    <w:rsid w:val="006A07FA"/>
    <w:rsid w:val="006A19F8"/>
    <w:rsid w:val="006A53D3"/>
    <w:rsid w:val="006B0309"/>
    <w:rsid w:val="006B077C"/>
    <w:rsid w:val="006B16A3"/>
    <w:rsid w:val="006B3B52"/>
    <w:rsid w:val="006B727F"/>
    <w:rsid w:val="006B744C"/>
    <w:rsid w:val="006B7608"/>
    <w:rsid w:val="006B7863"/>
    <w:rsid w:val="006C0A38"/>
    <w:rsid w:val="006C209F"/>
    <w:rsid w:val="006C238B"/>
    <w:rsid w:val="006C3468"/>
    <w:rsid w:val="006C4DB2"/>
    <w:rsid w:val="006C5AC5"/>
    <w:rsid w:val="006C5B5D"/>
    <w:rsid w:val="006D2504"/>
    <w:rsid w:val="006D28D1"/>
    <w:rsid w:val="006D2F86"/>
    <w:rsid w:val="006D6176"/>
    <w:rsid w:val="006D7033"/>
    <w:rsid w:val="006D7DB0"/>
    <w:rsid w:val="006D7E8F"/>
    <w:rsid w:val="006E12D9"/>
    <w:rsid w:val="006E2985"/>
    <w:rsid w:val="006E369A"/>
    <w:rsid w:val="006E4587"/>
    <w:rsid w:val="006E4BB8"/>
    <w:rsid w:val="006E7689"/>
    <w:rsid w:val="006F178C"/>
    <w:rsid w:val="006F1CF6"/>
    <w:rsid w:val="006F3057"/>
    <w:rsid w:val="006F35C3"/>
    <w:rsid w:val="006F3C9A"/>
    <w:rsid w:val="006F4B0B"/>
    <w:rsid w:val="006F74EE"/>
    <w:rsid w:val="006F7CA4"/>
    <w:rsid w:val="006F7E70"/>
    <w:rsid w:val="00700692"/>
    <w:rsid w:val="0070142A"/>
    <w:rsid w:val="00703168"/>
    <w:rsid w:val="007037DA"/>
    <w:rsid w:val="0070555F"/>
    <w:rsid w:val="00707787"/>
    <w:rsid w:val="00711F21"/>
    <w:rsid w:val="00712188"/>
    <w:rsid w:val="00715419"/>
    <w:rsid w:val="00723D50"/>
    <w:rsid w:val="0072553C"/>
    <w:rsid w:val="00730809"/>
    <w:rsid w:val="00732078"/>
    <w:rsid w:val="007375F1"/>
    <w:rsid w:val="00737C39"/>
    <w:rsid w:val="00740EC8"/>
    <w:rsid w:val="00744881"/>
    <w:rsid w:val="00745FFD"/>
    <w:rsid w:val="007514AE"/>
    <w:rsid w:val="00752C8E"/>
    <w:rsid w:val="0075369C"/>
    <w:rsid w:val="00753A93"/>
    <w:rsid w:val="00754085"/>
    <w:rsid w:val="00755577"/>
    <w:rsid w:val="00756795"/>
    <w:rsid w:val="0075786B"/>
    <w:rsid w:val="00760F86"/>
    <w:rsid w:val="0076227D"/>
    <w:rsid w:val="007624B3"/>
    <w:rsid w:val="007630B2"/>
    <w:rsid w:val="00766C56"/>
    <w:rsid w:val="007676E2"/>
    <w:rsid w:val="00773E8A"/>
    <w:rsid w:val="007778E5"/>
    <w:rsid w:val="0078353B"/>
    <w:rsid w:val="00783D64"/>
    <w:rsid w:val="007849F8"/>
    <w:rsid w:val="00786E77"/>
    <w:rsid w:val="00790CA4"/>
    <w:rsid w:val="00790E38"/>
    <w:rsid w:val="00792106"/>
    <w:rsid w:val="00792E14"/>
    <w:rsid w:val="00793DF1"/>
    <w:rsid w:val="007971F9"/>
    <w:rsid w:val="007A15E9"/>
    <w:rsid w:val="007A5597"/>
    <w:rsid w:val="007A6DF6"/>
    <w:rsid w:val="007A7AA8"/>
    <w:rsid w:val="007A7C21"/>
    <w:rsid w:val="007B00CA"/>
    <w:rsid w:val="007B1C7E"/>
    <w:rsid w:val="007B30AF"/>
    <w:rsid w:val="007B3AA5"/>
    <w:rsid w:val="007B3D49"/>
    <w:rsid w:val="007B4391"/>
    <w:rsid w:val="007B43EF"/>
    <w:rsid w:val="007B4770"/>
    <w:rsid w:val="007B72E8"/>
    <w:rsid w:val="007B753B"/>
    <w:rsid w:val="007C1712"/>
    <w:rsid w:val="007C3834"/>
    <w:rsid w:val="007C4226"/>
    <w:rsid w:val="007C47AB"/>
    <w:rsid w:val="007C63E3"/>
    <w:rsid w:val="007C7086"/>
    <w:rsid w:val="007D089E"/>
    <w:rsid w:val="007D1896"/>
    <w:rsid w:val="007D28B3"/>
    <w:rsid w:val="007D3649"/>
    <w:rsid w:val="007D4BDB"/>
    <w:rsid w:val="007D587A"/>
    <w:rsid w:val="007D5C72"/>
    <w:rsid w:val="007D5FE2"/>
    <w:rsid w:val="007D6156"/>
    <w:rsid w:val="007D68D2"/>
    <w:rsid w:val="007D72F0"/>
    <w:rsid w:val="007E09A0"/>
    <w:rsid w:val="007E1021"/>
    <w:rsid w:val="007E35AA"/>
    <w:rsid w:val="007E40BC"/>
    <w:rsid w:val="007E4EF3"/>
    <w:rsid w:val="007E4FF5"/>
    <w:rsid w:val="007E58B9"/>
    <w:rsid w:val="007E6083"/>
    <w:rsid w:val="007E7D94"/>
    <w:rsid w:val="007F1706"/>
    <w:rsid w:val="007F1CD1"/>
    <w:rsid w:val="007F3834"/>
    <w:rsid w:val="007F3A5F"/>
    <w:rsid w:val="007F42BC"/>
    <w:rsid w:val="007F55BB"/>
    <w:rsid w:val="007F6284"/>
    <w:rsid w:val="007F6D78"/>
    <w:rsid w:val="00804E0C"/>
    <w:rsid w:val="008072E5"/>
    <w:rsid w:val="0080754D"/>
    <w:rsid w:val="0081032A"/>
    <w:rsid w:val="00811593"/>
    <w:rsid w:val="00815A5A"/>
    <w:rsid w:val="008162E4"/>
    <w:rsid w:val="0082048D"/>
    <w:rsid w:val="0082168A"/>
    <w:rsid w:val="00821D87"/>
    <w:rsid w:val="00827FFB"/>
    <w:rsid w:val="008302E1"/>
    <w:rsid w:val="00830652"/>
    <w:rsid w:val="00830CEA"/>
    <w:rsid w:val="0083171A"/>
    <w:rsid w:val="008423D5"/>
    <w:rsid w:val="0084722A"/>
    <w:rsid w:val="00847F0B"/>
    <w:rsid w:val="00851BBF"/>
    <w:rsid w:val="0085247E"/>
    <w:rsid w:val="00853B13"/>
    <w:rsid w:val="0085491D"/>
    <w:rsid w:val="00854DF2"/>
    <w:rsid w:val="008551FB"/>
    <w:rsid w:val="00855230"/>
    <w:rsid w:val="00855640"/>
    <w:rsid w:val="0086089C"/>
    <w:rsid w:val="00866255"/>
    <w:rsid w:val="00867374"/>
    <w:rsid w:val="00867B6D"/>
    <w:rsid w:val="00871517"/>
    <w:rsid w:val="00871B2A"/>
    <w:rsid w:val="0087369D"/>
    <w:rsid w:val="00873E46"/>
    <w:rsid w:val="00873F0B"/>
    <w:rsid w:val="008748CC"/>
    <w:rsid w:val="008748ED"/>
    <w:rsid w:val="00877847"/>
    <w:rsid w:val="008778AD"/>
    <w:rsid w:val="00877965"/>
    <w:rsid w:val="00880183"/>
    <w:rsid w:val="00880C7F"/>
    <w:rsid w:val="00881A69"/>
    <w:rsid w:val="00882E48"/>
    <w:rsid w:val="00886D7B"/>
    <w:rsid w:val="00890D35"/>
    <w:rsid w:val="00892758"/>
    <w:rsid w:val="008935B3"/>
    <w:rsid w:val="00893B7E"/>
    <w:rsid w:val="008A48C6"/>
    <w:rsid w:val="008A4D88"/>
    <w:rsid w:val="008A603D"/>
    <w:rsid w:val="008A63E9"/>
    <w:rsid w:val="008B14E4"/>
    <w:rsid w:val="008B19FA"/>
    <w:rsid w:val="008B1A7F"/>
    <w:rsid w:val="008B4777"/>
    <w:rsid w:val="008B4C4D"/>
    <w:rsid w:val="008B5DF4"/>
    <w:rsid w:val="008B6BC1"/>
    <w:rsid w:val="008B6D67"/>
    <w:rsid w:val="008B7954"/>
    <w:rsid w:val="008B79D3"/>
    <w:rsid w:val="008C434C"/>
    <w:rsid w:val="008C4712"/>
    <w:rsid w:val="008C52CB"/>
    <w:rsid w:val="008D089C"/>
    <w:rsid w:val="008D0FCB"/>
    <w:rsid w:val="008D1217"/>
    <w:rsid w:val="008D4C4A"/>
    <w:rsid w:val="008E1333"/>
    <w:rsid w:val="008E2395"/>
    <w:rsid w:val="008E5F90"/>
    <w:rsid w:val="008E6FD5"/>
    <w:rsid w:val="008F4BB9"/>
    <w:rsid w:val="008F4DAE"/>
    <w:rsid w:val="008F5E22"/>
    <w:rsid w:val="008F6352"/>
    <w:rsid w:val="00900E1B"/>
    <w:rsid w:val="009019C8"/>
    <w:rsid w:val="00902C3F"/>
    <w:rsid w:val="00902E42"/>
    <w:rsid w:val="009035B7"/>
    <w:rsid w:val="00903741"/>
    <w:rsid w:val="00904703"/>
    <w:rsid w:val="0090521E"/>
    <w:rsid w:val="00905F06"/>
    <w:rsid w:val="0091148A"/>
    <w:rsid w:val="00911D8B"/>
    <w:rsid w:val="0091440B"/>
    <w:rsid w:val="00915BF3"/>
    <w:rsid w:val="00915C82"/>
    <w:rsid w:val="00917155"/>
    <w:rsid w:val="00917D75"/>
    <w:rsid w:val="0092037B"/>
    <w:rsid w:val="00921F08"/>
    <w:rsid w:val="00922530"/>
    <w:rsid w:val="00923183"/>
    <w:rsid w:val="0092743A"/>
    <w:rsid w:val="009279C0"/>
    <w:rsid w:val="009315C7"/>
    <w:rsid w:val="00931925"/>
    <w:rsid w:val="0093239F"/>
    <w:rsid w:val="00932C54"/>
    <w:rsid w:val="009334DC"/>
    <w:rsid w:val="00933C7F"/>
    <w:rsid w:val="00933F22"/>
    <w:rsid w:val="00934FF1"/>
    <w:rsid w:val="00936D50"/>
    <w:rsid w:val="00937978"/>
    <w:rsid w:val="009379CB"/>
    <w:rsid w:val="00940FF1"/>
    <w:rsid w:val="00941B2B"/>
    <w:rsid w:val="00941B4B"/>
    <w:rsid w:val="00945A22"/>
    <w:rsid w:val="00947360"/>
    <w:rsid w:val="00953BD3"/>
    <w:rsid w:val="0095438E"/>
    <w:rsid w:val="00955969"/>
    <w:rsid w:val="00960159"/>
    <w:rsid w:val="0096356E"/>
    <w:rsid w:val="009642D9"/>
    <w:rsid w:val="009655F5"/>
    <w:rsid w:val="009661C8"/>
    <w:rsid w:val="00966682"/>
    <w:rsid w:val="00967181"/>
    <w:rsid w:val="00970108"/>
    <w:rsid w:val="00971BB1"/>
    <w:rsid w:val="009721A4"/>
    <w:rsid w:val="00972466"/>
    <w:rsid w:val="00977F80"/>
    <w:rsid w:val="00981966"/>
    <w:rsid w:val="00982ACB"/>
    <w:rsid w:val="00982AE7"/>
    <w:rsid w:val="00983FC0"/>
    <w:rsid w:val="009841E7"/>
    <w:rsid w:val="00986D27"/>
    <w:rsid w:val="00990BD1"/>
    <w:rsid w:val="00990D55"/>
    <w:rsid w:val="009947F0"/>
    <w:rsid w:val="00994BF5"/>
    <w:rsid w:val="00994FA6"/>
    <w:rsid w:val="00996C66"/>
    <w:rsid w:val="009A0C27"/>
    <w:rsid w:val="009A1141"/>
    <w:rsid w:val="009A1C5B"/>
    <w:rsid w:val="009A30DC"/>
    <w:rsid w:val="009A688B"/>
    <w:rsid w:val="009A750D"/>
    <w:rsid w:val="009B011D"/>
    <w:rsid w:val="009B2C75"/>
    <w:rsid w:val="009B386B"/>
    <w:rsid w:val="009B4170"/>
    <w:rsid w:val="009B4D6B"/>
    <w:rsid w:val="009B69FD"/>
    <w:rsid w:val="009C3D60"/>
    <w:rsid w:val="009C4B2E"/>
    <w:rsid w:val="009C506D"/>
    <w:rsid w:val="009C535D"/>
    <w:rsid w:val="009C6424"/>
    <w:rsid w:val="009D068F"/>
    <w:rsid w:val="009D0709"/>
    <w:rsid w:val="009D359F"/>
    <w:rsid w:val="009D49B0"/>
    <w:rsid w:val="009D4B1F"/>
    <w:rsid w:val="009D6A00"/>
    <w:rsid w:val="009D79BA"/>
    <w:rsid w:val="009E0FA7"/>
    <w:rsid w:val="009E522F"/>
    <w:rsid w:val="009E53C8"/>
    <w:rsid w:val="009F0045"/>
    <w:rsid w:val="009F0AB8"/>
    <w:rsid w:val="009F1012"/>
    <w:rsid w:val="009F22AB"/>
    <w:rsid w:val="009F53E0"/>
    <w:rsid w:val="009F637A"/>
    <w:rsid w:val="009F686D"/>
    <w:rsid w:val="009F6B63"/>
    <w:rsid w:val="00A0060B"/>
    <w:rsid w:val="00A00766"/>
    <w:rsid w:val="00A009CA"/>
    <w:rsid w:val="00A01293"/>
    <w:rsid w:val="00A031FC"/>
    <w:rsid w:val="00A03DAC"/>
    <w:rsid w:val="00A0416E"/>
    <w:rsid w:val="00A063CD"/>
    <w:rsid w:val="00A07158"/>
    <w:rsid w:val="00A107D2"/>
    <w:rsid w:val="00A10877"/>
    <w:rsid w:val="00A12049"/>
    <w:rsid w:val="00A1574F"/>
    <w:rsid w:val="00A163F2"/>
    <w:rsid w:val="00A1753A"/>
    <w:rsid w:val="00A2089A"/>
    <w:rsid w:val="00A212E1"/>
    <w:rsid w:val="00A21610"/>
    <w:rsid w:val="00A2181A"/>
    <w:rsid w:val="00A27642"/>
    <w:rsid w:val="00A30526"/>
    <w:rsid w:val="00A30CB1"/>
    <w:rsid w:val="00A34116"/>
    <w:rsid w:val="00A353B3"/>
    <w:rsid w:val="00A41227"/>
    <w:rsid w:val="00A41B4E"/>
    <w:rsid w:val="00A432F0"/>
    <w:rsid w:val="00A53910"/>
    <w:rsid w:val="00A53B60"/>
    <w:rsid w:val="00A55497"/>
    <w:rsid w:val="00A56C85"/>
    <w:rsid w:val="00A5756E"/>
    <w:rsid w:val="00A57AE3"/>
    <w:rsid w:val="00A611C3"/>
    <w:rsid w:val="00A62696"/>
    <w:rsid w:val="00A6490E"/>
    <w:rsid w:val="00A664DC"/>
    <w:rsid w:val="00A71A38"/>
    <w:rsid w:val="00A77BCA"/>
    <w:rsid w:val="00A77CBE"/>
    <w:rsid w:val="00A82281"/>
    <w:rsid w:val="00A830F1"/>
    <w:rsid w:val="00A833C0"/>
    <w:rsid w:val="00A87DD3"/>
    <w:rsid w:val="00A902EC"/>
    <w:rsid w:val="00A9104A"/>
    <w:rsid w:val="00A9288E"/>
    <w:rsid w:val="00A94937"/>
    <w:rsid w:val="00A95912"/>
    <w:rsid w:val="00AA400F"/>
    <w:rsid w:val="00AA4845"/>
    <w:rsid w:val="00AB25F4"/>
    <w:rsid w:val="00AB30F1"/>
    <w:rsid w:val="00AB69DD"/>
    <w:rsid w:val="00AB7445"/>
    <w:rsid w:val="00AB75E2"/>
    <w:rsid w:val="00AB7EE8"/>
    <w:rsid w:val="00AC1691"/>
    <w:rsid w:val="00AC33A2"/>
    <w:rsid w:val="00AC558D"/>
    <w:rsid w:val="00AC6E84"/>
    <w:rsid w:val="00AD47A6"/>
    <w:rsid w:val="00AD66BE"/>
    <w:rsid w:val="00AD6A50"/>
    <w:rsid w:val="00AD763A"/>
    <w:rsid w:val="00AE4574"/>
    <w:rsid w:val="00AE45FB"/>
    <w:rsid w:val="00AE480B"/>
    <w:rsid w:val="00AE5631"/>
    <w:rsid w:val="00AE5A6B"/>
    <w:rsid w:val="00AE6FAB"/>
    <w:rsid w:val="00AF0346"/>
    <w:rsid w:val="00AF197F"/>
    <w:rsid w:val="00AF4DFD"/>
    <w:rsid w:val="00AF589B"/>
    <w:rsid w:val="00AF6212"/>
    <w:rsid w:val="00AF6DA3"/>
    <w:rsid w:val="00AF6E78"/>
    <w:rsid w:val="00AF7CE2"/>
    <w:rsid w:val="00B012B8"/>
    <w:rsid w:val="00B03454"/>
    <w:rsid w:val="00B03D18"/>
    <w:rsid w:val="00B04407"/>
    <w:rsid w:val="00B06A8A"/>
    <w:rsid w:val="00B10477"/>
    <w:rsid w:val="00B11B51"/>
    <w:rsid w:val="00B131B5"/>
    <w:rsid w:val="00B13FD2"/>
    <w:rsid w:val="00B20D6E"/>
    <w:rsid w:val="00B2191A"/>
    <w:rsid w:val="00B21CB3"/>
    <w:rsid w:val="00B21CD9"/>
    <w:rsid w:val="00B221F6"/>
    <w:rsid w:val="00B2351B"/>
    <w:rsid w:val="00B246E5"/>
    <w:rsid w:val="00B25237"/>
    <w:rsid w:val="00B255D4"/>
    <w:rsid w:val="00B3104D"/>
    <w:rsid w:val="00B3217A"/>
    <w:rsid w:val="00B3541C"/>
    <w:rsid w:val="00B36562"/>
    <w:rsid w:val="00B3748E"/>
    <w:rsid w:val="00B37B19"/>
    <w:rsid w:val="00B40966"/>
    <w:rsid w:val="00B41F94"/>
    <w:rsid w:val="00B42E45"/>
    <w:rsid w:val="00B43252"/>
    <w:rsid w:val="00B433A0"/>
    <w:rsid w:val="00B43450"/>
    <w:rsid w:val="00B4531F"/>
    <w:rsid w:val="00B470B2"/>
    <w:rsid w:val="00B50D7E"/>
    <w:rsid w:val="00B51764"/>
    <w:rsid w:val="00B557AE"/>
    <w:rsid w:val="00B55ED8"/>
    <w:rsid w:val="00B56B3B"/>
    <w:rsid w:val="00B63775"/>
    <w:rsid w:val="00B642A6"/>
    <w:rsid w:val="00B65DD4"/>
    <w:rsid w:val="00B66004"/>
    <w:rsid w:val="00B70DC3"/>
    <w:rsid w:val="00B7170B"/>
    <w:rsid w:val="00B72210"/>
    <w:rsid w:val="00B73764"/>
    <w:rsid w:val="00B741B8"/>
    <w:rsid w:val="00B744FE"/>
    <w:rsid w:val="00B81055"/>
    <w:rsid w:val="00B815F0"/>
    <w:rsid w:val="00B81638"/>
    <w:rsid w:val="00B81EEE"/>
    <w:rsid w:val="00B8314C"/>
    <w:rsid w:val="00B86588"/>
    <w:rsid w:val="00B87433"/>
    <w:rsid w:val="00B87BF4"/>
    <w:rsid w:val="00B90479"/>
    <w:rsid w:val="00B906D1"/>
    <w:rsid w:val="00B90910"/>
    <w:rsid w:val="00B92884"/>
    <w:rsid w:val="00B945BF"/>
    <w:rsid w:val="00B96078"/>
    <w:rsid w:val="00B97083"/>
    <w:rsid w:val="00B9E2AB"/>
    <w:rsid w:val="00BA0F4F"/>
    <w:rsid w:val="00BA127C"/>
    <w:rsid w:val="00BA71FB"/>
    <w:rsid w:val="00BB1427"/>
    <w:rsid w:val="00BB1A5A"/>
    <w:rsid w:val="00BB25C2"/>
    <w:rsid w:val="00BB300C"/>
    <w:rsid w:val="00BB36E3"/>
    <w:rsid w:val="00BB4EDF"/>
    <w:rsid w:val="00BB5F7B"/>
    <w:rsid w:val="00BB7489"/>
    <w:rsid w:val="00BB78A3"/>
    <w:rsid w:val="00BC2405"/>
    <w:rsid w:val="00BC43E0"/>
    <w:rsid w:val="00BC5BB6"/>
    <w:rsid w:val="00BD00D0"/>
    <w:rsid w:val="00BD1941"/>
    <w:rsid w:val="00BD2AF8"/>
    <w:rsid w:val="00BD3EA6"/>
    <w:rsid w:val="00BD4041"/>
    <w:rsid w:val="00BD4787"/>
    <w:rsid w:val="00BD4DA2"/>
    <w:rsid w:val="00BD692A"/>
    <w:rsid w:val="00BD7411"/>
    <w:rsid w:val="00BD7C03"/>
    <w:rsid w:val="00BE0665"/>
    <w:rsid w:val="00BE3906"/>
    <w:rsid w:val="00BE413E"/>
    <w:rsid w:val="00BE5723"/>
    <w:rsid w:val="00BE5802"/>
    <w:rsid w:val="00BE746B"/>
    <w:rsid w:val="00BE761F"/>
    <w:rsid w:val="00BF255F"/>
    <w:rsid w:val="00BF4011"/>
    <w:rsid w:val="00BF4519"/>
    <w:rsid w:val="00BF6821"/>
    <w:rsid w:val="00BF7ADF"/>
    <w:rsid w:val="00C011B7"/>
    <w:rsid w:val="00C023C4"/>
    <w:rsid w:val="00C04C10"/>
    <w:rsid w:val="00C04FED"/>
    <w:rsid w:val="00C05BB9"/>
    <w:rsid w:val="00C0736D"/>
    <w:rsid w:val="00C102BC"/>
    <w:rsid w:val="00C14832"/>
    <w:rsid w:val="00C151B9"/>
    <w:rsid w:val="00C20475"/>
    <w:rsid w:val="00C26B20"/>
    <w:rsid w:val="00C27509"/>
    <w:rsid w:val="00C36124"/>
    <w:rsid w:val="00C36DB4"/>
    <w:rsid w:val="00C405F5"/>
    <w:rsid w:val="00C421B5"/>
    <w:rsid w:val="00C43435"/>
    <w:rsid w:val="00C43B7C"/>
    <w:rsid w:val="00C46F39"/>
    <w:rsid w:val="00C47BA4"/>
    <w:rsid w:val="00C47DD6"/>
    <w:rsid w:val="00C51199"/>
    <w:rsid w:val="00C53493"/>
    <w:rsid w:val="00C54268"/>
    <w:rsid w:val="00C54323"/>
    <w:rsid w:val="00C5497D"/>
    <w:rsid w:val="00C56258"/>
    <w:rsid w:val="00C562B8"/>
    <w:rsid w:val="00C56A13"/>
    <w:rsid w:val="00C5729A"/>
    <w:rsid w:val="00C57870"/>
    <w:rsid w:val="00C60F1D"/>
    <w:rsid w:val="00C617FC"/>
    <w:rsid w:val="00C64E48"/>
    <w:rsid w:val="00C660D8"/>
    <w:rsid w:val="00C66D1A"/>
    <w:rsid w:val="00C709CE"/>
    <w:rsid w:val="00C712E7"/>
    <w:rsid w:val="00C71F5A"/>
    <w:rsid w:val="00C727E6"/>
    <w:rsid w:val="00C733FC"/>
    <w:rsid w:val="00C74203"/>
    <w:rsid w:val="00C74A50"/>
    <w:rsid w:val="00C77E91"/>
    <w:rsid w:val="00C800BD"/>
    <w:rsid w:val="00C83E02"/>
    <w:rsid w:val="00C85B47"/>
    <w:rsid w:val="00C8632B"/>
    <w:rsid w:val="00C90730"/>
    <w:rsid w:val="00C919AF"/>
    <w:rsid w:val="00C932BF"/>
    <w:rsid w:val="00C93F74"/>
    <w:rsid w:val="00C9421E"/>
    <w:rsid w:val="00C9630D"/>
    <w:rsid w:val="00CA0273"/>
    <w:rsid w:val="00CA0E80"/>
    <w:rsid w:val="00CA3FC5"/>
    <w:rsid w:val="00CA4058"/>
    <w:rsid w:val="00CA4A65"/>
    <w:rsid w:val="00CA67A5"/>
    <w:rsid w:val="00CA76E3"/>
    <w:rsid w:val="00CB18A0"/>
    <w:rsid w:val="00CB2A19"/>
    <w:rsid w:val="00CB3E01"/>
    <w:rsid w:val="00CB41EC"/>
    <w:rsid w:val="00CB4D60"/>
    <w:rsid w:val="00CB5921"/>
    <w:rsid w:val="00CB5F02"/>
    <w:rsid w:val="00CB79F6"/>
    <w:rsid w:val="00CC033D"/>
    <w:rsid w:val="00CC1893"/>
    <w:rsid w:val="00CC24B7"/>
    <w:rsid w:val="00CC2F68"/>
    <w:rsid w:val="00CC3746"/>
    <w:rsid w:val="00CC3C6E"/>
    <w:rsid w:val="00CD03EC"/>
    <w:rsid w:val="00CD36CD"/>
    <w:rsid w:val="00CE1575"/>
    <w:rsid w:val="00CE245B"/>
    <w:rsid w:val="00CE35D8"/>
    <w:rsid w:val="00CF1C08"/>
    <w:rsid w:val="00CF26C3"/>
    <w:rsid w:val="00CF39DA"/>
    <w:rsid w:val="00CF4FBD"/>
    <w:rsid w:val="00CF535F"/>
    <w:rsid w:val="00CF60FF"/>
    <w:rsid w:val="00CF70BA"/>
    <w:rsid w:val="00CF7C11"/>
    <w:rsid w:val="00D005EC"/>
    <w:rsid w:val="00D01112"/>
    <w:rsid w:val="00D024D2"/>
    <w:rsid w:val="00D0430B"/>
    <w:rsid w:val="00D061BD"/>
    <w:rsid w:val="00D079A3"/>
    <w:rsid w:val="00D1049E"/>
    <w:rsid w:val="00D104E0"/>
    <w:rsid w:val="00D128E9"/>
    <w:rsid w:val="00D13402"/>
    <w:rsid w:val="00D15383"/>
    <w:rsid w:val="00D166EF"/>
    <w:rsid w:val="00D20418"/>
    <w:rsid w:val="00D20AEF"/>
    <w:rsid w:val="00D216FD"/>
    <w:rsid w:val="00D23A74"/>
    <w:rsid w:val="00D25700"/>
    <w:rsid w:val="00D25C37"/>
    <w:rsid w:val="00D2701F"/>
    <w:rsid w:val="00D27319"/>
    <w:rsid w:val="00D313D8"/>
    <w:rsid w:val="00D32C60"/>
    <w:rsid w:val="00D35498"/>
    <w:rsid w:val="00D403F8"/>
    <w:rsid w:val="00D40CC2"/>
    <w:rsid w:val="00D430A5"/>
    <w:rsid w:val="00D444A3"/>
    <w:rsid w:val="00D44E10"/>
    <w:rsid w:val="00D45211"/>
    <w:rsid w:val="00D460D4"/>
    <w:rsid w:val="00D46A43"/>
    <w:rsid w:val="00D5022A"/>
    <w:rsid w:val="00D51578"/>
    <w:rsid w:val="00D52800"/>
    <w:rsid w:val="00D53793"/>
    <w:rsid w:val="00D53E26"/>
    <w:rsid w:val="00D551D8"/>
    <w:rsid w:val="00D5529E"/>
    <w:rsid w:val="00D564EC"/>
    <w:rsid w:val="00D56534"/>
    <w:rsid w:val="00D5736C"/>
    <w:rsid w:val="00D57678"/>
    <w:rsid w:val="00D60A62"/>
    <w:rsid w:val="00D62CE8"/>
    <w:rsid w:val="00D6532A"/>
    <w:rsid w:val="00D65CA8"/>
    <w:rsid w:val="00D66E4F"/>
    <w:rsid w:val="00D67D76"/>
    <w:rsid w:val="00D7053B"/>
    <w:rsid w:val="00D72D7C"/>
    <w:rsid w:val="00D760F2"/>
    <w:rsid w:val="00D766E3"/>
    <w:rsid w:val="00D77D13"/>
    <w:rsid w:val="00D81595"/>
    <w:rsid w:val="00D81D4E"/>
    <w:rsid w:val="00D81EF4"/>
    <w:rsid w:val="00D85587"/>
    <w:rsid w:val="00D87799"/>
    <w:rsid w:val="00D87E4B"/>
    <w:rsid w:val="00D90BF0"/>
    <w:rsid w:val="00D9198E"/>
    <w:rsid w:val="00D9206B"/>
    <w:rsid w:val="00D94A90"/>
    <w:rsid w:val="00DA0CC6"/>
    <w:rsid w:val="00DA0F69"/>
    <w:rsid w:val="00DA3720"/>
    <w:rsid w:val="00DA5A38"/>
    <w:rsid w:val="00DA5F13"/>
    <w:rsid w:val="00DA6EE0"/>
    <w:rsid w:val="00DA7200"/>
    <w:rsid w:val="00DB0DC4"/>
    <w:rsid w:val="00DB2181"/>
    <w:rsid w:val="00DB5698"/>
    <w:rsid w:val="00DB5A3D"/>
    <w:rsid w:val="00DB5EA4"/>
    <w:rsid w:val="00DB6F46"/>
    <w:rsid w:val="00DC1AD4"/>
    <w:rsid w:val="00DC330C"/>
    <w:rsid w:val="00DC3E25"/>
    <w:rsid w:val="00DC4920"/>
    <w:rsid w:val="00DC5F29"/>
    <w:rsid w:val="00DC7C10"/>
    <w:rsid w:val="00DD184B"/>
    <w:rsid w:val="00DD1A82"/>
    <w:rsid w:val="00DD2329"/>
    <w:rsid w:val="00DD25D5"/>
    <w:rsid w:val="00DD29FC"/>
    <w:rsid w:val="00DE0485"/>
    <w:rsid w:val="00DE113B"/>
    <w:rsid w:val="00DE20FF"/>
    <w:rsid w:val="00DE30D5"/>
    <w:rsid w:val="00DE31A6"/>
    <w:rsid w:val="00DE3A1F"/>
    <w:rsid w:val="00DE4395"/>
    <w:rsid w:val="00DE6FC7"/>
    <w:rsid w:val="00DF1945"/>
    <w:rsid w:val="00DF226C"/>
    <w:rsid w:val="00DF25D5"/>
    <w:rsid w:val="00DF471F"/>
    <w:rsid w:val="00DF4E06"/>
    <w:rsid w:val="00DF5366"/>
    <w:rsid w:val="00DF6940"/>
    <w:rsid w:val="00E006DC"/>
    <w:rsid w:val="00E01B4D"/>
    <w:rsid w:val="00E02447"/>
    <w:rsid w:val="00E03394"/>
    <w:rsid w:val="00E03711"/>
    <w:rsid w:val="00E064B6"/>
    <w:rsid w:val="00E064E5"/>
    <w:rsid w:val="00E10D33"/>
    <w:rsid w:val="00E121A4"/>
    <w:rsid w:val="00E127A5"/>
    <w:rsid w:val="00E14A63"/>
    <w:rsid w:val="00E152C6"/>
    <w:rsid w:val="00E15B6D"/>
    <w:rsid w:val="00E16372"/>
    <w:rsid w:val="00E21823"/>
    <w:rsid w:val="00E22076"/>
    <w:rsid w:val="00E23D90"/>
    <w:rsid w:val="00E25503"/>
    <w:rsid w:val="00E25BBF"/>
    <w:rsid w:val="00E27A3C"/>
    <w:rsid w:val="00E27B10"/>
    <w:rsid w:val="00E31EE5"/>
    <w:rsid w:val="00E32C70"/>
    <w:rsid w:val="00E37AE0"/>
    <w:rsid w:val="00E40C77"/>
    <w:rsid w:val="00E41294"/>
    <w:rsid w:val="00E44F46"/>
    <w:rsid w:val="00E45CB2"/>
    <w:rsid w:val="00E5080C"/>
    <w:rsid w:val="00E5457F"/>
    <w:rsid w:val="00E545A1"/>
    <w:rsid w:val="00E56AE8"/>
    <w:rsid w:val="00E57229"/>
    <w:rsid w:val="00E57EEC"/>
    <w:rsid w:val="00E601CA"/>
    <w:rsid w:val="00E6617E"/>
    <w:rsid w:val="00E71EFA"/>
    <w:rsid w:val="00E76151"/>
    <w:rsid w:val="00E765A4"/>
    <w:rsid w:val="00E77C14"/>
    <w:rsid w:val="00E81397"/>
    <w:rsid w:val="00E816E4"/>
    <w:rsid w:val="00E83621"/>
    <w:rsid w:val="00E83D3A"/>
    <w:rsid w:val="00E8596E"/>
    <w:rsid w:val="00E85E18"/>
    <w:rsid w:val="00E86F8C"/>
    <w:rsid w:val="00E875FF"/>
    <w:rsid w:val="00E87D92"/>
    <w:rsid w:val="00E9005B"/>
    <w:rsid w:val="00E91125"/>
    <w:rsid w:val="00E91291"/>
    <w:rsid w:val="00E92347"/>
    <w:rsid w:val="00E94122"/>
    <w:rsid w:val="00E952E6"/>
    <w:rsid w:val="00EA053F"/>
    <w:rsid w:val="00EA0557"/>
    <w:rsid w:val="00EA067B"/>
    <w:rsid w:val="00EA139E"/>
    <w:rsid w:val="00EA1FF3"/>
    <w:rsid w:val="00EA31AA"/>
    <w:rsid w:val="00EA3329"/>
    <w:rsid w:val="00EA6779"/>
    <w:rsid w:val="00EA7B39"/>
    <w:rsid w:val="00EB10C1"/>
    <w:rsid w:val="00EB14D3"/>
    <w:rsid w:val="00EB2852"/>
    <w:rsid w:val="00EB2C9C"/>
    <w:rsid w:val="00EB4444"/>
    <w:rsid w:val="00EB4E1A"/>
    <w:rsid w:val="00EB51DF"/>
    <w:rsid w:val="00EB6645"/>
    <w:rsid w:val="00EB68D5"/>
    <w:rsid w:val="00EB741B"/>
    <w:rsid w:val="00EB787C"/>
    <w:rsid w:val="00EB7BC4"/>
    <w:rsid w:val="00EC022C"/>
    <w:rsid w:val="00EC21ED"/>
    <w:rsid w:val="00EC2374"/>
    <w:rsid w:val="00EC3445"/>
    <w:rsid w:val="00EC4A91"/>
    <w:rsid w:val="00EC5474"/>
    <w:rsid w:val="00EC7ACB"/>
    <w:rsid w:val="00EC7D3B"/>
    <w:rsid w:val="00ED3C4D"/>
    <w:rsid w:val="00ED4E57"/>
    <w:rsid w:val="00ED7523"/>
    <w:rsid w:val="00EE14A1"/>
    <w:rsid w:val="00EE34D8"/>
    <w:rsid w:val="00EE3C7C"/>
    <w:rsid w:val="00EE5EF5"/>
    <w:rsid w:val="00EE654C"/>
    <w:rsid w:val="00EF0953"/>
    <w:rsid w:val="00EF0981"/>
    <w:rsid w:val="00EF0E1A"/>
    <w:rsid w:val="00EF1A8C"/>
    <w:rsid w:val="00EF1C6F"/>
    <w:rsid w:val="00EF236C"/>
    <w:rsid w:val="00EF2658"/>
    <w:rsid w:val="00EF3941"/>
    <w:rsid w:val="00EF3C16"/>
    <w:rsid w:val="00EF4A44"/>
    <w:rsid w:val="00F000A2"/>
    <w:rsid w:val="00F00CC8"/>
    <w:rsid w:val="00F021A3"/>
    <w:rsid w:val="00F0463C"/>
    <w:rsid w:val="00F057A2"/>
    <w:rsid w:val="00F059B2"/>
    <w:rsid w:val="00F10788"/>
    <w:rsid w:val="00F12677"/>
    <w:rsid w:val="00F13577"/>
    <w:rsid w:val="00F1457C"/>
    <w:rsid w:val="00F16308"/>
    <w:rsid w:val="00F16AAA"/>
    <w:rsid w:val="00F21C88"/>
    <w:rsid w:val="00F22977"/>
    <w:rsid w:val="00F23FAF"/>
    <w:rsid w:val="00F24872"/>
    <w:rsid w:val="00F24999"/>
    <w:rsid w:val="00F26A3C"/>
    <w:rsid w:val="00F27ADD"/>
    <w:rsid w:val="00F27FA9"/>
    <w:rsid w:val="00F32874"/>
    <w:rsid w:val="00F32D4E"/>
    <w:rsid w:val="00F332F3"/>
    <w:rsid w:val="00F34CEC"/>
    <w:rsid w:val="00F355D6"/>
    <w:rsid w:val="00F361F4"/>
    <w:rsid w:val="00F3752F"/>
    <w:rsid w:val="00F37EF1"/>
    <w:rsid w:val="00F4267D"/>
    <w:rsid w:val="00F42DDE"/>
    <w:rsid w:val="00F527ED"/>
    <w:rsid w:val="00F548D7"/>
    <w:rsid w:val="00F54AA6"/>
    <w:rsid w:val="00F5604B"/>
    <w:rsid w:val="00F56BBD"/>
    <w:rsid w:val="00F57AF5"/>
    <w:rsid w:val="00F61863"/>
    <w:rsid w:val="00F62CCE"/>
    <w:rsid w:val="00F64E58"/>
    <w:rsid w:val="00F6612D"/>
    <w:rsid w:val="00F6637B"/>
    <w:rsid w:val="00F67473"/>
    <w:rsid w:val="00F70B73"/>
    <w:rsid w:val="00F733F3"/>
    <w:rsid w:val="00F77847"/>
    <w:rsid w:val="00F818E4"/>
    <w:rsid w:val="00F85004"/>
    <w:rsid w:val="00F8576B"/>
    <w:rsid w:val="00F85959"/>
    <w:rsid w:val="00F861A3"/>
    <w:rsid w:val="00F8638F"/>
    <w:rsid w:val="00F87511"/>
    <w:rsid w:val="00F8783C"/>
    <w:rsid w:val="00F9098C"/>
    <w:rsid w:val="00F91B69"/>
    <w:rsid w:val="00F9255B"/>
    <w:rsid w:val="00F92661"/>
    <w:rsid w:val="00F9268B"/>
    <w:rsid w:val="00F94545"/>
    <w:rsid w:val="00F94B4B"/>
    <w:rsid w:val="00F957CB"/>
    <w:rsid w:val="00F95B86"/>
    <w:rsid w:val="00F95D55"/>
    <w:rsid w:val="00F96008"/>
    <w:rsid w:val="00F96779"/>
    <w:rsid w:val="00FA1249"/>
    <w:rsid w:val="00FA1D65"/>
    <w:rsid w:val="00FA3192"/>
    <w:rsid w:val="00FA381C"/>
    <w:rsid w:val="00FA3D30"/>
    <w:rsid w:val="00FA429E"/>
    <w:rsid w:val="00FA5532"/>
    <w:rsid w:val="00FA5761"/>
    <w:rsid w:val="00FA63D8"/>
    <w:rsid w:val="00FB25A5"/>
    <w:rsid w:val="00FB3BB7"/>
    <w:rsid w:val="00FB42B9"/>
    <w:rsid w:val="00FB6313"/>
    <w:rsid w:val="00FB6A97"/>
    <w:rsid w:val="00FB6E81"/>
    <w:rsid w:val="00FB759C"/>
    <w:rsid w:val="00FC1FB8"/>
    <w:rsid w:val="00FC37D6"/>
    <w:rsid w:val="00FC69B9"/>
    <w:rsid w:val="00FC69E6"/>
    <w:rsid w:val="00FC6F10"/>
    <w:rsid w:val="00FC7043"/>
    <w:rsid w:val="00FC76E4"/>
    <w:rsid w:val="00FC79C4"/>
    <w:rsid w:val="00FD06D2"/>
    <w:rsid w:val="00FD06D4"/>
    <w:rsid w:val="00FD087D"/>
    <w:rsid w:val="00FD0F33"/>
    <w:rsid w:val="00FD19C6"/>
    <w:rsid w:val="00FD2B80"/>
    <w:rsid w:val="00FD30B1"/>
    <w:rsid w:val="00FD3985"/>
    <w:rsid w:val="00FD3C71"/>
    <w:rsid w:val="00FD782B"/>
    <w:rsid w:val="00FE03AF"/>
    <w:rsid w:val="00FE0A7F"/>
    <w:rsid w:val="00FE0FE1"/>
    <w:rsid w:val="00FE1D2D"/>
    <w:rsid w:val="00FE3F3D"/>
    <w:rsid w:val="00FE5F82"/>
    <w:rsid w:val="00FE6530"/>
    <w:rsid w:val="00FE69CB"/>
    <w:rsid w:val="00FF069B"/>
    <w:rsid w:val="00FF0BCA"/>
    <w:rsid w:val="00FF181C"/>
    <w:rsid w:val="00FF19EC"/>
    <w:rsid w:val="00FF1C9B"/>
    <w:rsid w:val="00FF27E1"/>
    <w:rsid w:val="00FF5D30"/>
    <w:rsid w:val="00FF74EA"/>
    <w:rsid w:val="00FF7686"/>
    <w:rsid w:val="013E7EDE"/>
    <w:rsid w:val="02A7D9E6"/>
    <w:rsid w:val="02F8F086"/>
    <w:rsid w:val="038BB7A0"/>
    <w:rsid w:val="048C5203"/>
    <w:rsid w:val="04BB2101"/>
    <w:rsid w:val="059D3208"/>
    <w:rsid w:val="05D74977"/>
    <w:rsid w:val="060EED63"/>
    <w:rsid w:val="06DDF3D4"/>
    <w:rsid w:val="0736EF45"/>
    <w:rsid w:val="078721FE"/>
    <w:rsid w:val="07D52759"/>
    <w:rsid w:val="0865220E"/>
    <w:rsid w:val="0973CB61"/>
    <w:rsid w:val="0A4B4AAE"/>
    <w:rsid w:val="0AA9E6D1"/>
    <w:rsid w:val="0AF1B95A"/>
    <w:rsid w:val="0B53ACE9"/>
    <w:rsid w:val="0BA3FA8D"/>
    <w:rsid w:val="0C8F5300"/>
    <w:rsid w:val="0CF102AA"/>
    <w:rsid w:val="0CF97297"/>
    <w:rsid w:val="0D98C34B"/>
    <w:rsid w:val="0DBD24EC"/>
    <w:rsid w:val="0DC66DEB"/>
    <w:rsid w:val="0DCE35BE"/>
    <w:rsid w:val="0E0A6A07"/>
    <w:rsid w:val="0E3AE28D"/>
    <w:rsid w:val="0E8C3128"/>
    <w:rsid w:val="0F48CD66"/>
    <w:rsid w:val="0FB657D2"/>
    <w:rsid w:val="0FD7D4C7"/>
    <w:rsid w:val="0FE50459"/>
    <w:rsid w:val="102FB25D"/>
    <w:rsid w:val="10364CDD"/>
    <w:rsid w:val="104320EF"/>
    <w:rsid w:val="107A61D0"/>
    <w:rsid w:val="10B99A8D"/>
    <w:rsid w:val="11468BBF"/>
    <w:rsid w:val="116EF3B2"/>
    <w:rsid w:val="11A366B2"/>
    <w:rsid w:val="11E867E0"/>
    <w:rsid w:val="11FB0B30"/>
    <w:rsid w:val="1276AD7F"/>
    <w:rsid w:val="134E1D02"/>
    <w:rsid w:val="13623E32"/>
    <w:rsid w:val="13AC4F36"/>
    <w:rsid w:val="13BF816D"/>
    <w:rsid w:val="14840F32"/>
    <w:rsid w:val="15421F0A"/>
    <w:rsid w:val="1557150B"/>
    <w:rsid w:val="1581DE3D"/>
    <w:rsid w:val="162A3279"/>
    <w:rsid w:val="167AFE44"/>
    <w:rsid w:val="167C6D4B"/>
    <w:rsid w:val="168CDC76"/>
    <w:rsid w:val="1702C2C8"/>
    <w:rsid w:val="172DB0DE"/>
    <w:rsid w:val="1762164D"/>
    <w:rsid w:val="1765250E"/>
    <w:rsid w:val="179DA044"/>
    <w:rsid w:val="17BA2B9C"/>
    <w:rsid w:val="1A0C2387"/>
    <w:rsid w:val="1A7107D5"/>
    <w:rsid w:val="1A81170A"/>
    <w:rsid w:val="1ACF8614"/>
    <w:rsid w:val="1AD65985"/>
    <w:rsid w:val="1B321196"/>
    <w:rsid w:val="1B65FA87"/>
    <w:rsid w:val="1B7F7291"/>
    <w:rsid w:val="1C1EC61C"/>
    <w:rsid w:val="1C4BF1A3"/>
    <w:rsid w:val="1CCD0C9E"/>
    <w:rsid w:val="1D78A36C"/>
    <w:rsid w:val="1D8C9968"/>
    <w:rsid w:val="1E2A8365"/>
    <w:rsid w:val="1E5CC3B9"/>
    <w:rsid w:val="1E72D890"/>
    <w:rsid w:val="1F7637A7"/>
    <w:rsid w:val="1F966DA5"/>
    <w:rsid w:val="200DFB8E"/>
    <w:rsid w:val="204D948F"/>
    <w:rsid w:val="2072D88C"/>
    <w:rsid w:val="207CCECC"/>
    <w:rsid w:val="2086EEEC"/>
    <w:rsid w:val="21351BBC"/>
    <w:rsid w:val="2180457A"/>
    <w:rsid w:val="21968252"/>
    <w:rsid w:val="219F6E7C"/>
    <w:rsid w:val="21E4806D"/>
    <w:rsid w:val="21E66E9E"/>
    <w:rsid w:val="221ED5B9"/>
    <w:rsid w:val="22480ACF"/>
    <w:rsid w:val="2298D126"/>
    <w:rsid w:val="22A1E1A8"/>
    <w:rsid w:val="232C9654"/>
    <w:rsid w:val="23AC2CD6"/>
    <w:rsid w:val="23C38483"/>
    <w:rsid w:val="245065B1"/>
    <w:rsid w:val="249FA5C8"/>
    <w:rsid w:val="254BFAF3"/>
    <w:rsid w:val="2594C6D3"/>
    <w:rsid w:val="25AD1E56"/>
    <w:rsid w:val="263C9D87"/>
    <w:rsid w:val="26E79FFD"/>
    <w:rsid w:val="2711F0B0"/>
    <w:rsid w:val="27166BED"/>
    <w:rsid w:val="28C3EE7A"/>
    <w:rsid w:val="29CB2D22"/>
    <w:rsid w:val="2A5F191A"/>
    <w:rsid w:val="2A6BDCFD"/>
    <w:rsid w:val="2A9D72EF"/>
    <w:rsid w:val="2ABCD5C7"/>
    <w:rsid w:val="2B5DE029"/>
    <w:rsid w:val="2B77BF0C"/>
    <w:rsid w:val="2BB94AE6"/>
    <w:rsid w:val="2BD252CE"/>
    <w:rsid w:val="2C99E73E"/>
    <w:rsid w:val="2D148C80"/>
    <w:rsid w:val="2D463568"/>
    <w:rsid w:val="2D7AA9C9"/>
    <w:rsid w:val="2DB307E4"/>
    <w:rsid w:val="2DDD6198"/>
    <w:rsid w:val="2DF557A1"/>
    <w:rsid w:val="2E11F030"/>
    <w:rsid w:val="2EA1B04F"/>
    <w:rsid w:val="2ED35967"/>
    <w:rsid w:val="2EE74E54"/>
    <w:rsid w:val="2EF2CA88"/>
    <w:rsid w:val="2F2DA722"/>
    <w:rsid w:val="2F3ED62F"/>
    <w:rsid w:val="2F8283EC"/>
    <w:rsid w:val="2F942DD9"/>
    <w:rsid w:val="2FC396D9"/>
    <w:rsid w:val="2FE44230"/>
    <w:rsid w:val="2FF8432D"/>
    <w:rsid w:val="30BC12BD"/>
    <w:rsid w:val="30C2F410"/>
    <w:rsid w:val="3139B0AE"/>
    <w:rsid w:val="32CD86E1"/>
    <w:rsid w:val="32DBA0B8"/>
    <w:rsid w:val="3366187F"/>
    <w:rsid w:val="33A8C0E4"/>
    <w:rsid w:val="33C91657"/>
    <w:rsid w:val="33D5F23B"/>
    <w:rsid w:val="33F2C4D0"/>
    <w:rsid w:val="34359FDC"/>
    <w:rsid w:val="34B57284"/>
    <w:rsid w:val="35793C90"/>
    <w:rsid w:val="36B94B19"/>
    <w:rsid w:val="371464F8"/>
    <w:rsid w:val="3776663B"/>
    <w:rsid w:val="384DD3AA"/>
    <w:rsid w:val="3873B737"/>
    <w:rsid w:val="38C49381"/>
    <w:rsid w:val="38C57B7F"/>
    <w:rsid w:val="39E77B3F"/>
    <w:rsid w:val="3A2F3A3E"/>
    <w:rsid w:val="3A4B992C"/>
    <w:rsid w:val="3AE98677"/>
    <w:rsid w:val="3B2F8983"/>
    <w:rsid w:val="3B5F0305"/>
    <w:rsid w:val="3BAEFAFD"/>
    <w:rsid w:val="3C7BBF53"/>
    <w:rsid w:val="3D1A3315"/>
    <w:rsid w:val="3DC35C53"/>
    <w:rsid w:val="3EADBEB1"/>
    <w:rsid w:val="3F555037"/>
    <w:rsid w:val="3FBD9DDB"/>
    <w:rsid w:val="4081C3FB"/>
    <w:rsid w:val="40B1D9CC"/>
    <w:rsid w:val="415448F2"/>
    <w:rsid w:val="41A147D2"/>
    <w:rsid w:val="4210AF3F"/>
    <w:rsid w:val="421AF90E"/>
    <w:rsid w:val="427791D4"/>
    <w:rsid w:val="42862DC6"/>
    <w:rsid w:val="42BFFC43"/>
    <w:rsid w:val="42DBF2F5"/>
    <w:rsid w:val="433845D3"/>
    <w:rsid w:val="434F49F9"/>
    <w:rsid w:val="43B6CEB3"/>
    <w:rsid w:val="4408CE29"/>
    <w:rsid w:val="443AB0BA"/>
    <w:rsid w:val="44584419"/>
    <w:rsid w:val="4460EDDA"/>
    <w:rsid w:val="44A00718"/>
    <w:rsid w:val="44D40F28"/>
    <w:rsid w:val="45669B2E"/>
    <w:rsid w:val="45A19714"/>
    <w:rsid w:val="45C2F370"/>
    <w:rsid w:val="46176069"/>
    <w:rsid w:val="46D56000"/>
    <w:rsid w:val="4709EE5E"/>
    <w:rsid w:val="4754667B"/>
    <w:rsid w:val="47DF067F"/>
    <w:rsid w:val="482D7272"/>
    <w:rsid w:val="48DB6E8E"/>
    <w:rsid w:val="4A213556"/>
    <w:rsid w:val="4AE32D5B"/>
    <w:rsid w:val="4AF7A8F2"/>
    <w:rsid w:val="4AFCBB1B"/>
    <w:rsid w:val="4B068485"/>
    <w:rsid w:val="4BE13BF9"/>
    <w:rsid w:val="4CB251BB"/>
    <w:rsid w:val="4CB4EF3B"/>
    <w:rsid w:val="4CE4C516"/>
    <w:rsid w:val="4D8D13F9"/>
    <w:rsid w:val="4DF07EC7"/>
    <w:rsid w:val="4E569FC9"/>
    <w:rsid w:val="4ECD1E9C"/>
    <w:rsid w:val="4F1B8EFA"/>
    <w:rsid w:val="4F5609E6"/>
    <w:rsid w:val="500E4629"/>
    <w:rsid w:val="50573354"/>
    <w:rsid w:val="505A547B"/>
    <w:rsid w:val="51114AE3"/>
    <w:rsid w:val="5158DA79"/>
    <w:rsid w:val="515F63FF"/>
    <w:rsid w:val="5170546B"/>
    <w:rsid w:val="518FF12F"/>
    <w:rsid w:val="52427062"/>
    <w:rsid w:val="53099DF8"/>
    <w:rsid w:val="53DD9755"/>
    <w:rsid w:val="54D31260"/>
    <w:rsid w:val="55AAAAA7"/>
    <w:rsid w:val="55C37F60"/>
    <w:rsid w:val="55FD6BFB"/>
    <w:rsid w:val="55FF2AF0"/>
    <w:rsid w:val="561F3217"/>
    <w:rsid w:val="568C8287"/>
    <w:rsid w:val="569D235C"/>
    <w:rsid w:val="56CE6E72"/>
    <w:rsid w:val="56F35BE0"/>
    <w:rsid w:val="57C9972C"/>
    <w:rsid w:val="594A54D7"/>
    <w:rsid w:val="59EE7424"/>
    <w:rsid w:val="59F4E426"/>
    <w:rsid w:val="59FD97C4"/>
    <w:rsid w:val="5B9C5A3E"/>
    <w:rsid w:val="5C4EE8FD"/>
    <w:rsid w:val="5CA5A152"/>
    <w:rsid w:val="5D868E92"/>
    <w:rsid w:val="5D9A7D91"/>
    <w:rsid w:val="5DB3565B"/>
    <w:rsid w:val="5E4D80BE"/>
    <w:rsid w:val="5F1471B6"/>
    <w:rsid w:val="5F2B3AD1"/>
    <w:rsid w:val="5F313315"/>
    <w:rsid w:val="5FA4731D"/>
    <w:rsid w:val="5FA910AD"/>
    <w:rsid w:val="6019323A"/>
    <w:rsid w:val="602920FF"/>
    <w:rsid w:val="6049BCF3"/>
    <w:rsid w:val="60E9038E"/>
    <w:rsid w:val="6122E03C"/>
    <w:rsid w:val="613A2C79"/>
    <w:rsid w:val="6187B959"/>
    <w:rsid w:val="620A31CB"/>
    <w:rsid w:val="62F0CCA3"/>
    <w:rsid w:val="632E10D5"/>
    <w:rsid w:val="633035DB"/>
    <w:rsid w:val="6339A451"/>
    <w:rsid w:val="6351AC29"/>
    <w:rsid w:val="636C478E"/>
    <w:rsid w:val="63A08C5B"/>
    <w:rsid w:val="64644EA5"/>
    <w:rsid w:val="65425C97"/>
    <w:rsid w:val="6558833D"/>
    <w:rsid w:val="66F97F40"/>
    <w:rsid w:val="67A64988"/>
    <w:rsid w:val="680769E8"/>
    <w:rsid w:val="6883F7BA"/>
    <w:rsid w:val="68B2BE51"/>
    <w:rsid w:val="69A4A185"/>
    <w:rsid w:val="6A2E3F0B"/>
    <w:rsid w:val="6A488B76"/>
    <w:rsid w:val="6A9DC5AE"/>
    <w:rsid w:val="6AA0729C"/>
    <w:rsid w:val="6B0C7131"/>
    <w:rsid w:val="6B84F7CD"/>
    <w:rsid w:val="6BA81E84"/>
    <w:rsid w:val="6C233DAB"/>
    <w:rsid w:val="6D148238"/>
    <w:rsid w:val="6D298FCA"/>
    <w:rsid w:val="6D73DBFC"/>
    <w:rsid w:val="6DAF6D95"/>
    <w:rsid w:val="6DB040D6"/>
    <w:rsid w:val="6DB8D1BF"/>
    <w:rsid w:val="6E0869A8"/>
    <w:rsid w:val="6F37A6BA"/>
    <w:rsid w:val="6F7A6BBF"/>
    <w:rsid w:val="6FFA92ED"/>
    <w:rsid w:val="70639608"/>
    <w:rsid w:val="7148D4D5"/>
    <w:rsid w:val="7158F2F9"/>
    <w:rsid w:val="72B3F193"/>
    <w:rsid w:val="736F9C82"/>
    <w:rsid w:val="7465154D"/>
    <w:rsid w:val="74B5B2AD"/>
    <w:rsid w:val="74DFE55D"/>
    <w:rsid w:val="750DDBF8"/>
    <w:rsid w:val="758F705C"/>
    <w:rsid w:val="7661C296"/>
    <w:rsid w:val="7666A5AA"/>
    <w:rsid w:val="769293B0"/>
    <w:rsid w:val="76BD86B0"/>
    <w:rsid w:val="76EB031C"/>
    <w:rsid w:val="77CA3F87"/>
    <w:rsid w:val="77D03831"/>
    <w:rsid w:val="77F56C56"/>
    <w:rsid w:val="7803589B"/>
    <w:rsid w:val="78CF18B5"/>
    <w:rsid w:val="79098E9A"/>
    <w:rsid w:val="7929DDC8"/>
    <w:rsid w:val="79586874"/>
    <w:rsid w:val="79A9BF57"/>
    <w:rsid w:val="7A8F86C6"/>
    <w:rsid w:val="7AD8D361"/>
    <w:rsid w:val="7BB7B978"/>
    <w:rsid w:val="7BF65C79"/>
    <w:rsid w:val="7C4562E7"/>
    <w:rsid w:val="7D85E898"/>
    <w:rsid w:val="7E03BDB9"/>
    <w:rsid w:val="7E2CEB7A"/>
    <w:rsid w:val="7EB4D5DA"/>
    <w:rsid w:val="7ED72406"/>
    <w:rsid w:val="7FA299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801A"/>
  <w15:docId w15:val="{2CCEC3F2-4A18-47A4-8D20-03E8D38E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9C"/>
    <w:pPr>
      <w:widowControl w:val="0"/>
      <w:spacing w:after="120" w:line="240" w:lineRule="auto"/>
    </w:pPr>
    <w:rPr>
      <w:rFonts w:ascii="Georgia" w:eastAsia="Times New Roman" w:hAnsi="Georgia" w:cs="Times New Roman"/>
      <w:sz w:val="24"/>
      <w:szCs w:val="20"/>
    </w:rPr>
  </w:style>
  <w:style w:type="paragraph" w:styleId="Heading1">
    <w:name w:val="heading 1"/>
    <w:basedOn w:val="GeorgiaHeading"/>
    <w:next w:val="Normal"/>
    <w:link w:val="Heading1Char"/>
    <w:uiPriority w:val="9"/>
    <w:qFormat/>
    <w:rsid w:val="005A5BB7"/>
    <w:pPr>
      <w:outlineLvl w:val="0"/>
    </w:pPr>
  </w:style>
  <w:style w:type="paragraph" w:styleId="Heading2">
    <w:name w:val="heading 2"/>
    <w:basedOn w:val="GeorgiaHeading"/>
    <w:next w:val="Normal"/>
    <w:link w:val="Heading2Char"/>
    <w:uiPriority w:val="1"/>
    <w:unhideWhenUsed/>
    <w:qFormat/>
    <w:rsid w:val="00C36124"/>
    <w:pPr>
      <w:outlineLvl w:val="1"/>
    </w:pPr>
  </w:style>
  <w:style w:type="paragraph" w:styleId="Heading3">
    <w:name w:val="heading 3"/>
    <w:basedOn w:val="GeorgiaHeading3"/>
    <w:next w:val="Normal"/>
    <w:link w:val="Heading3Char"/>
    <w:uiPriority w:val="1"/>
    <w:unhideWhenUsed/>
    <w:qFormat/>
    <w:rsid w:val="00113322"/>
    <w:pPr>
      <w:outlineLvl w:val="2"/>
    </w:pPr>
    <w:rPr>
      <w:sz w:val="28"/>
    </w:rPr>
  </w:style>
  <w:style w:type="paragraph" w:styleId="Heading4">
    <w:name w:val="heading 4"/>
    <w:basedOn w:val="GeorgiaHeading3"/>
    <w:link w:val="Heading4Char"/>
    <w:uiPriority w:val="1"/>
    <w:qFormat/>
    <w:rsid w:val="00C36124"/>
    <w:pPr>
      <w:outlineLvl w:val="3"/>
    </w:pPr>
  </w:style>
  <w:style w:type="paragraph" w:styleId="Heading5">
    <w:name w:val="heading 5"/>
    <w:basedOn w:val="Heading4"/>
    <w:link w:val="Heading5Char"/>
    <w:uiPriority w:val="1"/>
    <w:qFormat/>
    <w:rsid w:val="00C36124"/>
    <w:pPr>
      <w:outlineLvl w:val="4"/>
    </w:pPr>
  </w:style>
  <w:style w:type="paragraph" w:styleId="Heading6">
    <w:name w:val="heading 6"/>
    <w:basedOn w:val="Normal"/>
    <w:link w:val="Heading6Char"/>
    <w:uiPriority w:val="1"/>
    <w:unhideWhenUsed/>
    <w:qFormat/>
    <w:rsid w:val="004C593B"/>
    <w:pPr>
      <w:keepNext/>
      <w:widowControl/>
      <w:jc w:val="center"/>
      <w:outlineLvl w:val="5"/>
    </w:pPr>
    <w:rPr>
      <w:rFonts w:eastAsiaTheme="minorHAnsi"/>
      <w:b/>
      <w:bCs/>
      <w:szCs w:val="24"/>
    </w:rPr>
  </w:style>
  <w:style w:type="paragraph" w:styleId="Heading7">
    <w:name w:val="heading 7"/>
    <w:basedOn w:val="Normal"/>
    <w:link w:val="Heading7Char"/>
    <w:uiPriority w:val="1"/>
    <w:qFormat/>
    <w:rsid w:val="002877BA"/>
    <w:pPr>
      <w:ind w:left="134"/>
      <w:outlineLvl w:val="6"/>
    </w:pPr>
    <w:rPr>
      <w:rFonts w:eastAsia="Arial" w:cstheme="minorBidi"/>
      <w:b/>
      <w:bCs/>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472E"/>
    <w:pPr>
      <w:tabs>
        <w:tab w:val="center" w:pos="4320"/>
        <w:tab w:val="right" w:pos="8640"/>
      </w:tabs>
    </w:pPr>
  </w:style>
  <w:style w:type="character" w:customStyle="1" w:styleId="FooterChar">
    <w:name w:val="Footer Char"/>
    <w:basedOn w:val="DefaultParagraphFont"/>
    <w:link w:val="Footer"/>
    <w:uiPriority w:val="99"/>
    <w:rsid w:val="0031472E"/>
    <w:rPr>
      <w:rFonts w:ascii="Times New Roman" w:eastAsia="Times New Roman" w:hAnsi="Times New Roman" w:cs="Times New Roman"/>
      <w:sz w:val="24"/>
      <w:szCs w:val="20"/>
    </w:rPr>
  </w:style>
  <w:style w:type="paragraph" w:styleId="ListParagraph">
    <w:name w:val="List Paragraph"/>
    <w:basedOn w:val="Normal"/>
    <w:uiPriority w:val="34"/>
    <w:qFormat/>
    <w:rsid w:val="002D39FB"/>
    <w:pPr>
      <w:ind w:left="720"/>
      <w:contextualSpacing/>
    </w:pPr>
  </w:style>
  <w:style w:type="character" w:styleId="Hyperlink">
    <w:name w:val="Hyperlink"/>
    <w:basedOn w:val="DefaultParagraphFont"/>
    <w:uiPriority w:val="99"/>
    <w:unhideWhenUsed/>
    <w:rsid w:val="002D39FB"/>
    <w:rPr>
      <w:color w:val="0000FF"/>
      <w:u w:val="single"/>
    </w:rPr>
  </w:style>
  <w:style w:type="character" w:styleId="Strong">
    <w:name w:val="Strong"/>
    <w:basedOn w:val="DefaultParagraphFont"/>
    <w:uiPriority w:val="22"/>
    <w:qFormat/>
    <w:rsid w:val="00A41227"/>
    <w:rPr>
      <w:b/>
      <w:bCs/>
    </w:rPr>
  </w:style>
  <w:style w:type="paragraph" w:styleId="PlainText">
    <w:name w:val="Plain Text"/>
    <w:basedOn w:val="Normal"/>
    <w:link w:val="PlainTextChar"/>
    <w:uiPriority w:val="99"/>
    <w:semiHidden/>
    <w:unhideWhenUsed/>
    <w:rsid w:val="008E2395"/>
    <w:pPr>
      <w:widowControl/>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8E2395"/>
    <w:rPr>
      <w:rFonts w:ascii="Consolas" w:hAnsi="Consolas" w:cs="Consolas"/>
      <w:sz w:val="21"/>
      <w:szCs w:val="21"/>
    </w:rPr>
  </w:style>
  <w:style w:type="character" w:customStyle="1" w:styleId="Heading6Char">
    <w:name w:val="Heading 6 Char"/>
    <w:basedOn w:val="DefaultParagraphFont"/>
    <w:link w:val="Heading6"/>
    <w:uiPriority w:val="1"/>
    <w:rsid w:val="004C593B"/>
    <w:rPr>
      <w:rFonts w:ascii="Times New Roman" w:hAnsi="Times New Roman" w:cs="Times New Roman"/>
      <w:b/>
      <w:bCs/>
      <w:sz w:val="24"/>
      <w:szCs w:val="24"/>
    </w:rPr>
  </w:style>
  <w:style w:type="paragraph" w:styleId="Header">
    <w:name w:val="header"/>
    <w:basedOn w:val="Normal"/>
    <w:link w:val="HeaderChar"/>
    <w:uiPriority w:val="99"/>
    <w:unhideWhenUsed/>
    <w:rsid w:val="00573EAD"/>
    <w:pPr>
      <w:tabs>
        <w:tab w:val="center" w:pos="4680"/>
        <w:tab w:val="right" w:pos="9360"/>
      </w:tabs>
    </w:pPr>
  </w:style>
  <w:style w:type="character" w:customStyle="1" w:styleId="HeaderChar">
    <w:name w:val="Header Char"/>
    <w:basedOn w:val="DefaultParagraphFont"/>
    <w:link w:val="Header"/>
    <w:uiPriority w:val="99"/>
    <w:rsid w:val="00573EAD"/>
    <w:rPr>
      <w:rFonts w:ascii="Times New Roman" w:eastAsia="Times New Roman" w:hAnsi="Times New Roman" w:cs="Times New Roman"/>
      <w:sz w:val="24"/>
      <w:szCs w:val="20"/>
    </w:rPr>
  </w:style>
  <w:style w:type="table" w:styleId="TableGrid">
    <w:name w:val="Table Grid"/>
    <w:basedOn w:val="TableNormal"/>
    <w:uiPriority w:val="39"/>
    <w:rsid w:val="00F94B4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1">
    <w:name w:val="bodycopy1"/>
    <w:basedOn w:val="DefaultParagraphFont"/>
    <w:rsid w:val="00F94B4B"/>
    <w:rPr>
      <w:rFonts w:ascii="Verdana" w:hAnsi="Verdana" w:hint="default"/>
      <w:b w:val="0"/>
      <w:bCs w:val="0"/>
      <w:i w:val="0"/>
      <w:iCs w:val="0"/>
      <w:caps w:val="0"/>
      <w:smallCaps w:val="0"/>
      <w:color w:val="000000"/>
      <w:sz w:val="15"/>
      <w:szCs w:val="15"/>
    </w:rPr>
  </w:style>
  <w:style w:type="character" w:customStyle="1" w:styleId="bodycopybold1">
    <w:name w:val="bodycopybold1"/>
    <w:basedOn w:val="DefaultParagraphFont"/>
    <w:rsid w:val="00F94B4B"/>
    <w:rPr>
      <w:rFonts w:ascii="Verdana" w:hAnsi="Verdana" w:hint="default"/>
      <w:b/>
      <w:bCs/>
      <w:i w:val="0"/>
      <w:iCs w:val="0"/>
      <w:caps w:val="0"/>
      <w:smallCaps w:val="0"/>
      <w:color w:val="000000"/>
      <w:sz w:val="15"/>
      <w:szCs w:val="15"/>
    </w:rPr>
  </w:style>
  <w:style w:type="paragraph" w:customStyle="1" w:styleId="NoSpacing1">
    <w:name w:val="No Spacing1"/>
    <w:qFormat/>
    <w:rsid w:val="00DA6EE0"/>
    <w:pPr>
      <w:spacing w:after="0" w:line="240" w:lineRule="auto"/>
    </w:pPr>
    <w:rPr>
      <w:rFonts w:ascii="Cambria" w:eastAsia="Cambria" w:hAnsi="Cambria" w:cs="Times New Roman"/>
    </w:rPr>
  </w:style>
  <w:style w:type="paragraph" w:styleId="NormalWeb">
    <w:name w:val="Normal (Web)"/>
    <w:basedOn w:val="Normal"/>
    <w:uiPriority w:val="99"/>
    <w:unhideWhenUsed/>
    <w:rsid w:val="00DA6EE0"/>
    <w:pPr>
      <w:widowControl/>
      <w:spacing w:before="100" w:beforeAutospacing="1" w:after="100" w:afterAutospacing="1"/>
    </w:pPr>
    <w:rPr>
      <w:szCs w:val="24"/>
    </w:rPr>
  </w:style>
  <w:style w:type="paragraph" w:customStyle="1" w:styleId="ecxmsonormal">
    <w:name w:val="ecxmsonormal"/>
    <w:basedOn w:val="Normal"/>
    <w:rsid w:val="00DA6EE0"/>
    <w:pPr>
      <w:widowControl/>
      <w:spacing w:after="324"/>
    </w:pPr>
    <w:rPr>
      <w:szCs w:val="24"/>
    </w:rPr>
  </w:style>
  <w:style w:type="character" w:styleId="FollowedHyperlink">
    <w:name w:val="FollowedHyperlink"/>
    <w:basedOn w:val="DefaultParagraphFont"/>
    <w:uiPriority w:val="99"/>
    <w:semiHidden/>
    <w:unhideWhenUsed/>
    <w:rsid w:val="00B90910"/>
    <w:rPr>
      <w:color w:val="800080" w:themeColor="followedHyperlink"/>
      <w:u w:val="single"/>
    </w:rPr>
  </w:style>
  <w:style w:type="character" w:styleId="Emphasis">
    <w:name w:val="Emphasis"/>
    <w:basedOn w:val="DefaultParagraphFont"/>
    <w:uiPriority w:val="20"/>
    <w:qFormat/>
    <w:rsid w:val="00513FC6"/>
    <w:rPr>
      <w:b/>
      <w:bCs/>
      <w:i w:val="0"/>
      <w:iCs w:val="0"/>
    </w:rPr>
  </w:style>
  <w:style w:type="character" w:customStyle="1" w:styleId="st1">
    <w:name w:val="st1"/>
    <w:basedOn w:val="DefaultParagraphFont"/>
    <w:rsid w:val="00513FC6"/>
  </w:style>
  <w:style w:type="paragraph" w:styleId="BalloonText">
    <w:name w:val="Balloon Text"/>
    <w:basedOn w:val="Normal"/>
    <w:link w:val="BalloonTextChar"/>
    <w:uiPriority w:val="99"/>
    <w:semiHidden/>
    <w:unhideWhenUsed/>
    <w:rsid w:val="00830CEA"/>
    <w:rPr>
      <w:rFonts w:ascii="Tahoma" w:hAnsi="Tahoma" w:cs="Tahoma"/>
      <w:sz w:val="16"/>
      <w:szCs w:val="16"/>
    </w:rPr>
  </w:style>
  <w:style w:type="character" w:customStyle="1" w:styleId="BalloonTextChar">
    <w:name w:val="Balloon Text Char"/>
    <w:basedOn w:val="DefaultParagraphFont"/>
    <w:link w:val="BalloonText"/>
    <w:uiPriority w:val="99"/>
    <w:semiHidden/>
    <w:rsid w:val="00830CEA"/>
    <w:rPr>
      <w:rFonts w:ascii="Tahoma" w:eastAsia="Times New Roman" w:hAnsi="Tahoma" w:cs="Tahoma"/>
      <w:sz w:val="16"/>
      <w:szCs w:val="16"/>
    </w:rPr>
  </w:style>
  <w:style w:type="character" w:customStyle="1" w:styleId="Heading2Char">
    <w:name w:val="Heading 2 Char"/>
    <w:basedOn w:val="DefaultParagraphFont"/>
    <w:link w:val="Heading2"/>
    <w:uiPriority w:val="1"/>
    <w:rsid w:val="00C36124"/>
    <w:rPr>
      <w:rFonts w:ascii="Georgia" w:eastAsiaTheme="majorEastAsia" w:hAnsi="Georgia" w:cstheme="majorBidi"/>
      <w:color w:val="002060"/>
      <w:spacing w:val="-10"/>
      <w:kern w:val="28"/>
      <w:sz w:val="32"/>
      <w:szCs w:val="56"/>
    </w:rPr>
  </w:style>
  <w:style w:type="character" w:customStyle="1" w:styleId="Heading3Char">
    <w:name w:val="Heading 3 Char"/>
    <w:basedOn w:val="DefaultParagraphFont"/>
    <w:link w:val="Heading3"/>
    <w:uiPriority w:val="1"/>
    <w:rsid w:val="00113322"/>
    <w:rPr>
      <w:rFonts w:ascii="Georgia" w:eastAsia="Times New Roman" w:hAnsi="Georgia" w:cs="Arial"/>
      <w:color w:val="002060"/>
      <w:sz w:val="28"/>
      <w:szCs w:val="20"/>
    </w:rPr>
  </w:style>
  <w:style w:type="paragraph" w:customStyle="1" w:styleId="small">
    <w:name w:val="small"/>
    <w:basedOn w:val="Normal"/>
    <w:rsid w:val="00FE5F82"/>
    <w:pPr>
      <w:widowControl/>
      <w:spacing w:before="100" w:beforeAutospacing="1" w:after="100" w:afterAutospacing="1"/>
    </w:pPr>
    <w:rPr>
      <w:szCs w:val="24"/>
    </w:rPr>
  </w:style>
  <w:style w:type="paragraph" w:styleId="NoSpacing">
    <w:name w:val="No Spacing"/>
    <w:uiPriority w:val="1"/>
    <w:qFormat/>
    <w:rsid w:val="00955969"/>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5A5BB7"/>
    <w:rPr>
      <w:rFonts w:ascii="Georgia" w:eastAsiaTheme="majorEastAsia" w:hAnsi="Georgia" w:cstheme="majorBidi"/>
      <w:color w:val="002060"/>
      <w:spacing w:val="-10"/>
      <w:kern w:val="28"/>
      <w:sz w:val="32"/>
      <w:szCs w:val="56"/>
    </w:rPr>
  </w:style>
  <w:style w:type="paragraph" w:styleId="BodyText">
    <w:name w:val="Body Text"/>
    <w:basedOn w:val="Normal"/>
    <w:link w:val="BodyTextChar"/>
    <w:uiPriority w:val="1"/>
    <w:qFormat/>
    <w:rsid w:val="00745FFD"/>
    <w:pPr>
      <w:ind w:left="1540" w:hanging="720"/>
    </w:pPr>
    <w:rPr>
      <w:rFonts w:ascii="Century Gothic" w:eastAsia="Century Gothic" w:hAnsi="Century Gothic" w:cstheme="minorBidi"/>
      <w:szCs w:val="24"/>
    </w:rPr>
  </w:style>
  <w:style w:type="character" w:customStyle="1" w:styleId="BodyTextChar">
    <w:name w:val="Body Text Char"/>
    <w:basedOn w:val="DefaultParagraphFont"/>
    <w:link w:val="BodyText"/>
    <w:uiPriority w:val="1"/>
    <w:rsid w:val="00745FFD"/>
    <w:rPr>
      <w:rFonts w:ascii="Century Gothic" w:eastAsia="Century Gothic" w:hAnsi="Century Gothic"/>
      <w:sz w:val="24"/>
      <w:szCs w:val="24"/>
    </w:rPr>
  </w:style>
  <w:style w:type="character" w:styleId="CommentReference">
    <w:name w:val="annotation reference"/>
    <w:basedOn w:val="DefaultParagraphFont"/>
    <w:uiPriority w:val="99"/>
    <w:semiHidden/>
    <w:unhideWhenUsed/>
    <w:rsid w:val="00C85B47"/>
    <w:rPr>
      <w:sz w:val="16"/>
      <w:szCs w:val="16"/>
    </w:rPr>
  </w:style>
  <w:style w:type="paragraph" w:styleId="CommentText">
    <w:name w:val="annotation text"/>
    <w:basedOn w:val="Normal"/>
    <w:link w:val="CommentTextChar"/>
    <w:uiPriority w:val="99"/>
    <w:semiHidden/>
    <w:unhideWhenUsed/>
    <w:rsid w:val="00C85B47"/>
  </w:style>
  <w:style w:type="character" w:customStyle="1" w:styleId="CommentTextChar">
    <w:name w:val="Comment Text Char"/>
    <w:basedOn w:val="DefaultParagraphFont"/>
    <w:link w:val="CommentText"/>
    <w:uiPriority w:val="99"/>
    <w:semiHidden/>
    <w:rsid w:val="00C85B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B47"/>
    <w:rPr>
      <w:b/>
      <w:bCs/>
    </w:rPr>
  </w:style>
  <w:style w:type="character" w:customStyle="1" w:styleId="CommentSubjectChar">
    <w:name w:val="Comment Subject Char"/>
    <w:basedOn w:val="CommentTextChar"/>
    <w:link w:val="CommentSubject"/>
    <w:uiPriority w:val="99"/>
    <w:semiHidden/>
    <w:rsid w:val="00C85B47"/>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C36124"/>
    <w:rPr>
      <w:rFonts w:ascii="Georgia" w:eastAsia="Times New Roman" w:hAnsi="Georgia" w:cs="Arial"/>
      <w:color w:val="002060"/>
      <w:sz w:val="26"/>
      <w:szCs w:val="20"/>
    </w:rPr>
  </w:style>
  <w:style w:type="character" w:customStyle="1" w:styleId="Heading5Char">
    <w:name w:val="Heading 5 Char"/>
    <w:basedOn w:val="DefaultParagraphFont"/>
    <w:link w:val="Heading5"/>
    <w:uiPriority w:val="1"/>
    <w:rsid w:val="00C36124"/>
    <w:rPr>
      <w:rFonts w:ascii="Georgia" w:eastAsia="Times New Roman" w:hAnsi="Georgia" w:cs="Arial"/>
      <w:color w:val="002060"/>
      <w:sz w:val="26"/>
      <w:szCs w:val="20"/>
    </w:rPr>
  </w:style>
  <w:style w:type="character" w:customStyle="1" w:styleId="Heading7Char">
    <w:name w:val="Heading 7 Char"/>
    <w:basedOn w:val="DefaultParagraphFont"/>
    <w:link w:val="Heading7"/>
    <w:uiPriority w:val="1"/>
    <w:rsid w:val="002877BA"/>
    <w:rPr>
      <w:rFonts w:ascii="Arial" w:eastAsia="Arial" w:hAnsi="Arial"/>
      <w:b/>
      <w:bCs/>
      <w:i/>
      <w:sz w:val="24"/>
      <w:szCs w:val="24"/>
      <w:u w:val="single"/>
    </w:rPr>
  </w:style>
  <w:style w:type="paragraph" w:customStyle="1" w:styleId="TableParagraph">
    <w:name w:val="Table Paragraph"/>
    <w:basedOn w:val="Normal"/>
    <w:uiPriority w:val="1"/>
    <w:qFormat/>
    <w:rsid w:val="002877BA"/>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68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A5BB7"/>
    <w:pPr>
      <w:contextualSpacing/>
    </w:pPr>
    <w:rPr>
      <w:rFonts w:eastAsiaTheme="majorEastAsia" w:cstheme="majorBidi"/>
      <w:color w:val="1F497D" w:themeColor="text2"/>
      <w:spacing w:val="-10"/>
      <w:kern w:val="28"/>
      <w:sz w:val="56"/>
      <w:szCs w:val="56"/>
    </w:rPr>
  </w:style>
  <w:style w:type="character" w:customStyle="1" w:styleId="TitleChar">
    <w:name w:val="Title Char"/>
    <w:basedOn w:val="DefaultParagraphFont"/>
    <w:link w:val="Title"/>
    <w:uiPriority w:val="10"/>
    <w:rsid w:val="005A5BB7"/>
    <w:rPr>
      <w:rFonts w:ascii="Georgia" w:eastAsiaTheme="majorEastAsia" w:hAnsi="Georgia" w:cstheme="majorBidi"/>
      <w:color w:val="1F497D" w:themeColor="text2"/>
      <w:spacing w:val="-10"/>
      <w:kern w:val="28"/>
      <w:sz w:val="56"/>
      <w:szCs w:val="56"/>
    </w:rPr>
  </w:style>
  <w:style w:type="character" w:styleId="BookTitle">
    <w:name w:val="Book Title"/>
    <w:basedOn w:val="DefaultParagraphFont"/>
    <w:uiPriority w:val="33"/>
    <w:qFormat/>
    <w:rsid w:val="000E09E3"/>
    <w:rPr>
      <w:b/>
      <w:bCs/>
      <w:i/>
      <w:iCs/>
      <w:spacing w:val="5"/>
    </w:rPr>
  </w:style>
  <w:style w:type="character" w:customStyle="1" w:styleId="text-gray-d2">
    <w:name w:val="text-gray-d2"/>
    <w:basedOn w:val="DefaultParagraphFont"/>
    <w:rsid w:val="00892758"/>
  </w:style>
  <w:style w:type="paragraph" w:customStyle="1" w:styleId="Default">
    <w:name w:val="Default"/>
    <w:rsid w:val="005C28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2946BE"/>
    <w:rPr>
      <w:color w:val="605E5C"/>
      <w:shd w:val="clear" w:color="auto" w:fill="E1DFDD"/>
    </w:rPr>
  </w:style>
  <w:style w:type="character" w:styleId="PageNumber">
    <w:name w:val="page number"/>
    <w:basedOn w:val="DefaultParagraphFont"/>
    <w:uiPriority w:val="99"/>
    <w:semiHidden/>
    <w:unhideWhenUsed/>
    <w:rsid w:val="007E7D94"/>
  </w:style>
  <w:style w:type="character" w:styleId="UnresolvedMention">
    <w:name w:val="Unresolved Mention"/>
    <w:basedOn w:val="DefaultParagraphFont"/>
    <w:uiPriority w:val="99"/>
    <w:semiHidden/>
    <w:unhideWhenUsed/>
    <w:rsid w:val="00C51199"/>
    <w:rPr>
      <w:color w:val="605E5C"/>
      <w:shd w:val="clear" w:color="auto" w:fill="E1DFDD"/>
    </w:rPr>
  </w:style>
  <w:style w:type="character" w:customStyle="1" w:styleId="apple-converted-space">
    <w:name w:val="apple-converted-space"/>
    <w:basedOn w:val="DefaultParagraphFont"/>
    <w:rsid w:val="00E40C77"/>
  </w:style>
  <w:style w:type="paragraph" w:customStyle="1" w:styleId="paragraph">
    <w:name w:val="paragraph"/>
    <w:basedOn w:val="Normal"/>
    <w:rsid w:val="00590596"/>
    <w:pPr>
      <w:widowControl/>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90596"/>
  </w:style>
  <w:style w:type="character" w:customStyle="1" w:styleId="eop">
    <w:name w:val="eop"/>
    <w:basedOn w:val="DefaultParagraphFont"/>
    <w:rsid w:val="00590596"/>
  </w:style>
  <w:style w:type="character" w:customStyle="1" w:styleId="contextualspellingandgrammarerror">
    <w:name w:val="contextualspellingandgrammarerror"/>
    <w:basedOn w:val="DefaultParagraphFont"/>
    <w:rsid w:val="00590596"/>
  </w:style>
  <w:style w:type="character" w:customStyle="1" w:styleId="tabchar">
    <w:name w:val="tabchar"/>
    <w:basedOn w:val="DefaultParagraphFont"/>
    <w:rsid w:val="0022615B"/>
  </w:style>
  <w:style w:type="paragraph" w:customStyle="1" w:styleId="GeorgiaTitle">
    <w:name w:val="Georgia Title"/>
    <w:basedOn w:val="Title"/>
    <w:rsid w:val="00D564EC"/>
  </w:style>
  <w:style w:type="paragraph" w:customStyle="1" w:styleId="GeorgiaHeading">
    <w:name w:val="Georgia Heading"/>
    <w:basedOn w:val="GeorgiaTitle"/>
    <w:qFormat/>
    <w:rsid w:val="00B66004"/>
    <w:rPr>
      <w:color w:val="002060"/>
      <w:sz w:val="32"/>
    </w:rPr>
  </w:style>
  <w:style w:type="paragraph" w:customStyle="1" w:styleId="GeorgiaHeading2">
    <w:name w:val="Georgia Heading 2"/>
    <w:basedOn w:val="Normal"/>
    <w:qFormat/>
    <w:rsid w:val="00B66004"/>
    <w:pPr>
      <w:spacing w:before="29"/>
      <w:ind w:right="-20"/>
    </w:pPr>
    <w:rPr>
      <w:rFonts w:cs="Arial"/>
      <w:color w:val="002060"/>
      <w:sz w:val="28"/>
    </w:rPr>
  </w:style>
  <w:style w:type="paragraph" w:customStyle="1" w:styleId="GeorgiaHeading3">
    <w:name w:val="Georgia Heading 3"/>
    <w:basedOn w:val="Normal"/>
    <w:qFormat/>
    <w:rsid w:val="008D089C"/>
    <w:pPr>
      <w:spacing w:before="29"/>
      <w:ind w:right="-20"/>
    </w:pPr>
    <w:rPr>
      <w:rFonts w:cs="Arial"/>
      <w:color w:val="002060"/>
      <w:sz w:val="26"/>
    </w:rPr>
  </w:style>
  <w:style w:type="paragraph" w:styleId="Revision">
    <w:name w:val="Revision"/>
    <w:hidden/>
    <w:uiPriority w:val="99"/>
    <w:semiHidden/>
    <w:rsid w:val="00B66004"/>
    <w:pPr>
      <w:spacing w:after="0" w:line="240" w:lineRule="auto"/>
    </w:pPr>
    <w:rPr>
      <w:rFonts w:ascii="Arial" w:eastAsia="Times New Roman" w:hAnsi="Arial" w:cs="Times New Roman"/>
      <w:sz w:val="20"/>
      <w:szCs w:val="20"/>
    </w:rPr>
  </w:style>
  <w:style w:type="paragraph" w:styleId="TOCHeading">
    <w:name w:val="TOC Heading"/>
    <w:basedOn w:val="Heading1"/>
    <w:next w:val="Normal"/>
    <w:uiPriority w:val="39"/>
    <w:unhideWhenUsed/>
    <w:qFormat/>
    <w:rsid w:val="00BB5F7B"/>
    <w:pPr>
      <w:keepNext/>
      <w:keepLines/>
      <w:widowControl/>
      <w:spacing w:before="240" w:after="0" w:line="259" w:lineRule="auto"/>
      <w:contextualSpacing w:val="0"/>
      <w:outlineLvl w:val="9"/>
    </w:pPr>
    <w:rPr>
      <w:rFonts w:asciiTheme="majorHAnsi" w:hAnsiTheme="majorHAnsi"/>
      <w:color w:val="365F91" w:themeColor="accent1" w:themeShade="BF"/>
      <w:spacing w:val="0"/>
      <w:kern w:val="0"/>
      <w:szCs w:val="32"/>
    </w:rPr>
  </w:style>
  <w:style w:type="paragraph" w:styleId="TOC1">
    <w:name w:val="toc 1"/>
    <w:basedOn w:val="Normal"/>
    <w:next w:val="Normal"/>
    <w:autoRedefine/>
    <w:uiPriority w:val="39"/>
    <w:unhideWhenUsed/>
    <w:rsid w:val="00BB5F7B"/>
    <w:pPr>
      <w:spacing w:after="100"/>
    </w:pPr>
  </w:style>
  <w:style w:type="paragraph" w:styleId="TOC2">
    <w:name w:val="toc 2"/>
    <w:basedOn w:val="Normal"/>
    <w:next w:val="Normal"/>
    <w:autoRedefine/>
    <w:uiPriority w:val="39"/>
    <w:unhideWhenUsed/>
    <w:rsid w:val="00BB5F7B"/>
    <w:pPr>
      <w:spacing w:after="100"/>
      <w:ind w:left="240"/>
    </w:pPr>
  </w:style>
  <w:style w:type="paragraph" w:styleId="TOC3">
    <w:name w:val="toc 3"/>
    <w:basedOn w:val="Normal"/>
    <w:next w:val="Normal"/>
    <w:autoRedefine/>
    <w:uiPriority w:val="39"/>
    <w:unhideWhenUsed/>
    <w:rsid w:val="00BB5F7B"/>
    <w:pPr>
      <w:spacing w:after="100"/>
      <w:ind w:left="480"/>
    </w:pPr>
  </w:style>
  <w:style w:type="paragraph" w:styleId="Caption">
    <w:name w:val="caption"/>
    <w:basedOn w:val="Normal"/>
    <w:next w:val="Normal"/>
    <w:uiPriority w:val="35"/>
    <w:unhideWhenUsed/>
    <w:qFormat/>
    <w:rsid w:val="0092037B"/>
    <w:pPr>
      <w:spacing w:after="200"/>
    </w:pPr>
    <w:rPr>
      <w:iCs/>
      <w:color w:val="1F497D"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57">
      <w:bodyDiv w:val="1"/>
      <w:marLeft w:val="0"/>
      <w:marRight w:val="0"/>
      <w:marTop w:val="0"/>
      <w:marBottom w:val="0"/>
      <w:divBdr>
        <w:top w:val="none" w:sz="0" w:space="0" w:color="auto"/>
        <w:left w:val="none" w:sz="0" w:space="0" w:color="auto"/>
        <w:bottom w:val="none" w:sz="0" w:space="0" w:color="auto"/>
        <w:right w:val="none" w:sz="0" w:space="0" w:color="auto"/>
      </w:divBdr>
    </w:div>
    <w:div w:id="42487291">
      <w:bodyDiv w:val="1"/>
      <w:marLeft w:val="0"/>
      <w:marRight w:val="0"/>
      <w:marTop w:val="0"/>
      <w:marBottom w:val="0"/>
      <w:divBdr>
        <w:top w:val="none" w:sz="0" w:space="0" w:color="auto"/>
        <w:left w:val="none" w:sz="0" w:space="0" w:color="auto"/>
        <w:bottom w:val="none" w:sz="0" w:space="0" w:color="auto"/>
        <w:right w:val="none" w:sz="0" w:space="0" w:color="auto"/>
      </w:divBdr>
      <w:divsChild>
        <w:div w:id="1902012637">
          <w:marLeft w:val="0"/>
          <w:marRight w:val="0"/>
          <w:marTop w:val="0"/>
          <w:marBottom w:val="0"/>
          <w:divBdr>
            <w:top w:val="none" w:sz="0" w:space="0" w:color="auto"/>
            <w:left w:val="none" w:sz="0" w:space="0" w:color="auto"/>
            <w:bottom w:val="none" w:sz="0" w:space="0" w:color="auto"/>
            <w:right w:val="none" w:sz="0" w:space="0" w:color="auto"/>
          </w:divBdr>
          <w:divsChild>
            <w:div w:id="1865946807">
              <w:marLeft w:val="0"/>
              <w:marRight w:val="0"/>
              <w:marTop w:val="0"/>
              <w:marBottom w:val="0"/>
              <w:divBdr>
                <w:top w:val="none" w:sz="0" w:space="0" w:color="auto"/>
                <w:left w:val="none" w:sz="0" w:space="0" w:color="auto"/>
                <w:bottom w:val="none" w:sz="0" w:space="0" w:color="auto"/>
                <w:right w:val="none" w:sz="0" w:space="0" w:color="auto"/>
              </w:divBdr>
              <w:divsChild>
                <w:div w:id="15254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3607">
      <w:bodyDiv w:val="1"/>
      <w:marLeft w:val="0"/>
      <w:marRight w:val="0"/>
      <w:marTop w:val="0"/>
      <w:marBottom w:val="0"/>
      <w:divBdr>
        <w:top w:val="none" w:sz="0" w:space="0" w:color="auto"/>
        <w:left w:val="none" w:sz="0" w:space="0" w:color="auto"/>
        <w:bottom w:val="none" w:sz="0" w:space="0" w:color="auto"/>
        <w:right w:val="none" w:sz="0" w:space="0" w:color="auto"/>
      </w:divBdr>
      <w:divsChild>
        <w:div w:id="186281460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25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278">
      <w:bodyDiv w:val="1"/>
      <w:marLeft w:val="0"/>
      <w:marRight w:val="0"/>
      <w:marTop w:val="0"/>
      <w:marBottom w:val="0"/>
      <w:divBdr>
        <w:top w:val="none" w:sz="0" w:space="0" w:color="auto"/>
        <w:left w:val="none" w:sz="0" w:space="0" w:color="auto"/>
        <w:bottom w:val="none" w:sz="0" w:space="0" w:color="auto"/>
        <w:right w:val="none" w:sz="0" w:space="0" w:color="auto"/>
      </w:divBdr>
      <w:divsChild>
        <w:div w:id="2067022049">
          <w:marLeft w:val="0"/>
          <w:marRight w:val="0"/>
          <w:marTop w:val="0"/>
          <w:marBottom w:val="0"/>
          <w:divBdr>
            <w:top w:val="none" w:sz="0" w:space="0" w:color="auto"/>
            <w:left w:val="none" w:sz="0" w:space="0" w:color="auto"/>
            <w:bottom w:val="none" w:sz="0" w:space="0" w:color="auto"/>
            <w:right w:val="none" w:sz="0" w:space="0" w:color="auto"/>
          </w:divBdr>
          <w:divsChild>
            <w:div w:id="610743042">
              <w:marLeft w:val="0"/>
              <w:marRight w:val="0"/>
              <w:marTop w:val="0"/>
              <w:marBottom w:val="0"/>
              <w:divBdr>
                <w:top w:val="none" w:sz="0" w:space="0" w:color="auto"/>
                <w:left w:val="none" w:sz="0" w:space="0" w:color="auto"/>
                <w:bottom w:val="none" w:sz="0" w:space="0" w:color="auto"/>
                <w:right w:val="none" w:sz="0" w:space="0" w:color="auto"/>
              </w:divBdr>
              <w:divsChild>
                <w:div w:id="16690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5921">
      <w:bodyDiv w:val="1"/>
      <w:marLeft w:val="0"/>
      <w:marRight w:val="0"/>
      <w:marTop w:val="0"/>
      <w:marBottom w:val="0"/>
      <w:divBdr>
        <w:top w:val="none" w:sz="0" w:space="0" w:color="auto"/>
        <w:left w:val="none" w:sz="0" w:space="0" w:color="auto"/>
        <w:bottom w:val="none" w:sz="0" w:space="0" w:color="auto"/>
        <w:right w:val="none" w:sz="0" w:space="0" w:color="auto"/>
      </w:divBdr>
    </w:div>
    <w:div w:id="374237357">
      <w:bodyDiv w:val="1"/>
      <w:marLeft w:val="0"/>
      <w:marRight w:val="0"/>
      <w:marTop w:val="0"/>
      <w:marBottom w:val="0"/>
      <w:divBdr>
        <w:top w:val="none" w:sz="0" w:space="0" w:color="auto"/>
        <w:left w:val="none" w:sz="0" w:space="0" w:color="auto"/>
        <w:bottom w:val="none" w:sz="0" w:space="0" w:color="auto"/>
        <w:right w:val="none" w:sz="0" w:space="0" w:color="auto"/>
      </w:divBdr>
      <w:divsChild>
        <w:div w:id="370570822">
          <w:marLeft w:val="0"/>
          <w:marRight w:val="0"/>
          <w:marTop w:val="0"/>
          <w:marBottom w:val="0"/>
          <w:divBdr>
            <w:top w:val="none" w:sz="0" w:space="0" w:color="auto"/>
            <w:left w:val="none" w:sz="0" w:space="0" w:color="auto"/>
            <w:bottom w:val="none" w:sz="0" w:space="0" w:color="auto"/>
            <w:right w:val="none" w:sz="0" w:space="0" w:color="auto"/>
          </w:divBdr>
          <w:divsChild>
            <w:div w:id="777874180">
              <w:marLeft w:val="0"/>
              <w:marRight w:val="0"/>
              <w:marTop w:val="0"/>
              <w:marBottom w:val="0"/>
              <w:divBdr>
                <w:top w:val="none" w:sz="0" w:space="0" w:color="auto"/>
                <w:left w:val="none" w:sz="0" w:space="0" w:color="auto"/>
                <w:bottom w:val="none" w:sz="0" w:space="0" w:color="auto"/>
                <w:right w:val="none" w:sz="0" w:space="0" w:color="auto"/>
              </w:divBdr>
              <w:divsChild>
                <w:div w:id="8686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136">
      <w:bodyDiv w:val="1"/>
      <w:marLeft w:val="0"/>
      <w:marRight w:val="0"/>
      <w:marTop w:val="0"/>
      <w:marBottom w:val="0"/>
      <w:divBdr>
        <w:top w:val="none" w:sz="0" w:space="0" w:color="auto"/>
        <w:left w:val="none" w:sz="0" w:space="0" w:color="auto"/>
        <w:bottom w:val="none" w:sz="0" w:space="0" w:color="auto"/>
        <w:right w:val="none" w:sz="0" w:space="0" w:color="auto"/>
      </w:divBdr>
    </w:div>
    <w:div w:id="559561829">
      <w:bodyDiv w:val="1"/>
      <w:marLeft w:val="0"/>
      <w:marRight w:val="0"/>
      <w:marTop w:val="0"/>
      <w:marBottom w:val="0"/>
      <w:divBdr>
        <w:top w:val="none" w:sz="0" w:space="0" w:color="auto"/>
        <w:left w:val="none" w:sz="0" w:space="0" w:color="auto"/>
        <w:bottom w:val="none" w:sz="0" w:space="0" w:color="auto"/>
        <w:right w:val="none" w:sz="0" w:space="0" w:color="auto"/>
      </w:divBdr>
      <w:divsChild>
        <w:div w:id="210774870">
          <w:marLeft w:val="360"/>
          <w:marRight w:val="0"/>
          <w:marTop w:val="200"/>
          <w:marBottom w:val="0"/>
          <w:divBdr>
            <w:top w:val="none" w:sz="0" w:space="0" w:color="auto"/>
            <w:left w:val="none" w:sz="0" w:space="0" w:color="auto"/>
            <w:bottom w:val="none" w:sz="0" w:space="0" w:color="auto"/>
            <w:right w:val="none" w:sz="0" w:space="0" w:color="auto"/>
          </w:divBdr>
        </w:div>
      </w:divsChild>
    </w:div>
    <w:div w:id="607271007">
      <w:bodyDiv w:val="1"/>
      <w:marLeft w:val="0"/>
      <w:marRight w:val="0"/>
      <w:marTop w:val="0"/>
      <w:marBottom w:val="0"/>
      <w:divBdr>
        <w:top w:val="none" w:sz="0" w:space="0" w:color="auto"/>
        <w:left w:val="none" w:sz="0" w:space="0" w:color="auto"/>
        <w:bottom w:val="none" w:sz="0" w:space="0" w:color="auto"/>
        <w:right w:val="none" w:sz="0" w:space="0" w:color="auto"/>
      </w:divBdr>
      <w:divsChild>
        <w:div w:id="131218025">
          <w:marLeft w:val="360"/>
          <w:marRight w:val="0"/>
          <w:marTop w:val="200"/>
          <w:marBottom w:val="0"/>
          <w:divBdr>
            <w:top w:val="none" w:sz="0" w:space="0" w:color="auto"/>
            <w:left w:val="none" w:sz="0" w:space="0" w:color="auto"/>
            <w:bottom w:val="none" w:sz="0" w:space="0" w:color="auto"/>
            <w:right w:val="none" w:sz="0" w:space="0" w:color="auto"/>
          </w:divBdr>
        </w:div>
        <w:div w:id="1018699112">
          <w:marLeft w:val="360"/>
          <w:marRight w:val="0"/>
          <w:marTop w:val="200"/>
          <w:marBottom w:val="0"/>
          <w:divBdr>
            <w:top w:val="none" w:sz="0" w:space="0" w:color="auto"/>
            <w:left w:val="none" w:sz="0" w:space="0" w:color="auto"/>
            <w:bottom w:val="none" w:sz="0" w:space="0" w:color="auto"/>
            <w:right w:val="none" w:sz="0" w:space="0" w:color="auto"/>
          </w:divBdr>
        </w:div>
        <w:div w:id="1370186833">
          <w:marLeft w:val="360"/>
          <w:marRight w:val="0"/>
          <w:marTop w:val="200"/>
          <w:marBottom w:val="0"/>
          <w:divBdr>
            <w:top w:val="none" w:sz="0" w:space="0" w:color="auto"/>
            <w:left w:val="none" w:sz="0" w:space="0" w:color="auto"/>
            <w:bottom w:val="none" w:sz="0" w:space="0" w:color="auto"/>
            <w:right w:val="none" w:sz="0" w:space="0" w:color="auto"/>
          </w:divBdr>
        </w:div>
      </w:divsChild>
    </w:div>
    <w:div w:id="629171591">
      <w:bodyDiv w:val="1"/>
      <w:marLeft w:val="0"/>
      <w:marRight w:val="0"/>
      <w:marTop w:val="0"/>
      <w:marBottom w:val="0"/>
      <w:divBdr>
        <w:top w:val="none" w:sz="0" w:space="0" w:color="auto"/>
        <w:left w:val="none" w:sz="0" w:space="0" w:color="auto"/>
        <w:bottom w:val="none" w:sz="0" w:space="0" w:color="auto"/>
        <w:right w:val="none" w:sz="0" w:space="0" w:color="auto"/>
      </w:divBdr>
    </w:div>
    <w:div w:id="704719587">
      <w:bodyDiv w:val="1"/>
      <w:marLeft w:val="0"/>
      <w:marRight w:val="0"/>
      <w:marTop w:val="0"/>
      <w:marBottom w:val="0"/>
      <w:divBdr>
        <w:top w:val="none" w:sz="0" w:space="0" w:color="auto"/>
        <w:left w:val="none" w:sz="0" w:space="0" w:color="auto"/>
        <w:bottom w:val="none" w:sz="0" w:space="0" w:color="auto"/>
        <w:right w:val="none" w:sz="0" w:space="0" w:color="auto"/>
      </w:divBdr>
      <w:divsChild>
        <w:div w:id="1989018278">
          <w:marLeft w:val="360"/>
          <w:marRight w:val="0"/>
          <w:marTop w:val="200"/>
          <w:marBottom w:val="0"/>
          <w:divBdr>
            <w:top w:val="none" w:sz="0" w:space="0" w:color="auto"/>
            <w:left w:val="none" w:sz="0" w:space="0" w:color="auto"/>
            <w:bottom w:val="none" w:sz="0" w:space="0" w:color="auto"/>
            <w:right w:val="none" w:sz="0" w:space="0" w:color="auto"/>
          </w:divBdr>
        </w:div>
      </w:divsChild>
    </w:div>
    <w:div w:id="1035694546">
      <w:bodyDiv w:val="1"/>
      <w:marLeft w:val="0"/>
      <w:marRight w:val="0"/>
      <w:marTop w:val="0"/>
      <w:marBottom w:val="0"/>
      <w:divBdr>
        <w:top w:val="none" w:sz="0" w:space="0" w:color="auto"/>
        <w:left w:val="none" w:sz="0" w:space="0" w:color="auto"/>
        <w:bottom w:val="none" w:sz="0" w:space="0" w:color="auto"/>
        <w:right w:val="none" w:sz="0" w:space="0" w:color="auto"/>
      </w:divBdr>
      <w:divsChild>
        <w:div w:id="844593037">
          <w:marLeft w:val="0"/>
          <w:marRight w:val="0"/>
          <w:marTop w:val="0"/>
          <w:marBottom w:val="0"/>
          <w:divBdr>
            <w:top w:val="none" w:sz="0" w:space="0" w:color="auto"/>
            <w:left w:val="none" w:sz="0" w:space="0" w:color="auto"/>
            <w:bottom w:val="none" w:sz="0" w:space="0" w:color="auto"/>
            <w:right w:val="none" w:sz="0" w:space="0" w:color="auto"/>
          </w:divBdr>
        </w:div>
        <w:div w:id="163398768">
          <w:marLeft w:val="0"/>
          <w:marRight w:val="0"/>
          <w:marTop w:val="0"/>
          <w:marBottom w:val="0"/>
          <w:divBdr>
            <w:top w:val="none" w:sz="0" w:space="0" w:color="auto"/>
            <w:left w:val="none" w:sz="0" w:space="0" w:color="auto"/>
            <w:bottom w:val="none" w:sz="0" w:space="0" w:color="auto"/>
            <w:right w:val="none" w:sz="0" w:space="0" w:color="auto"/>
          </w:divBdr>
        </w:div>
        <w:div w:id="582177715">
          <w:marLeft w:val="0"/>
          <w:marRight w:val="0"/>
          <w:marTop w:val="0"/>
          <w:marBottom w:val="0"/>
          <w:divBdr>
            <w:top w:val="none" w:sz="0" w:space="0" w:color="auto"/>
            <w:left w:val="none" w:sz="0" w:space="0" w:color="auto"/>
            <w:bottom w:val="none" w:sz="0" w:space="0" w:color="auto"/>
            <w:right w:val="none" w:sz="0" w:space="0" w:color="auto"/>
          </w:divBdr>
        </w:div>
        <w:div w:id="560944647">
          <w:marLeft w:val="0"/>
          <w:marRight w:val="0"/>
          <w:marTop w:val="0"/>
          <w:marBottom w:val="0"/>
          <w:divBdr>
            <w:top w:val="none" w:sz="0" w:space="0" w:color="auto"/>
            <w:left w:val="none" w:sz="0" w:space="0" w:color="auto"/>
            <w:bottom w:val="none" w:sz="0" w:space="0" w:color="auto"/>
            <w:right w:val="none" w:sz="0" w:space="0" w:color="auto"/>
          </w:divBdr>
        </w:div>
        <w:div w:id="1787502933">
          <w:marLeft w:val="0"/>
          <w:marRight w:val="0"/>
          <w:marTop w:val="0"/>
          <w:marBottom w:val="0"/>
          <w:divBdr>
            <w:top w:val="none" w:sz="0" w:space="0" w:color="auto"/>
            <w:left w:val="none" w:sz="0" w:space="0" w:color="auto"/>
            <w:bottom w:val="none" w:sz="0" w:space="0" w:color="auto"/>
            <w:right w:val="none" w:sz="0" w:space="0" w:color="auto"/>
          </w:divBdr>
        </w:div>
        <w:div w:id="2073887762">
          <w:marLeft w:val="0"/>
          <w:marRight w:val="0"/>
          <w:marTop w:val="0"/>
          <w:marBottom w:val="0"/>
          <w:divBdr>
            <w:top w:val="none" w:sz="0" w:space="0" w:color="auto"/>
            <w:left w:val="none" w:sz="0" w:space="0" w:color="auto"/>
            <w:bottom w:val="none" w:sz="0" w:space="0" w:color="auto"/>
            <w:right w:val="none" w:sz="0" w:space="0" w:color="auto"/>
          </w:divBdr>
        </w:div>
        <w:div w:id="1185754290">
          <w:marLeft w:val="0"/>
          <w:marRight w:val="0"/>
          <w:marTop w:val="0"/>
          <w:marBottom w:val="0"/>
          <w:divBdr>
            <w:top w:val="none" w:sz="0" w:space="0" w:color="auto"/>
            <w:left w:val="none" w:sz="0" w:space="0" w:color="auto"/>
            <w:bottom w:val="none" w:sz="0" w:space="0" w:color="auto"/>
            <w:right w:val="none" w:sz="0" w:space="0" w:color="auto"/>
          </w:divBdr>
        </w:div>
        <w:div w:id="758865748">
          <w:marLeft w:val="0"/>
          <w:marRight w:val="0"/>
          <w:marTop w:val="0"/>
          <w:marBottom w:val="0"/>
          <w:divBdr>
            <w:top w:val="none" w:sz="0" w:space="0" w:color="auto"/>
            <w:left w:val="none" w:sz="0" w:space="0" w:color="auto"/>
            <w:bottom w:val="none" w:sz="0" w:space="0" w:color="auto"/>
            <w:right w:val="none" w:sz="0" w:space="0" w:color="auto"/>
          </w:divBdr>
        </w:div>
        <w:div w:id="1058478294">
          <w:marLeft w:val="0"/>
          <w:marRight w:val="0"/>
          <w:marTop w:val="0"/>
          <w:marBottom w:val="0"/>
          <w:divBdr>
            <w:top w:val="none" w:sz="0" w:space="0" w:color="auto"/>
            <w:left w:val="none" w:sz="0" w:space="0" w:color="auto"/>
            <w:bottom w:val="none" w:sz="0" w:space="0" w:color="auto"/>
            <w:right w:val="none" w:sz="0" w:space="0" w:color="auto"/>
          </w:divBdr>
        </w:div>
        <w:div w:id="1722053972">
          <w:marLeft w:val="0"/>
          <w:marRight w:val="0"/>
          <w:marTop w:val="0"/>
          <w:marBottom w:val="0"/>
          <w:divBdr>
            <w:top w:val="none" w:sz="0" w:space="0" w:color="auto"/>
            <w:left w:val="none" w:sz="0" w:space="0" w:color="auto"/>
            <w:bottom w:val="none" w:sz="0" w:space="0" w:color="auto"/>
            <w:right w:val="none" w:sz="0" w:space="0" w:color="auto"/>
          </w:divBdr>
        </w:div>
      </w:divsChild>
    </w:div>
    <w:div w:id="1042826682">
      <w:bodyDiv w:val="1"/>
      <w:marLeft w:val="0"/>
      <w:marRight w:val="0"/>
      <w:marTop w:val="0"/>
      <w:marBottom w:val="0"/>
      <w:divBdr>
        <w:top w:val="none" w:sz="0" w:space="0" w:color="auto"/>
        <w:left w:val="none" w:sz="0" w:space="0" w:color="auto"/>
        <w:bottom w:val="none" w:sz="0" w:space="0" w:color="auto"/>
        <w:right w:val="none" w:sz="0" w:space="0" w:color="auto"/>
      </w:divBdr>
      <w:divsChild>
        <w:div w:id="1632127433">
          <w:marLeft w:val="0"/>
          <w:marRight w:val="0"/>
          <w:marTop w:val="0"/>
          <w:marBottom w:val="450"/>
          <w:divBdr>
            <w:top w:val="single" w:sz="12" w:space="15" w:color="1D3B77"/>
            <w:left w:val="single" w:sz="6" w:space="15" w:color="EEEEEE"/>
            <w:bottom w:val="single" w:sz="6" w:space="15" w:color="EEEEEE"/>
            <w:right w:val="single" w:sz="6" w:space="15" w:color="EEEEEE"/>
          </w:divBdr>
        </w:div>
      </w:divsChild>
    </w:div>
    <w:div w:id="1045258998">
      <w:bodyDiv w:val="1"/>
      <w:marLeft w:val="0"/>
      <w:marRight w:val="0"/>
      <w:marTop w:val="0"/>
      <w:marBottom w:val="0"/>
      <w:divBdr>
        <w:top w:val="none" w:sz="0" w:space="0" w:color="auto"/>
        <w:left w:val="none" w:sz="0" w:space="0" w:color="auto"/>
        <w:bottom w:val="none" w:sz="0" w:space="0" w:color="auto"/>
        <w:right w:val="none" w:sz="0" w:space="0" w:color="auto"/>
      </w:divBdr>
    </w:div>
    <w:div w:id="1107775693">
      <w:bodyDiv w:val="1"/>
      <w:marLeft w:val="0"/>
      <w:marRight w:val="0"/>
      <w:marTop w:val="0"/>
      <w:marBottom w:val="0"/>
      <w:divBdr>
        <w:top w:val="none" w:sz="0" w:space="0" w:color="auto"/>
        <w:left w:val="none" w:sz="0" w:space="0" w:color="auto"/>
        <w:bottom w:val="none" w:sz="0" w:space="0" w:color="auto"/>
        <w:right w:val="none" w:sz="0" w:space="0" w:color="auto"/>
      </w:divBdr>
    </w:div>
    <w:div w:id="1145781292">
      <w:bodyDiv w:val="1"/>
      <w:marLeft w:val="0"/>
      <w:marRight w:val="0"/>
      <w:marTop w:val="0"/>
      <w:marBottom w:val="0"/>
      <w:divBdr>
        <w:top w:val="none" w:sz="0" w:space="0" w:color="auto"/>
        <w:left w:val="none" w:sz="0" w:space="0" w:color="auto"/>
        <w:bottom w:val="none" w:sz="0" w:space="0" w:color="auto"/>
        <w:right w:val="none" w:sz="0" w:space="0" w:color="auto"/>
      </w:divBdr>
    </w:div>
    <w:div w:id="1166940534">
      <w:bodyDiv w:val="1"/>
      <w:marLeft w:val="0"/>
      <w:marRight w:val="0"/>
      <w:marTop w:val="0"/>
      <w:marBottom w:val="0"/>
      <w:divBdr>
        <w:top w:val="none" w:sz="0" w:space="0" w:color="auto"/>
        <w:left w:val="none" w:sz="0" w:space="0" w:color="auto"/>
        <w:bottom w:val="none" w:sz="0" w:space="0" w:color="auto"/>
        <w:right w:val="none" w:sz="0" w:space="0" w:color="auto"/>
      </w:divBdr>
    </w:div>
    <w:div w:id="1167087244">
      <w:bodyDiv w:val="1"/>
      <w:marLeft w:val="0"/>
      <w:marRight w:val="0"/>
      <w:marTop w:val="0"/>
      <w:marBottom w:val="0"/>
      <w:divBdr>
        <w:top w:val="none" w:sz="0" w:space="0" w:color="auto"/>
        <w:left w:val="none" w:sz="0" w:space="0" w:color="auto"/>
        <w:bottom w:val="none" w:sz="0" w:space="0" w:color="auto"/>
        <w:right w:val="none" w:sz="0" w:space="0" w:color="auto"/>
      </w:divBdr>
      <w:divsChild>
        <w:div w:id="1444231821">
          <w:marLeft w:val="360"/>
          <w:marRight w:val="0"/>
          <w:marTop w:val="200"/>
          <w:marBottom w:val="0"/>
          <w:divBdr>
            <w:top w:val="none" w:sz="0" w:space="0" w:color="auto"/>
            <w:left w:val="none" w:sz="0" w:space="0" w:color="auto"/>
            <w:bottom w:val="none" w:sz="0" w:space="0" w:color="auto"/>
            <w:right w:val="none" w:sz="0" w:space="0" w:color="auto"/>
          </w:divBdr>
        </w:div>
        <w:div w:id="1371302511">
          <w:marLeft w:val="360"/>
          <w:marRight w:val="0"/>
          <w:marTop w:val="200"/>
          <w:marBottom w:val="0"/>
          <w:divBdr>
            <w:top w:val="none" w:sz="0" w:space="0" w:color="auto"/>
            <w:left w:val="none" w:sz="0" w:space="0" w:color="auto"/>
            <w:bottom w:val="none" w:sz="0" w:space="0" w:color="auto"/>
            <w:right w:val="none" w:sz="0" w:space="0" w:color="auto"/>
          </w:divBdr>
        </w:div>
      </w:divsChild>
    </w:div>
    <w:div w:id="1234664123">
      <w:bodyDiv w:val="1"/>
      <w:marLeft w:val="0"/>
      <w:marRight w:val="0"/>
      <w:marTop w:val="0"/>
      <w:marBottom w:val="0"/>
      <w:divBdr>
        <w:top w:val="none" w:sz="0" w:space="0" w:color="auto"/>
        <w:left w:val="none" w:sz="0" w:space="0" w:color="auto"/>
        <w:bottom w:val="none" w:sz="0" w:space="0" w:color="auto"/>
        <w:right w:val="none" w:sz="0" w:space="0" w:color="auto"/>
      </w:divBdr>
    </w:div>
    <w:div w:id="1354188371">
      <w:bodyDiv w:val="1"/>
      <w:marLeft w:val="0"/>
      <w:marRight w:val="0"/>
      <w:marTop w:val="0"/>
      <w:marBottom w:val="0"/>
      <w:divBdr>
        <w:top w:val="none" w:sz="0" w:space="0" w:color="auto"/>
        <w:left w:val="none" w:sz="0" w:space="0" w:color="auto"/>
        <w:bottom w:val="none" w:sz="0" w:space="0" w:color="auto"/>
        <w:right w:val="none" w:sz="0" w:space="0" w:color="auto"/>
      </w:divBdr>
      <w:divsChild>
        <w:div w:id="145321065">
          <w:marLeft w:val="0"/>
          <w:marRight w:val="0"/>
          <w:marTop w:val="0"/>
          <w:marBottom w:val="0"/>
          <w:divBdr>
            <w:top w:val="none" w:sz="0" w:space="0" w:color="auto"/>
            <w:left w:val="none" w:sz="0" w:space="0" w:color="auto"/>
            <w:bottom w:val="none" w:sz="0" w:space="0" w:color="auto"/>
            <w:right w:val="none" w:sz="0" w:space="0" w:color="auto"/>
          </w:divBdr>
        </w:div>
        <w:div w:id="823469446">
          <w:marLeft w:val="0"/>
          <w:marRight w:val="0"/>
          <w:marTop w:val="0"/>
          <w:marBottom w:val="0"/>
          <w:divBdr>
            <w:top w:val="none" w:sz="0" w:space="0" w:color="auto"/>
            <w:left w:val="none" w:sz="0" w:space="0" w:color="auto"/>
            <w:bottom w:val="none" w:sz="0" w:space="0" w:color="auto"/>
            <w:right w:val="none" w:sz="0" w:space="0" w:color="auto"/>
          </w:divBdr>
        </w:div>
        <w:div w:id="356202033">
          <w:marLeft w:val="0"/>
          <w:marRight w:val="0"/>
          <w:marTop w:val="0"/>
          <w:marBottom w:val="0"/>
          <w:divBdr>
            <w:top w:val="none" w:sz="0" w:space="0" w:color="auto"/>
            <w:left w:val="none" w:sz="0" w:space="0" w:color="auto"/>
            <w:bottom w:val="none" w:sz="0" w:space="0" w:color="auto"/>
            <w:right w:val="none" w:sz="0" w:space="0" w:color="auto"/>
          </w:divBdr>
        </w:div>
        <w:div w:id="447819333">
          <w:marLeft w:val="0"/>
          <w:marRight w:val="0"/>
          <w:marTop w:val="0"/>
          <w:marBottom w:val="0"/>
          <w:divBdr>
            <w:top w:val="none" w:sz="0" w:space="0" w:color="auto"/>
            <w:left w:val="none" w:sz="0" w:space="0" w:color="auto"/>
            <w:bottom w:val="none" w:sz="0" w:space="0" w:color="auto"/>
            <w:right w:val="none" w:sz="0" w:space="0" w:color="auto"/>
          </w:divBdr>
        </w:div>
        <w:div w:id="830413480">
          <w:marLeft w:val="0"/>
          <w:marRight w:val="0"/>
          <w:marTop w:val="0"/>
          <w:marBottom w:val="0"/>
          <w:divBdr>
            <w:top w:val="none" w:sz="0" w:space="0" w:color="auto"/>
            <w:left w:val="none" w:sz="0" w:space="0" w:color="auto"/>
            <w:bottom w:val="none" w:sz="0" w:space="0" w:color="auto"/>
            <w:right w:val="none" w:sz="0" w:space="0" w:color="auto"/>
          </w:divBdr>
        </w:div>
        <w:div w:id="950209700">
          <w:marLeft w:val="0"/>
          <w:marRight w:val="0"/>
          <w:marTop w:val="0"/>
          <w:marBottom w:val="0"/>
          <w:divBdr>
            <w:top w:val="none" w:sz="0" w:space="0" w:color="auto"/>
            <w:left w:val="none" w:sz="0" w:space="0" w:color="auto"/>
            <w:bottom w:val="none" w:sz="0" w:space="0" w:color="auto"/>
            <w:right w:val="none" w:sz="0" w:space="0" w:color="auto"/>
          </w:divBdr>
        </w:div>
        <w:div w:id="1913662103">
          <w:marLeft w:val="0"/>
          <w:marRight w:val="0"/>
          <w:marTop w:val="0"/>
          <w:marBottom w:val="0"/>
          <w:divBdr>
            <w:top w:val="none" w:sz="0" w:space="0" w:color="auto"/>
            <w:left w:val="none" w:sz="0" w:space="0" w:color="auto"/>
            <w:bottom w:val="none" w:sz="0" w:space="0" w:color="auto"/>
            <w:right w:val="none" w:sz="0" w:space="0" w:color="auto"/>
          </w:divBdr>
        </w:div>
        <w:div w:id="1729575837">
          <w:marLeft w:val="0"/>
          <w:marRight w:val="0"/>
          <w:marTop w:val="0"/>
          <w:marBottom w:val="0"/>
          <w:divBdr>
            <w:top w:val="none" w:sz="0" w:space="0" w:color="auto"/>
            <w:left w:val="none" w:sz="0" w:space="0" w:color="auto"/>
            <w:bottom w:val="none" w:sz="0" w:space="0" w:color="auto"/>
            <w:right w:val="none" w:sz="0" w:space="0" w:color="auto"/>
          </w:divBdr>
        </w:div>
        <w:div w:id="47149682">
          <w:marLeft w:val="0"/>
          <w:marRight w:val="0"/>
          <w:marTop w:val="0"/>
          <w:marBottom w:val="0"/>
          <w:divBdr>
            <w:top w:val="none" w:sz="0" w:space="0" w:color="auto"/>
            <w:left w:val="none" w:sz="0" w:space="0" w:color="auto"/>
            <w:bottom w:val="none" w:sz="0" w:space="0" w:color="auto"/>
            <w:right w:val="none" w:sz="0" w:space="0" w:color="auto"/>
          </w:divBdr>
        </w:div>
        <w:div w:id="628752778">
          <w:marLeft w:val="0"/>
          <w:marRight w:val="0"/>
          <w:marTop w:val="0"/>
          <w:marBottom w:val="0"/>
          <w:divBdr>
            <w:top w:val="none" w:sz="0" w:space="0" w:color="auto"/>
            <w:left w:val="none" w:sz="0" w:space="0" w:color="auto"/>
            <w:bottom w:val="none" w:sz="0" w:space="0" w:color="auto"/>
            <w:right w:val="none" w:sz="0" w:space="0" w:color="auto"/>
          </w:divBdr>
        </w:div>
        <w:div w:id="1879970088">
          <w:marLeft w:val="0"/>
          <w:marRight w:val="0"/>
          <w:marTop w:val="0"/>
          <w:marBottom w:val="0"/>
          <w:divBdr>
            <w:top w:val="none" w:sz="0" w:space="0" w:color="auto"/>
            <w:left w:val="none" w:sz="0" w:space="0" w:color="auto"/>
            <w:bottom w:val="none" w:sz="0" w:space="0" w:color="auto"/>
            <w:right w:val="none" w:sz="0" w:space="0" w:color="auto"/>
          </w:divBdr>
          <w:divsChild>
            <w:div w:id="54863329">
              <w:marLeft w:val="0"/>
              <w:marRight w:val="0"/>
              <w:marTop w:val="0"/>
              <w:marBottom w:val="0"/>
              <w:divBdr>
                <w:top w:val="none" w:sz="0" w:space="0" w:color="auto"/>
                <w:left w:val="none" w:sz="0" w:space="0" w:color="auto"/>
                <w:bottom w:val="none" w:sz="0" w:space="0" w:color="auto"/>
                <w:right w:val="none" w:sz="0" w:space="0" w:color="auto"/>
              </w:divBdr>
            </w:div>
            <w:div w:id="1227375000">
              <w:marLeft w:val="0"/>
              <w:marRight w:val="0"/>
              <w:marTop w:val="0"/>
              <w:marBottom w:val="0"/>
              <w:divBdr>
                <w:top w:val="none" w:sz="0" w:space="0" w:color="auto"/>
                <w:left w:val="none" w:sz="0" w:space="0" w:color="auto"/>
                <w:bottom w:val="none" w:sz="0" w:space="0" w:color="auto"/>
                <w:right w:val="none" w:sz="0" w:space="0" w:color="auto"/>
              </w:divBdr>
            </w:div>
            <w:div w:id="224344473">
              <w:marLeft w:val="0"/>
              <w:marRight w:val="0"/>
              <w:marTop w:val="0"/>
              <w:marBottom w:val="0"/>
              <w:divBdr>
                <w:top w:val="none" w:sz="0" w:space="0" w:color="auto"/>
                <w:left w:val="none" w:sz="0" w:space="0" w:color="auto"/>
                <w:bottom w:val="none" w:sz="0" w:space="0" w:color="auto"/>
                <w:right w:val="none" w:sz="0" w:space="0" w:color="auto"/>
              </w:divBdr>
            </w:div>
            <w:div w:id="756249671">
              <w:marLeft w:val="0"/>
              <w:marRight w:val="0"/>
              <w:marTop w:val="0"/>
              <w:marBottom w:val="0"/>
              <w:divBdr>
                <w:top w:val="none" w:sz="0" w:space="0" w:color="auto"/>
                <w:left w:val="none" w:sz="0" w:space="0" w:color="auto"/>
                <w:bottom w:val="none" w:sz="0" w:space="0" w:color="auto"/>
                <w:right w:val="none" w:sz="0" w:space="0" w:color="auto"/>
              </w:divBdr>
            </w:div>
          </w:divsChild>
        </w:div>
        <w:div w:id="10452532">
          <w:marLeft w:val="0"/>
          <w:marRight w:val="0"/>
          <w:marTop w:val="0"/>
          <w:marBottom w:val="0"/>
          <w:divBdr>
            <w:top w:val="none" w:sz="0" w:space="0" w:color="auto"/>
            <w:left w:val="none" w:sz="0" w:space="0" w:color="auto"/>
            <w:bottom w:val="none" w:sz="0" w:space="0" w:color="auto"/>
            <w:right w:val="none" w:sz="0" w:space="0" w:color="auto"/>
          </w:divBdr>
          <w:divsChild>
            <w:div w:id="183830616">
              <w:marLeft w:val="0"/>
              <w:marRight w:val="0"/>
              <w:marTop w:val="0"/>
              <w:marBottom w:val="0"/>
              <w:divBdr>
                <w:top w:val="none" w:sz="0" w:space="0" w:color="auto"/>
                <w:left w:val="none" w:sz="0" w:space="0" w:color="auto"/>
                <w:bottom w:val="none" w:sz="0" w:space="0" w:color="auto"/>
                <w:right w:val="none" w:sz="0" w:space="0" w:color="auto"/>
              </w:divBdr>
            </w:div>
            <w:div w:id="701520365">
              <w:marLeft w:val="0"/>
              <w:marRight w:val="0"/>
              <w:marTop w:val="0"/>
              <w:marBottom w:val="0"/>
              <w:divBdr>
                <w:top w:val="none" w:sz="0" w:space="0" w:color="auto"/>
                <w:left w:val="none" w:sz="0" w:space="0" w:color="auto"/>
                <w:bottom w:val="none" w:sz="0" w:space="0" w:color="auto"/>
                <w:right w:val="none" w:sz="0" w:space="0" w:color="auto"/>
              </w:divBdr>
            </w:div>
          </w:divsChild>
        </w:div>
        <w:div w:id="1672365518">
          <w:marLeft w:val="0"/>
          <w:marRight w:val="0"/>
          <w:marTop w:val="0"/>
          <w:marBottom w:val="0"/>
          <w:divBdr>
            <w:top w:val="none" w:sz="0" w:space="0" w:color="auto"/>
            <w:left w:val="none" w:sz="0" w:space="0" w:color="auto"/>
            <w:bottom w:val="none" w:sz="0" w:space="0" w:color="auto"/>
            <w:right w:val="none" w:sz="0" w:space="0" w:color="auto"/>
          </w:divBdr>
          <w:divsChild>
            <w:div w:id="860977567">
              <w:marLeft w:val="0"/>
              <w:marRight w:val="0"/>
              <w:marTop w:val="0"/>
              <w:marBottom w:val="0"/>
              <w:divBdr>
                <w:top w:val="none" w:sz="0" w:space="0" w:color="auto"/>
                <w:left w:val="none" w:sz="0" w:space="0" w:color="auto"/>
                <w:bottom w:val="none" w:sz="0" w:space="0" w:color="auto"/>
                <w:right w:val="none" w:sz="0" w:space="0" w:color="auto"/>
              </w:divBdr>
            </w:div>
            <w:div w:id="14701196">
              <w:marLeft w:val="0"/>
              <w:marRight w:val="0"/>
              <w:marTop w:val="0"/>
              <w:marBottom w:val="0"/>
              <w:divBdr>
                <w:top w:val="none" w:sz="0" w:space="0" w:color="auto"/>
                <w:left w:val="none" w:sz="0" w:space="0" w:color="auto"/>
                <w:bottom w:val="none" w:sz="0" w:space="0" w:color="auto"/>
                <w:right w:val="none" w:sz="0" w:space="0" w:color="auto"/>
              </w:divBdr>
            </w:div>
            <w:div w:id="1798915393">
              <w:marLeft w:val="0"/>
              <w:marRight w:val="0"/>
              <w:marTop w:val="0"/>
              <w:marBottom w:val="0"/>
              <w:divBdr>
                <w:top w:val="none" w:sz="0" w:space="0" w:color="auto"/>
                <w:left w:val="none" w:sz="0" w:space="0" w:color="auto"/>
                <w:bottom w:val="none" w:sz="0" w:space="0" w:color="auto"/>
                <w:right w:val="none" w:sz="0" w:space="0" w:color="auto"/>
              </w:divBdr>
            </w:div>
          </w:divsChild>
        </w:div>
        <w:div w:id="1381242602">
          <w:marLeft w:val="0"/>
          <w:marRight w:val="0"/>
          <w:marTop w:val="0"/>
          <w:marBottom w:val="0"/>
          <w:divBdr>
            <w:top w:val="none" w:sz="0" w:space="0" w:color="auto"/>
            <w:left w:val="none" w:sz="0" w:space="0" w:color="auto"/>
            <w:bottom w:val="none" w:sz="0" w:space="0" w:color="auto"/>
            <w:right w:val="none" w:sz="0" w:space="0" w:color="auto"/>
          </w:divBdr>
          <w:divsChild>
            <w:div w:id="13046689">
              <w:marLeft w:val="0"/>
              <w:marRight w:val="0"/>
              <w:marTop w:val="0"/>
              <w:marBottom w:val="0"/>
              <w:divBdr>
                <w:top w:val="none" w:sz="0" w:space="0" w:color="auto"/>
                <w:left w:val="none" w:sz="0" w:space="0" w:color="auto"/>
                <w:bottom w:val="none" w:sz="0" w:space="0" w:color="auto"/>
                <w:right w:val="none" w:sz="0" w:space="0" w:color="auto"/>
              </w:divBdr>
            </w:div>
            <w:div w:id="130832441">
              <w:marLeft w:val="0"/>
              <w:marRight w:val="0"/>
              <w:marTop w:val="0"/>
              <w:marBottom w:val="0"/>
              <w:divBdr>
                <w:top w:val="none" w:sz="0" w:space="0" w:color="auto"/>
                <w:left w:val="none" w:sz="0" w:space="0" w:color="auto"/>
                <w:bottom w:val="none" w:sz="0" w:space="0" w:color="auto"/>
                <w:right w:val="none" w:sz="0" w:space="0" w:color="auto"/>
              </w:divBdr>
            </w:div>
            <w:div w:id="823669763">
              <w:marLeft w:val="0"/>
              <w:marRight w:val="0"/>
              <w:marTop w:val="0"/>
              <w:marBottom w:val="0"/>
              <w:divBdr>
                <w:top w:val="none" w:sz="0" w:space="0" w:color="auto"/>
                <w:left w:val="none" w:sz="0" w:space="0" w:color="auto"/>
                <w:bottom w:val="none" w:sz="0" w:space="0" w:color="auto"/>
                <w:right w:val="none" w:sz="0" w:space="0" w:color="auto"/>
              </w:divBdr>
            </w:div>
            <w:div w:id="1636908533">
              <w:marLeft w:val="0"/>
              <w:marRight w:val="0"/>
              <w:marTop w:val="0"/>
              <w:marBottom w:val="0"/>
              <w:divBdr>
                <w:top w:val="none" w:sz="0" w:space="0" w:color="auto"/>
                <w:left w:val="none" w:sz="0" w:space="0" w:color="auto"/>
                <w:bottom w:val="none" w:sz="0" w:space="0" w:color="auto"/>
                <w:right w:val="none" w:sz="0" w:space="0" w:color="auto"/>
              </w:divBdr>
            </w:div>
            <w:div w:id="2033408419">
              <w:marLeft w:val="0"/>
              <w:marRight w:val="0"/>
              <w:marTop w:val="0"/>
              <w:marBottom w:val="0"/>
              <w:divBdr>
                <w:top w:val="none" w:sz="0" w:space="0" w:color="auto"/>
                <w:left w:val="none" w:sz="0" w:space="0" w:color="auto"/>
                <w:bottom w:val="none" w:sz="0" w:space="0" w:color="auto"/>
                <w:right w:val="none" w:sz="0" w:space="0" w:color="auto"/>
              </w:divBdr>
            </w:div>
          </w:divsChild>
        </w:div>
        <w:div w:id="1963026257">
          <w:marLeft w:val="0"/>
          <w:marRight w:val="0"/>
          <w:marTop w:val="0"/>
          <w:marBottom w:val="0"/>
          <w:divBdr>
            <w:top w:val="none" w:sz="0" w:space="0" w:color="auto"/>
            <w:left w:val="none" w:sz="0" w:space="0" w:color="auto"/>
            <w:bottom w:val="none" w:sz="0" w:space="0" w:color="auto"/>
            <w:right w:val="none" w:sz="0" w:space="0" w:color="auto"/>
          </w:divBdr>
          <w:divsChild>
            <w:div w:id="1016276278">
              <w:marLeft w:val="0"/>
              <w:marRight w:val="0"/>
              <w:marTop w:val="0"/>
              <w:marBottom w:val="0"/>
              <w:divBdr>
                <w:top w:val="none" w:sz="0" w:space="0" w:color="auto"/>
                <w:left w:val="none" w:sz="0" w:space="0" w:color="auto"/>
                <w:bottom w:val="none" w:sz="0" w:space="0" w:color="auto"/>
                <w:right w:val="none" w:sz="0" w:space="0" w:color="auto"/>
              </w:divBdr>
            </w:div>
            <w:div w:id="230308906">
              <w:marLeft w:val="0"/>
              <w:marRight w:val="0"/>
              <w:marTop w:val="0"/>
              <w:marBottom w:val="0"/>
              <w:divBdr>
                <w:top w:val="none" w:sz="0" w:space="0" w:color="auto"/>
                <w:left w:val="none" w:sz="0" w:space="0" w:color="auto"/>
                <w:bottom w:val="none" w:sz="0" w:space="0" w:color="auto"/>
                <w:right w:val="none" w:sz="0" w:space="0" w:color="auto"/>
              </w:divBdr>
            </w:div>
            <w:div w:id="775977052">
              <w:marLeft w:val="0"/>
              <w:marRight w:val="0"/>
              <w:marTop w:val="0"/>
              <w:marBottom w:val="0"/>
              <w:divBdr>
                <w:top w:val="none" w:sz="0" w:space="0" w:color="auto"/>
                <w:left w:val="none" w:sz="0" w:space="0" w:color="auto"/>
                <w:bottom w:val="none" w:sz="0" w:space="0" w:color="auto"/>
                <w:right w:val="none" w:sz="0" w:space="0" w:color="auto"/>
              </w:divBdr>
            </w:div>
            <w:div w:id="390931713">
              <w:marLeft w:val="0"/>
              <w:marRight w:val="0"/>
              <w:marTop w:val="0"/>
              <w:marBottom w:val="0"/>
              <w:divBdr>
                <w:top w:val="none" w:sz="0" w:space="0" w:color="auto"/>
                <w:left w:val="none" w:sz="0" w:space="0" w:color="auto"/>
                <w:bottom w:val="none" w:sz="0" w:space="0" w:color="auto"/>
                <w:right w:val="none" w:sz="0" w:space="0" w:color="auto"/>
              </w:divBdr>
            </w:div>
            <w:div w:id="1126893011">
              <w:marLeft w:val="0"/>
              <w:marRight w:val="0"/>
              <w:marTop w:val="0"/>
              <w:marBottom w:val="0"/>
              <w:divBdr>
                <w:top w:val="none" w:sz="0" w:space="0" w:color="auto"/>
                <w:left w:val="none" w:sz="0" w:space="0" w:color="auto"/>
                <w:bottom w:val="none" w:sz="0" w:space="0" w:color="auto"/>
                <w:right w:val="none" w:sz="0" w:space="0" w:color="auto"/>
              </w:divBdr>
            </w:div>
          </w:divsChild>
        </w:div>
        <w:div w:id="1362894882">
          <w:marLeft w:val="0"/>
          <w:marRight w:val="0"/>
          <w:marTop w:val="0"/>
          <w:marBottom w:val="0"/>
          <w:divBdr>
            <w:top w:val="none" w:sz="0" w:space="0" w:color="auto"/>
            <w:left w:val="none" w:sz="0" w:space="0" w:color="auto"/>
            <w:bottom w:val="none" w:sz="0" w:space="0" w:color="auto"/>
            <w:right w:val="none" w:sz="0" w:space="0" w:color="auto"/>
          </w:divBdr>
          <w:divsChild>
            <w:div w:id="1568343022">
              <w:marLeft w:val="0"/>
              <w:marRight w:val="0"/>
              <w:marTop w:val="0"/>
              <w:marBottom w:val="0"/>
              <w:divBdr>
                <w:top w:val="none" w:sz="0" w:space="0" w:color="auto"/>
                <w:left w:val="none" w:sz="0" w:space="0" w:color="auto"/>
                <w:bottom w:val="none" w:sz="0" w:space="0" w:color="auto"/>
                <w:right w:val="none" w:sz="0" w:space="0" w:color="auto"/>
              </w:divBdr>
            </w:div>
          </w:divsChild>
        </w:div>
        <w:div w:id="422991559">
          <w:marLeft w:val="0"/>
          <w:marRight w:val="0"/>
          <w:marTop w:val="0"/>
          <w:marBottom w:val="0"/>
          <w:divBdr>
            <w:top w:val="none" w:sz="0" w:space="0" w:color="auto"/>
            <w:left w:val="none" w:sz="0" w:space="0" w:color="auto"/>
            <w:bottom w:val="none" w:sz="0" w:space="0" w:color="auto"/>
            <w:right w:val="none" w:sz="0" w:space="0" w:color="auto"/>
          </w:divBdr>
          <w:divsChild>
            <w:div w:id="1751392780">
              <w:marLeft w:val="0"/>
              <w:marRight w:val="0"/>
              <w:marTop w:val="0"/>
              <w:marBottom w:val="0"/>
              <w:divBdr>
                <w:top w:val="none" w:sz="0" w:space="0" w:color="auto"/>
                <w:left w:val="none" w:sz="0" w:space="0" w:color="auto"/>
                <w:bottom w:val="none" w:sz="0" w:space="0" w:color="auto"/>
                <w:right w:val="none" w:sz="0" w:space="0" w:color="auto"/>
              </w:divBdr>
            </w:div>
            <w:div w:id="1166240275">
              <w:marLeft w:val="0"/>
              <w:marRight w:val="0"/>
              <w:marTop w:val="0"/>
              <w:marBottom w:val="0"/>
              <w:divBdr>
                <w:top w:val="none" w:sz="0" w:space="0" w:color="auto"/>
                <w:left w:val="none" w:sz="0" w:space="0" w:color="auto"/>
                <w:bottom w:val="none" w:sz="0" w:space="0" w:color="auto"/>
                <w:right w:val="none" w:sz="0" w:space="0" w:color="auto"/>
              </w:divBdr>
            </w:div>
            <w:div w:id="2003659520">
              <w:marLeft w:val="0"/>
              <w:marRight w:val="0"/>
              <w:marTop w:val="0"/>
              <w:marBottom w:val="0"/>
              <w:divBdr>
                <w:top w:val="none" w:sz="0" w:space="0" w:color="auto"/>
                <w:left w:val="none" w:sz="0" w:space="0" w:color="auto"/>
                <w:bottom w:val="none" w:sz="0" w:space="0" w:color="auto"/>
                <w:right w:val="none" w:sz="0" w:space="0" w:color="auto"/>
              </w:divBdr>
            </w:div>
          </w:divsChild>
        </w:div>
        <w:div w:id="1185485811">
          <w:marLeft w:val="0"/>
          <w:marRight w:val="0"/>
          <w:marTop w:val="0"/>
          <w:marBottom w:val="0"/>
          <w:divBdr>
            <w:top w:val="none" w:sz="0" w:space="0" w:color="auto"/>
            <w:left w:val="none" w:sz="0" w:space="0" w:color="auto"/>
            <w:bottom w:val="none" w:sz="0" w:space="0" w:color="auto"/>
            <w:right w:val="none" w:sz="0" w:space="0" w:color="auto"/>
          </w:divBdr>
          <w:divsChild>
            <w:div w:id="835731601">
              <w:marLeft w:val="0"/>
              <w:marRight w:val="0"/>
              <w:marTop w:val="0"/>
              <w:marBottom w:val="0"/>
              <w:divBdr>
                <w:top w:val="none" w:sz="0" w:space="0" w:color="auto"/>
                <w:left w:val="none" w:sz="0" w:space="0" w:color="auto"/>
                <w:bottom w:val="none" w:sz="0" w:space="0" w:color="auto"/>
                <w:right w:val="none" w:sz="0" w:space="0" w:color="auto"/>
              </w:divBdr>
            </w:div>
            <w:div w:id="343363023">
              <w:marLeft w:val="0"/>
              <w:marRight w:val="0"/>
              <w:marTop w:val="0"/>
              <w:marBottom w:val="0"/>
              <w:divBdr>
                <w:top w:val="none" w:sz="0" w:space="0" w:color="auto"/>
                <w:left w:val="none" w:sz="0" w:space="0" w:color="auto"/>
                <w:bottom w:val="none" w:sz="0" w:space="0" w:color="auto"/>
                <w:right w:val="none" w:sz="0" w:space="0" w:color="auto"/>
              </w:divBdr>
            </w:div>
            <w:div w:id="639698767">
              <w:marLeft w:val="0"/>
              <w:marRight w:val="0"/>
              <w:marTop w:val="0"/>
              <w:marBottom w:val="0"/>
              <w:divBdr>
                <w:top w:val="none" w:sz="0" w:space="0" w:color="auto"/>
                <w:left w:val="none" w:sz="0" w:space="0" w:color="auto"/>
                <w:bottom w:val="none" w:sz="0" w:space="0" w:color="auto"/>
                <w:right w:val="none" w:sz="0" w:space="0" w:color="auto"/>
              </w:divBdr>
            </w:div>
            <w:div w:id="1954245551">
              <w:marLeft w:val="0"/>
              <w:marRight w:val="0"/>
              <w:marTop w:val="0"/>
              <w:marBottom w:val="0"/>
              <w:divBdr>
                <w:top w:val="none" w:sz="0" w:space="0" w:color="auto"/>
                <w:left w:val="none" w:sz="0" w:space="0" w:color="auto"/>
                <w:bottom w:val="none" w:sz="0" w:space="0" w:color="auto"/>
                <w:right w:val="none" w:sz="0" w:space="0" w:color="auto"/>
              </w:divBdr>
            </w:div>
          </w:divsChild>
        </w:div>
        <w:div w:id="1331787627">
          <w:marLeft w:val="0"/>
          <w:marRight w:val="0"/>
          <w:marTop w:val="0"/>
          <w:marBottom w:val="0"/>
          <w:divBdr>
            <w:top w:val="none" w:sz="0" w:space="0" w:color="auto"/>
            <w:left w:val="none" w:sz="0" w:space="0" w:color="auto"/>
            <w:bottom w:val="none" w:sz="0" w:space="0" w:color="auto"/>
            <w:right w:val="none" w:sz="0" w:space="0" w:color="auto"/>
          </w:divBdr>
          <w:divsChild>
            <w:div w:id="1969360482">
              <w:marLeft w:val="0"/>
              <w:marRight w:val="0"/>
              <w:marTop w:val="0"/>
              <w:marBottom w:val="0"/>
              <w:divBdr>
                <w:top w:val="none" w:sz="0" w:space="0" w:color="auto"/>
                <w:left w:val="none" w:sz="0" w:space="0" w:color="auto"/>
                <w:bottom w:val="none" w:sz="0" w:space="0" w:color="auto"/>
                <w:right w:val="none" w:sz="0" w:space="0" w:color="auto"/>
              </w:divBdr>
            </w:div>
          </w:divsChild>
        </w:div>
        <w:div w:id="124854907">
          <w:marLeft w:val="0"/>
          <w:marRight w:val="0"/>
          <w:marTop w:val="0"/>
          <w:marBottom w:val="0"/>
          <w:divBdr>
            <w:top w:val="none" w:sz="0" w:space="0" w:color="auto"/>
            <w:left w:val="none" w:sz="0" w:space="0" w:color="auto"/>
            <w:bottom w:val="none" w:sz="0" w:space="0" w:color="auto"/>
            <w:right w:val="none" w:sz="0" w:space="0" w:color="auto"/>
          </w:divBdr>
          <w:divsChild>
            <w:div w:id="1771971354">
              <w:marLeft w:val="0"/>
              <w:marRight w:val="0"/>
              <w:marTop w:val="0"/>
              <w:marBottom w:val="0"/>
              <w:divBdr>
                <w:top w:val="none" w:sz="0" w:space="0" w:color="auto"/>
                <w:left w:val="none" w:sz="0" w:space="0" w:color="auto"/>
                <w:bottom w:val="none" w:sz="0" w:space="0" w:color="auto"/>
                <w:right w:val="none" w:sz="0" w:space="0" w:color="auto"/>
              </w:divBdr>
            </w:div>
            <w:div w:id="850216546">
              <w:marLeft w:val="0"/>
              <w:marRight w:val="0"/>
              <w:marTop w:val="0"/>
              <w:marBottom w:val="0"/>
              <w:divBdr>
                <w:top w:val="none" w:sz="0" w:space="0" w:color="auto"/>
                <w:left w:val="none" w:sz="0" w:space="0" w:color="auto"/>
                <w:bottom w:val="none" w:sz="0" w:space="0" w:color="auto"/>
                <w:right w:val="none" w:sz="0" w:space="0" w:color="auto"/>
              </w:divBdr>
            </w:div>
            <w:div w:id="1236471538">
              <w:marLeft w:val="0"/>
              <w:marRight w:val="0"/>
              <w:marTop w:val="0"/>
              <w:marBottom w:val="0"/>
              <w:divBdr>
                <w:top w:val="none" w:sz="0" w:space="0" w:color="auto"/>
                <w:left w:val="none" w:sz="0" w:space="0" w:color="auto"/>
                <w:bottom w:val="none" w:sz="0" w:space="0" w:color="auto"/>
                <w:right w:val="none" w:sz="0" w:space="0" w:color="auto"/>
              </w:divBdr>
            </w:div>
            <w:div w:id="942147615">
              <w:marLeft w:val="0"/>
              <w:marRight w:val="0"/>
              <w:marTop w:val="0"/>
              <w:marBottom w:val="0"/>
              <w:divBdr>
                <w:top w:val="none" w:sz="0" w:space="0" w:color="auto"/>
                <w:left w:val="none" w:sz="0" w:space="0" w:color="auto"/>
                <w:bottom w:val="none" w:sz="0" w:space="0" w:color="auto"/>
                <w:right w:val="none" w:sz="0" w:space="0" w:color="auto"/>
              </w:divBdr>
            </w:div>
          </w:divsChild>
        </w:div>
        <w:div w:id="1054349974">
          <w:marLeft w:val="0"/>
          <w:marRight w:val="0"/>
          <w:marTop w:val="0"/>
          <w:marBottom w:val="0"/>
          <w:divBdr>
            <w:top w:val="none" w:sz="0" w:space="0" w:color="auto"/>
            <w:left w:val="none" w:sz="0" w:space="0" w:color="auto"/>
            <w:bottom w:val="none" w:sz="0" w:space="0" w:color="auto"/>
            <w:right w:val="none" w:sz="0" w:space="0" w:color="auto"/>
          </w:divBdr>
          <w:divsChild>
            <w:div w:id="401416105">
              <w:marLeft w:val="0"/>
              <w:marRight w:val="0"/>
              <w:marTop w:val="0"/>
              <w:marBottom w:val="0"/>
              <w:divBdr>
                <w:top w:val="none" w:sz="0" w:space="0" w:color="auto"/>
                <w:left w:val="none" w:sz="0" w:space="0" w:color="auto"/>
                <w:bottom w:val="none" w:sz="0" w:space="0" w:color="auto"/>
                <w:right w:val="none" w:sz="0" w:space="0" w:color="auto"/>
              </w:divBdr>
            </w:div>
            <w:div w:id="355691303">
              <w:marLeft w:val="0"/>
              <w:marRight w:val="0"/>
              <w:marTop w:val="0"/>
              <w:marBottom w:val="0"/>
              <w:divBdr>
                <w:top w:val="none" w:sz="0" w:space="0" w:color="auto"/>
                <w:left w:val="none" w:sz="0" w:space="0" w:color="auto"/>
                <w:bottom w:val="none" w:sz="0" w:space="0" w:color="auto"/>
                <w:right w:val="none" w:sz="0" w:space="0" w:color="auto"/>
              </w:divBdr>
            </w:div>
            <w:div w:id="1417479497">
              <w:marLeft w:val="0"/>
              <w:marRight w:val="0"/>
              <w:marTop w:val="0"/>
              <w:marBottom w:val="0"/>
              <w:divBdr>
                <w:top w:val="none" w:sz="0" w:space="0" w:color="auto"/>
                <w:left w:val="none" w:sz="0" w:space="0" w:color="auto"/>
                <w:bottom w:val="none" w:sz="0" w:space="0" w:color="auto"/>
                <w:right w:val="none" w:sz="0" w:space="0" w:color="auto"/>
              </w:divBdr>
            </w:div>
            <w:div w:id="1477840421">
              <w:marLeft w:val="0"/>
              <w:marRight w:val="0"/>
              <w:marTop w:val="0"/>
              <w:marBottom w:val="0"/>
              <w:divBdr>
                <w:top w:val="none" w:sz="0" w:space="0" w:color="auto"/>
                <w:left w:val="none" w:sz="0" w:space="0" w:color="auto"/>
                <w:bottom w:val="none" w:sz="0" w:space="0" w:color="auto"/>
                <w:right w:val="none" w:sz="0" w:space="0" w:color="auto"/>
              </w:divBdr>
            </w:div>
          </w:divsChild>
        </w:div>
        <w:div w:id="1551649655">
          <w:marLeft w:val="0"/>
          <w:marRight w:val="0"/>
          <w:marTop w:val="0"/>
          <w:marBottom w:val="0"/>
          <w:divBdr>
            <w:top w:val="none" w:sz="0" w:space="0" w:color="auto"/>
            <w:left w:val="none" w:sz="0" w:space="0" w:color="auto"/>
            <w:bottom w:val="none" w:sz="0" w:space="0" w:color="auto"/>
            <w:right w:val="none" w:sz="0" w:space="0" w:color="auto"/>
          </w:divBdr>
          <w:divsChild>
            <w:div w:id="760835816">
              <w:marLeft w:val="0"/>
              <w:marRight w:val="0"/>
              <w:marTop w:val="0"/>
              <w:marBottom w:val="0"/>
              <w:divBdr>
                <w:top w:val="none" w:sz="0" w:space="0" w:color="auto"/>
                <w:left w:val="none" w:sz="0" w:space="0" w:color="auto"/>
                <w:bottom w:val="none" w:sz="0" w:space="0" w:color="auto"/>
                <w:right w:val="none" w:sz="0" w:space="0" w:color="auto"/>
              </w:divBdr>
            </w:div>
          </w:divsChild>
        </w:div>
        <w:div w:id="417142537">
          <w:marLeft w:val="0"/>
          <w:marRight w:val="0"/>
          <w:marTop w:val="0"/>
          <w:marBottom w:val="0"/>
          <w:divBdr>
            <w:top w:val="none" w:sz="0" w:space="0" w:color="auto"/>
            <w:left w:val="none" w:sz="0" w:space="0" w:color="auto"/>
            <w:bottom w:val="none" w:sz="0" w:space="0" w:color="auto"/>
            <w:right w:val="none" w:sz="0" w:space="0" w:color="auto"/>
          </w:divBdr>
          <w:divsChild>
            <w:div w:id="670914343">
              <w:marLeft w:val="0"/>
              <w:marRight w:val="0"/>
              <w:marTop w:val="0"/>
              <w:marBottom w:val="0"/>
              <w:divBdr>
                <w:top w:val="none" w:sz="0" w:space="0" w:color="auto"/>
                <w:left w:val="none" w:sz="0" w:space="0" w:color="auto"/>
                <w:bottom w:val="none" w:sz="0" w:space="0" w:color="auto"/>
                <w:right w:val="none" w:sz="0" w:space="0" w:color="auto"/>
              </w:divBdr>
            </w:div>
            <w:div w:id="501042137">
              <w:marLeft w:val="0"/>
              <w:marRight w:val="0"/>
              <w:marTop w:val="0"/>
              <w:marBottom w:val="0"/>
              <w:divBdr>
                <w:top w:val="none" w:sz="0" w:space="0" w:color="auto"/>
                <w:left w:val="none" w:sz="0" w:space="0" w:color="auto"/>
                <w:bottom w:val="none" w:sz="0" w:space="0" w:color="auto"/>
                <w:right w:val="none" w:sz="0" w:space="0" w:color="auto"/>
              </w:divBdr>
            </w:div>
            <w:div w:id="1880581453">
              <w:marLeft w:val="0"/>
              <w:marRight w:val="0"/>
              <w:marTop w:val="0"/>
              <w:marBottom w:val="0"/>
              <w:divBdr>
                <w:top w:val="none" w:sz="0" w:space="0" w:color="auto"/>
                <w:left w:val="none" w:sz="0" w:space="0" w:color="auto"/>
                <w:bottom w:val="none" w:sz="0" w:space="0" w:color="auto"/>
                <w:right w:val="none" w:sz="0" w:space="0" w:color="auto"/>
              </w:divBdr>
            </w:div>
            <w:div w:id="1454788761">
              <w:marLeft w:val="0"/>
              <w:marRight w:val="0"/>
              <w:marTop w:val="0"/>
              <w:marBottom w:val="0"/>
              <w:divBdr>
                <w:top w:val="none" w:sz="0" w:space="0" w:color="auto"/>
                <w:left w:val="none" w:sz="0" w:space="0" w:color="auto"/>
                <w:bottom w:val="none" w:sz="0" w:space="0" w:color="auto"/>
                <w:right w:val="none" w:sz="0" w:space="0" w:color="auto"/>
              </w:divBdr>
            </w:div>
          </w:divsChild>
        </w:div>
        <w:div w:id="108550598">
          <w:marLeft w:val="0"/>
          <w:marRight w:val="0"/>
          <w:marTop w:val="0"/>
          <w:marBottom w:val="0"/>
          <w:divBdr>
            <w:top w:val="none" w:sz="0" w:space="0" w:color="auto"/>
            <w:left w:val="none" w:sz="0" w:space="0" w:color="auto"/>
            <w:bottom w:val="none" w:sz="0" w:space="0" w:color="auto"/>
            <w:right w:val="none" w:sz="0" w:space="0" w:color="auto"/>
          </w:divBdr>
          <w:divsChild>
            <w:div w:id="149828835">
              <w:marLeft w:val="0"/>
              <w:marRight w:val="0"/>
              <w:marTop w:val="0"/>
              <w:marBottom w:val="0"/>
              <w:divBdr>
                <w:top w:val="none" w:sz="0" w:space="0" w:color="auto"/>
                <w:left w:val="none" w:sz="0" w:space="0" w:color="auto"/>
                <w:bottom w:val="none" w:sz="0" w:space="0" w:color="auto"/>
                <w:right w:val="none" w:sz="0" w:space="0" w:color="auto"/>
              </w:divBdr>
            </w:div>
          </w:divsChild>
        </w:div>
        <w:div w:id="1682899240">
          <w:marLeft w:val="0"/>
          <w:marRight w:val="0"/>
          <w:marTop w:val="0"/>
          <w:marBottom w:val="0"/>
          <w:divBdr>
            <w:top w:val="none" w:sz="0" w:space="0" w:color="auto"/>
            <w:left w:val="none" w:sz="0" w:space="0" w:color="auto"/>
            <w:bottom w:val="none" w:sz="0" w:space="0" w:color="auto"/>
            <w:right w:val="none" w:sz="0" w:space="0" w:color="auto"/>
          </w:divBdr>
          <w:divsChild>
            <w:div w:id="1368603746">
              <w:marLeft w:val="0"/>
              <w:marRight w:val="0"/>
              <w:marTop w:val="0"/>
              <w:marBottom w:val="0"/>
              <w:divBdr>
                <w:top w:val="none" w:sz="0" w:space="0" w:color="auto"/>
                <w:left w:val="none" w:sz="0" w:space="0" w:color="auto"/>
                <w:bottom w:val="none" w:sz="0" w:space="0" w:color="auto"/>
                <w:right w:val="none" w:sz="0" w:space="0" w:color="auto"/>
              </w:divBdr>
            </w:div>
            <w:div w:id="560336982">
              <w:marLeft w:val="0"/>
              <w:marRight w:val="0"/>
              <w:marTop w:val="0"/>
              <w:marBottom w:val="0"/>
              <w:divBdr>
                <w:top w:val="none" w:sz="0" w:space="0" w:color="auto"/>
                <w:left w:val="none" w:sz="0" w:space="0" w:color="auto"/>
                <w:bottom w:val="none" w:sz="0" w:space="0" w:color="auto"/>
                <w:right w:val="none" w:sz="0" w:space="0" w:color="auto"/>
              </w:divBdr>
            </w:div>
            <w:div w:id="927272763">
              <w:marLeft w:val="0"/>
              <w:marRight w:val="0"/>
              <w:marTop w:val="0"/>
              <w:marBottom w:val="0"/>
              <w:divBdr>
                <w:top w:val="none" w:sz="0" w:space="0" w:color="auto"/>
                <w:left w:val="none" w:sz="0" w:space="0" w:color="auto"/>
                <w:bottom w:val="none" w:sz="0" w:space="0" w:color="auto"/>
                <w:right w:val="none" w:sz="0" w:space="0" w:color="auto"/>
              </w:divBdr>
            </w:div>
          </w:divsChild>
        </w:div>
        <w:div w:id="1393967069">
          <w:marLeft w:val="0"/>
          <w:marRight w:val="0"/>
          <w:marTop w:val="0"/>
          <w:marBottom w:val="0"/>
          <w:divBdr>
            <w:top w:val="none" w:sz="0" w:space="0" w:color="auto"/>
            <w:left w:val="none" w:sz="0" w:space="0" w:color="auto"/>
            <w:bottom w:val="none" w:sz="0" w:space="0" w:color="auto"/>
            <w:right w:val="none" w:sz="0" w:space="0" w:color="auto"/>
          </w:divBdr>
          <w:divsChild>
            <w:div w:id="1403675150">
              <w:marLeft w:val="0"/>
              <w:marRight w:val="0"/>
              <w:marTop w:val="0"/>
              <w:marBottom w:val="0"/>
              <w:divBdr>
                <w:top w:val="none" w:sz="0" w:space="0" w:color="auto"/>
                <w:left w:val="none" w:sz="0" w:space="0" w:color="auto"/>
                <w:bottom w:val="none" w:sz="0" w:space="0" w:color="auto"/>
                <w:right w:val="none" w:sz="0" w:space="0" w:color="auto"/>
              </w:divBdr>
            </w:div>
            <w:div w:id="737480584">
              <w:marLeft w:val="0"/>
              <w:marRight w:val="0"/>
              <w:marTop w:val="0"/>
              <w:marBottom w:val="0"/>
              <w:divBdr>
                <w:top w:val="none" w:sz="0" w:space="0" w:color="auto"/>
                <w:left w:val="none" w:sz="0" w:space="0" w:color="auto"/>
                <w:bottom w:val="none" w:sz="0" w:space="0" w:color="auto"/>
                <w:right w:val="none" w:sz="0" w:space="0" w:color="auto"/>
              </w:divBdr>
            </w:div>
          </w:divsChild>
        </w:div>
        <w:div w:id="543715538">
          <w:marLeft w:val="0"/>
          <w:marRight w:val="0"/>
          <w:marTop w:val="0"/>
          <w:marBottom w:val="0"/>
          <w:divBdr>
            <w:top w:val="none" w:sz="0" w:space="0" w:color="auto"/>
            <w:left w:val="none" w:sz="0" w:space="0" w:color="auto"/>
            <w:bottom w:val="none" w:sz="0" w:space="0" w:color="auto"/>
            <w:right w:val="none" w:sz="0" w:space="0" w:color="auto"/>
          </w:divBdr>
          <w:divsChild>
            <w:div w:id="54133447">
              <w:marLeft w:val="0"/>
              <w:marRight w:val="0"/>
              <w:marTop w:val="0"/>
              <w:marBottom w:val="0"/>
              <w:divBdr>
                <w:top w:val="none" w:sz="0" w:space="0" w:color="auto"/>
                <w:left w:val="none" w:sz="0" w:space="0" w:color="auto"/>
                <w:bottom w:val="none" w:sz="0" w:space="0" w:color="auto"/>
                <w:right w:val="none" w:sz="0" w:space="0" w:color="auto"/>
              </w:divBdr>
            </w:div>
          </w:divsChild>
        </w:div>
        <w:div w:id="1516503594">
          <w:marLeft w:val="0"/>
          <w:marRight w:val="0"/>
          <w:marTop w:val="0"/>
          <w:marBottom w:val="0"/>
          <w:divBdr>
            <w:top w:val="none" w:sz="0" w:space="0" w:color="auto"/>
            <w:left w:val="none" w:sz="0" w:space="0" w:color="auto"/>
            <w:bottom w:val="none" w:sz="0" w:space="0" w:color="auto"/>
            <w:right w:val="none" w:sz="0" w:space="0" w:color="auto"/>
          </w:divBdr>
          <w:divsChild>
            <w:div w:id="1383864179">
              <w:marLeft w:val="0"/>
              <w:marRight w:val="0"/>
              <w:marTop w:val="0"/>
              <w:marBottom w:val="0"/>
              <w:divBdr>
                <w:top w:val="none" w:sz="0" w:space="0" w:color="auto"/>
                <w:left w:val="none" w:sz="0" w:space="0" w:color="auto"/>
                <w:bottom w:val="none" w:sz="0" w:space="0" w:color="auto"/>
                <w:right w:val="none" w:sz="0" w:space="0" w:color="auto"/>
              </w:divBdr>
            </w:div>
            <w:div w:id="750735814">
              <w:marLeft w:val="0"/>
              <w:marRight w:val="0"/>
              <w:marTop w:val="0"/>
              <w:marBottom w:val="0"/>
              <w:divBdr>
                <w:top w:val="none" w:sz="0" w:space="0" w:color="auto"/>
                <w:left w:val="none" w:sz="0" w:space="0" w:color="auto"/>
                <w:bottom w:val="none" w:sz="0" w:space="0" w:color="auto"/>
                <w:right w:val="none" w:sz="0" w:space="0" w:color="auto"/>
              </w:divBdr>
            </w:div>
            <w:div w:id="1211766798">
              <w:marLeft w:val="0"/>
              <w:marRight w:val="0"/>
              <w:marTop w:val="0"/>
              <w:marBottom w:val="0"/>
              <w:divBdr>
                <w:top w:val="none" w:sz="0" w:space="0" w:color="auto"/>
                <w:left w:val="none" w:sz="0" w:space="0" w:color="auto"/>
                <w:bottom w:val="none" w:sz="0" w:space="0" w:color="auto"/>
                <w:right w:val="none" w:sz="0" w:space="0" w:color="auto"/>
              </w:divBdr>
            </w:div>
          </w:divsChild>
        </w:div>
        <w:div w:id="142964405">
          <w:marLeft w:val="0"/>
          <w:marRight w:val="0"/>
          <w:marTop w:val="0"/>
          <w:marBottom w:val="0"/>
          <w:divBdr>
            <w:top w:val="none" w:sz="0" w:space="0" w:color="auto"/>
            <w:left w:val="none" w:sz="0" w:space="0" w:color="auto"/>
            <w:bottom w:val="none" w:sz="0" w:space="0" w:color="auto"/>
            <w:right w:val="none" w:sz="0" w:space="0" w:color="auto"/>
          </w:divBdr>
        </w:div>
        <w:div w:id="775910373">
          <w:marLeft w:val="0"/>
          <w:marRight w:val="0"/>
          <w:marTop w:val="0"/>
          <w:marBottom w:val="0"/>
          <w:divBdr>
            <w:top w:val="none" w:sz="0" w:space="0" w:color="auto"/>
            <w:left w:val="none" w:sz="0" w:space="0" w:color="auto"/>
            <w:bottom w:val="none" w:sz="0" w:space="0" w:color="auto"/>
            <w:right w:val="none" w:sz="0" w:space="0" w:color="auto"/>
          </w:divBdr>
        </w:div>
        <w:div w:id="1032027762">
          <w:marLeft w:val="0"/>
          <w:marRight w:val="0"/>
          <w:marTop w:val="0"/>
          <w:marBottom w:val="0"/>
          <w:divBdr>
            <w:top w:val="none" w:sz="0" w:space="0" w:color="auto"/>
            <w:left w:val="none" w:sz="0" w:space="0" w:color="auto"/>
            <w:bottom w:val="none" w:sz="0" w:space="0" w:color="auto"/>
            <w:right w:val="none" w:sz="0" w:space="0" w:color="auto"/>
          </w:divBdr>
        </w:div>
        <w:div w:id="309940696">
          <w:marLeft w:val="0"/>
          <w:marRight w:val="0"/>
          <w:marTop w:val="0"/>
          <w:marBottom w:val="0"/>
          <w:divBdr>
            <w:top w:val="none" w:sz="0" w:space="0" w:color="auto"/>
            <w:left w:val="none" w:sz="0" w:space="0" w:color="auto"/>
            <w:bottom w:val="none" w:sz="0" w:space="0" w:color="auto"/>
            <w:right w:val="none" w:sz="0" w:space="0" w:color="auto"/>
          </w:divBdr>
        </w:div>
        <w:div w:id="1954481031">
          <w:marLeft w:val="0"/>
          <w:marRight w:val="0"/>
          <w:marTop w:val="0"/>
          <w:marBottom w:val="0"/>
          <w:divBdr>
            <w:top w:val="none" w:sz="0" w:space="0" w:color="auto"/>
            <w:left w:val="none" w:sz="0" w:space="0" w:color="auto"/>
            <w:bottom w:val="none" w:sz="0" w:space="0" w:color="auto"/>
            <w:right w:val="none" w:sz="0" w:space="0" w:color="auto"/>
          </w:divBdr>
        </w:div>
        <w:div w:id="1451782465">
          <w:marLeft w:val="0"/>
          <w:marRight w:val="0"/>
          <w:marTop w:val="0"/>
          <w:marBottom w:val="0"/>
          <w:divBdr>
            <w:top w:val="none" w:sz="0" w:space="0" w:color="auto"/>
            <w:left w:val="none" w:sz="0" w:space="0" w:color="auto"/>
            <w:bottom w:val="none" w:sz="0" w:space="0" w:color="auto"/>
            <w:right w:val="none" w:sz="0" w:space="0" w:color="auto"/>
          </w:divBdr>
        </w:div>
        <w:div w:id="1864202359">
          <w:marLeft w:val="0"/>
          <w:marRight w:val="0"/>
          <w:marTop w:val="0"/>
          <w:marBottom w:val="0"/>
          <w:divBdr>
            <w:top w:val="none" w:sz="0" w:space="0" w:color="auto"/>
            <w:left w:val="none" w:sz="0" w:space="0" w:color="auto"/>
            <w:bottom w:val="none" w:sz="0" w:space="0" w:color="auto"/>
            <w:right w:val="none" w:sz="0" w:space="0" w:color="auto"/>
          </w:divBdr>
        </w:div>
        <w:div w:id="580607278">
          <w:marLeft w:val="0"/>
          <w:marRight w:val="0"/>
          <w:marTop w:val="0"/>
          <w:marBottom w:val="0"/>
          <w:divBdr>
            <w:top w:val="none" w:sz="0" w:space="0" w:color="auto"/>
            <w:left w:val="none" w:sz="0" w:space="0" w:color="auto"/>
            <w:bottom w:val="none" w:sz="0" w:space="0" w:color="auto"/>
            <w:right w:val="none" w:sz="0" w:space="0" w:color="auto"/>
          </w:divBdr>
        </w:div>
        <w:div w:id="1586963286">
          <w:marLeft w:val="0"/>
          <w:marRight w:val="0"/>
          <w:marTop w:val="0"/>
          <w:marBottom w:val="0"/>
          <w:divBdr>
            <w:top w:val="none" w:sz="0" w:space="0" w:color="auto"/>
            <w:left w:val="none" w:sz="0" w:space="0" w:color="auto"/>
            <w:bottom w:val="none" w:sz="0" w:space="0" w:color="auto"/>
            <w:right w:val="none" w:sz="0" w:space="0" w:color="auto"/>
          </w:divBdr>
        </w:div>
        <w:div w:id="528763222">
          <w:marLeft w:val="0"/>
          <w:marRight w:val="0"/>
          <w:marTop w:val="0"/>
          <w:marBottom w:val="0"/>
          <w:divBdr>
            <w:top w:val="none" w:sz="0" w:space="0" w:color="auto"/>
            <w:left w:val="none" w:sz="0" w:space="0" w:color="auto"/>
            <w:bottom w:val="none" w:sz="0" w:space="0" w:color="auto"/>
            <w:right w:val="none" w:sz="0" w:space="0" w:color="auto"/>
          </w:divBdr>
        </w:div>
        <w:div w:id="2088190217">
          <w:marLeft w:val="0"/>
          <w:marRight w:val="0"/>
          <w:marTop w:val="0"/>
          <w:marBottom w:val="0"/>
          <w:divBdr>
            <w:top w:val="none" w:sz="0" w:space="0" w:color="auto"/>
            <w:left w:val="none" w:sz="0" w:space="0" w:color="auto"/>
            <w:bottom w:val="none" w:sz="0" w:space="0" w:color="auto"/>
            <w:right w:val="none" w:sz="0" w:space="0" w:color="auto"/>
          </w:divBdr>
        </w:div>
        <w:div w:id="87502933">
          <w:marLeft w:val="0"/>
          <w:marRight w:val="0"/>
          <w:marTop w:val="0"/>
          <w:marBottom w:val="0"/>
          <w:divBdr>
            <w:top w:val="none" w:sz="0" w:space="0" w:color="auto"/>
            <w:left w:val="none" w:sz="0" w:space="0" w:color="auto"/>
            <w:bottom w:val="none" w:sz="0" w:space="0" w:color="auto"/>
            <w:right w:val="none" w:sz="0" w:space="0" w:color="auto"/>
          </w:divBdr>
        </w:div>
        <w:div w:id="1167403253">
          <w:marLeft w:val="0"/>
          <w:marRight w:val="0"/>
          <w:marTop w:val="0"/>
          <w:marBottom w:val="0"/>
          <w:divBdr>
            <w:top w:val="none" w:sz="0" w:space="0" w:color="auto"/>
            <w:left w:val="none" w:sz="0" w:space="0" w:color="auto"/>
            <w:bottom w:val="none" w:sz="0" w:space="0" w:color="auto"/>
            <w:right w:val="none" w:sz="0" w:space="0" w:color="auto"/>
          </w:divBdr>
        </w:div>
        <w:div w:id="1254390126">
          <w:marLeft w:val="0"/>
          <w:marRight w:val="0"/>
          <w:marTop w:val="0"/>
          <w:marBottom w:val="0"/>
          <w:divBdr>
            <w:top w:val="none" w:sz="0" w:space="0" w:color="auto"/>
            <w:left w:val="none" w:sz="0" w:space="0" w:color="auto"/>
            <w:bottom w:val="none" w:sz="0" w:space="0" w:color="auto"/>
            <w:right w:val="none" w:sz="0" w:space="0" w:color="auto"/>
          </w:divBdr>
        </w:div>
        <w:div w:id="263196444">
          <w:marLeft w:val="0"/>
          <w:marRight w:val="0"/>
          <w:marTop w:val="0"/>
          <w:marBottom w:val="0"/>
          <w:divBdr>
            <w:top w:val="none" w:sz="0" w:space="0" w:color="auto"/>
            <w:left w:val="none" w:sz="0" w:space="0" w:color="auto"/>
            <w:bottom w:val="none" w:sz="0" w:space="0" w:color="auto"/>
            <w:right w:val="none" w:sz="0" w:space="0" w:color="auto"/>
          </w:divBdr>
        </w:div>
        <w:div w:id="1052584939">
          <w:marLeft w:val="0"/>
          <w:marRight w:val="0"/>
          <w:marTop w:val="0"/>
          <w:marBottom w:val="0"/>
          <w:divBdr>
            <w:top w:val="none" w:sz="0" w:space="0" w:color="auto"/>
            <w:left w:val="none" w:sz="0" w:space="0" w:color="auto"/>
            <w:bottom w:val="none" w:sz="0" w:space="0" w:color="auto"/>
            <w:right w:val="none" w:sz="0" w:space="0" w:color="auto"/>
          </w:divBdr>
        </w:div>
        <w:div w:id="1959023269">
          <w:marLeft w:val="0"/>
          <w:marRight w:val="0"/>
          <w:marTop w:val="0"/>
          <w:marBottom w:val="0"/>
          <w:divBdr>
            <w:top w:val="none" w:sz="0" w:space="0" w:color="auto"/>
            <w:left w:val="none" w:sz="0" w:space="0" w:color="auto"/>
            <w:bottom w:val="none" w:sz="0" w:space="0" w:color="auto"/>
            <w:right w:val="none" w:sz="0" w:space="0" w:color="auto"/>
          </w:divBdr>
        </w:div>
        <w:div w:id="313225234">
          <w:marLeft w:val="0"/>
          <w:marRight w:val="0"/>
          <w:marTop w:val="0"/>
          <w:marBottom w:val="0"/>
          <w:divBdr>
            <w:top w:val="none" w:sz="0" w:space="0" w:color="auto"/>
            <w:left w:val="none" w:sz="0" w:space="0" w:color="auto"/>
            <w:bottom w:val="none" w:sz="0" w:space="0" w:color="auto"/>
            <w:right w:val="none" w:sz="0" w:space="0" w:color="auto"/>
          </w:divBdr>
        </w:div>
        <w:div w:id="408771552">
          <w:marLeft w:val="0"/>
          <w:marRight w:val="0"/>
          <w:marTop w:val="0"/>
          <w:marBottom w:val="0"/>
          <w:divBdr>
            <w:top w:val="none" w:sz="0" w:space="0" w:color="auto"/>
            <w:left w:val="none" w:sz="0" w:space="0" w:color="auto"/>
            <w:bottom w:val="none" w:sz="0" w:space="0" w:color="auto"/>
            <w:right w:val="none" w:sz="0" w:space="0" w:color="auto"/>
          </w:divBdr>
        </w:div>
        <w:div w:id="845560268">
          <w:marLeft w:val="0"/>
          <w:marRight w:val="0"/>
          <w:marTop w:val="0"/>
          <w:marBottom w:val="0"/>
          <w:divBdr>
            <w:top w:val="none" w:sz="0" w:space="0" w:color="auto"/>
            <w:left w:val="none" w:sz="0" w:space="0" w:color="auto"/>
            <w:bottom w:val="none" w:sz="0" w:space="0" w:color="auto"/>
            <w:right w:val="none" w:sz="0" w:space="0" w:color="auto"/>
          </w:divBdr>
        </w:div>
        <w:div w:id="1516382945">
          <w:marLeft w:val="0"/>
          <w:marRight w:val="0"/>
          <w:marTop w:val="0"/>
          <w:marBottom w:val="0"/>
          <w:divBdr>
            <w:top w:val="none" w:sz="0" w:space="0" w:color="auto"/>
            <w:left w:val="none" w:sz="0" w:space="0" w:color="auto"/>
            <w:bottom w:val="none" w:sz="0" w:space="0" w:color="auto"/>
            <w:right w:val="none" w:sz="0" w:space="0" w:color="auto"/>
          </w:divBdr>
        </w:div>
        <w:div w:id="422645994">
          <w:marLeft w:val="0"/>
          <w:marRight w:val="0"/>
          <w:marTop w:val="0"/>
          <w:marBottom w:val="0"/>
          <w:divBdr>
            <w:top w:val="none" w:sz="0" w:space="0" w:color="auto"/>
            <w:left w:val="none" w:sz="0" w:space="0" w:color="auto"/>
            <w:bottom w:val="none" w:sz="0" w:space="0" w:color="auto"/>
            <w:right w:val="none" w:sz="0" w:space="0" w:color="auto"/>
          </w:divBdr>
        </w:div>
        <w:div w:id="2006279145">
          <w:marLeft w:val="0"/>
          <w:marRight w:val="0"/>
          <w:marTop w:val="0"/>
          <w:marBottom w:val="0"/>
          <w:divBdr>
            <w:top w:val="none" w:sz="0" w:space="0" w:color="auto"/>
            <w:left w:val="none" w:sz="0" w:space="0" w:color="auto"/>
            <w:bottom w:val="none" w:sz="0" w:space="0" w:color="auto"/>
            <w:right w:val="none" w:sz="0" w:space="0" w:color="auto"/>
          </w:divBdr>
        </w:div>
        <w:div w:id="350690111">
          <w:marLeft w:val="0"/>
          <w:marRight w:val="0"/>
          <w:marTop w:val="0"/>
          <w:marBottom w:val="0"/>
          <w:divBdr>
            <w:top w:val="none" w:sz="0" w:space="0" w:color="auto"/>
            <w:left w:val="none" w:sz="0" w:space="0" w:color="auto"/>
            <w:bottom w:val="none" w:sz="0" w:space="0" w:color="auto"/>
            <w:right w:val="none" w:sz="0" w:space="0" w:color="auto"/>
          </w:divBdr>
        </w:div>
        <w:div w:id="1208836558">
          <w:marLeft w:val="0"/>
          <w:marRight w:val="0"/>
          <w:marTop w:val="0"/>
          <w:marBottom w:val="0"/>
          <w:divBdr>
            <w:top w:val="none" w:sz="0" w:space="0" w:color="auto"/>
            <w:left w:val="none" w:sz="0" w:space="0" w:color="auto"/>
            <w:bottom w:val="none" w:sz="0" w:space="0" w:color="auto"/>
            <w:right w:val="none" w:sz="0" w:space="0" w:color="auto"/>
          </w:divBdr>
        </w:div>
        <w:div w:id="804471732">
          <w:marLeft w:val="0"/>
          <w:marRight w:val="0"/>
          <w:marTop w:val="0"/>
          <w:marBottom w:val="0"/>
          <w:divBdr>
            <w:top w:val="none" w:sz="0" w:space="0" w:color="auto"/>
            <w:left w:val="none" w:sz="0" w:space="0" w:color="auto"/>
            <w:bottom w:val="none" w:sz="0" w:space="0" w:color="auto"/>
            <w:right w:val="none" w:sz="0" w:space="0" w:color="auto"/>
          </w:divBdr>
        </w:div>
        <w:div w:id="1660378103">
          <w:marLeft w:val="0"/>
          <w:marRight w:val="0"/>
          <w:marTop w:val="0"/>
          <w:marBottom w:val="0"/>
          <w:divBdr>
            <w:top w:val="none" w:sz="0" w:space="0" w:color="auto"/>
            <w:left w:val="none" w:sz="0" w:space="0" w:color="auto"/>
            <w:bottom w:val="none" w:sz="0" w:space="0" w:color="auto"/>
            <w:right w:val="none" w:sz="0" w:space="0" w:color="auto"/>
          </w:divBdr>
        </w:div>
        <w:div w:id="729306217">
          <w:marLeft w:val="0"/>
          <w:marRight w:val="0"/>
          <w:marTop w:val="0"/>
          <w:marBottom w:val="0"/>
          <w:divBdr>
            <w:top w:val="none" w:sz="0" w:space="0" w:color="auto"/>
            <w:left w:val="none" w:sz="0" w:space="0" w:color="auto"/>
            <w:bottom w:val="none" w:sz="0" w:space="0" w:color="auto"/>
            <w:right w:val="none" w:sz="0" w:space="0" w:color="auto"/>
          </w:divBdr>
        </w:div>
        <w:div w:id="1702392146">
          <w:marLeft w:val="0"/>
          <w:marRight w:val="0"/>
          <w:marTop w:val="0"/>
          <w:marBottom w:val="0"/>
          <w:divBdr>
            <w:top w:val="none" w:sz="0" w:space="0" w:color="auto"/>
            <w:left w:val="none" w:sz="0" w:space="0" w:color="auto"/>
            <w:bottom w:val="none" w:sz="0" w:space="0" w:color="auto"/>
            <w:right w:val="none" w:sz="0" w:space="0" w:color="auto"/>
          </w:divBdr>
        </w:div>
        <w:div w:id="596214">
          <w:marLeft w:val="0"/>
          <w:marRight w:val="0"/>
          <w:marTop w:val="0"/>
          <w:marBottom w:val="0"/>
          <w:divBdr>
            <w:top w:val="none" w:sz="0" w:space="0" w:color="auto"/>
            <w:left w:val="none" w:sz="0" w:space="0" w:color="auto"/>
            <w:bottom w:val="none" w:sz="0" w:space="0" w:color="auto"/>
            <w:right w:val="none" w:sz="0" w:space="0" w:color="auto"/>
          </w:divBdr>
        </w:div>
        <w:div w:id="456877843">
          <w:marLeft w:val="0"/>
          <w:marRight w:val="0"/>
          <w:marTop w:val="0"/>
          <w:marBottom w:val="0"/>
          <w:divBdr>
            <w:top w:val="none" w:sz="0" w:space="0" w:color="auto"/>
            <w:left w:val="none" w:sz="0" w:space="0" w:color="auto"/>
            <w:bottom w:val="none" w:sz="0" w:space="0" w:color="auto"/>
            <w:right w:val="none" w:sz="0" w:space="0" w:color="auto"/>
          </w:divBdr>
        </w:div>
        <w:div w:id="2010401141">
          <w:marLeft w:val="0"/>
          <w:marRight w:val="0"/>
          <w:marTop w:val="0"/>
          <w:marBottom w:val="0"/>
          <w:divBdr>
            <w:top w:val="none" w:sz="0" w:space="0" w:color="auto"/>
            <w:left w:val="none" w:sz="0" w:space="0" w:color="auto"/>
            <w:bottom w:val="none" w:sz="0" w:space="0" w:color="auto"/>
            <w:right w:val="none" w:sz="0" w:space="0" w:color="auto"/>
          </w:divBdr>
        </w:div>
        <w:div w:id="929773525">
          <w:marLeft w:val="0"/>
          <w:marRight w:val="0"/>
          <w:marTop w:val="0"/>
          <w:marBottom w:val="0"/>
          <w:divBdr>
            <w:top w:val="none" w:sz="0" w:space="0" w:color="auto"/>
            <w:left w:val="none" w:sz="0" w:space="0" w:color="auto"/>
            <w:bottom w:val="none" w:sz="0" w:space="0" w:color="auto"/>
            <w:right w:val="none" w:sz="0" w:space="0" w:color="auto"/>
          </w:divBdr>
        </w:div>
        <w:div w:id="1901095374">
          <w:marLeft w:val="0"/>
          <w:marRight w:val="0"/>
          <w:marTop w:val="0"/>
          <w:marBottom w:val="0"/>
          <w:divBdr>
            <w:top w:val="none" w:sz="0" w:space="0" w:color="auto"/>
            <w:left w:val="none" w:sz="0" w:space="0" w:color="auto"/>
            <w:bottom w:val="none" w:sz="0" w:space="0" w:color="auto"/>
            <w:right w:val="none" w:sz="0" w:space="0" w:color="auto"/>
          </w:divBdr>
        </w:div>
        <w:div w:id="665591391">
          <w:marLeft w:val="0"/>
          <w:marRight w:val="0"/>
          <w:marTop w:val="0"/>
          <w:marBottom w:val="0"/>
          <w:divBdr>
            <w:top w:val="none" w:sz="0" w:space="0" w:color="auto"/>
            <w:left w:val="none" w:sz="0" w:space="0" w:color="auto"/>
            <w:bottom w:val="none" w:sz="0" w:space="0" w:color="auto"/>
            <w:right w:val="none" w:sz="0" w:space="0" w:color="auto"/>
          </w:divBdr>
        </w:div>
        <w:div w:id="1063024613">
          <w:marLeft w:val="0"/>
          <w:marRight w:val="0"/>
          <w:marTop w:val="0"/>
          <w:marBottom w:val="0"/>
          <w:divBdr>
            <w:top w:val="none" w:sz="0" w:space="0" w:color="auto"/>
            <w:left w:val="none" w:sz="0" w:space="0" w:color="auto"/>
            <w:bottom w:val="none" w:sz="0" w:space="0" w:color="auto"/>
            <w:right w:val="none" w:sz="0" w:space="0" w:color="auto"/>
          </w:divBdr>
        </w:div>
        <w:div w:id="804085405">
          <w:marLeft w:val="0"/>
          <w:marRight w:val="0"/>
          <w:marTop w:val="0"/>
          <w:marBottom w:val="0"/>
          <w:divBdr>
            <w:top w:val="none" w:sz="0" w:space="0" w:color="auto"/>
            <w:left w:val="none" w:sz="0" w:space="0" w:color="auto"/>
            <w:bottom w:val="none" w:sz="0" w:space="0" w:color="auto"/>
            <w:right w:val="none" w:sz="0" w:space="0" w:color="auto"/>
          </w:divBdr>
        </w:div>
      </w:divsChild>
    </w:div>
    <w:div w:id="1365133242">
      <w:bodyDiv w:val="1"/>
      <w:marLeft w:val="0"/>
      <w:marRight w:val="0"/>
      <w:marTop w:val="0"/>
      <w:marBottom w:val="0"/>
      <w:divBdr>
        <w:top w:val="none" w:sz="0" w:space="0" w:color="auto"/>
        <w:left w:val="none" w:sz="0" w:space="0" w:color="auto"/>
        <w:bottom w:val="none" w:sz="0" w:space="0" w:color="auto"/>
        <w:right w:val="none" w:sz="0" w:space="0" w:color="auto"/>
      </w:divBdr>
      <w:divsChild>
        <w:div w:id="89545663">
          <w:marLeft w:val="0"/>
          <w:marRight w:val="0"/>
          <w:marTop w:val="0"/>
          <w:marBottom w:val="0"/>
          <w:divBdr>
            <w:top w:val="none" w:sz="0" w:space="0" w:color="auto"/>
            <w:left w:val="none" w:sz="0" w:space="0" w:color="auto"/>
            <w:bottom w:val="none" w:sz="0" w:space="0" w:color="auto"/>
            <w:right w:val="none" w:sz="0" w:space="0" w:color="auto"/>
          </w:divBdr>
          <w:divsChild>
            <w:div w:id="1436484345">
              <w:marLeft w:val="0"/>
              <w:marRight w:val="0"/>
              <w:marTop w:val="0"/>
              <w:marBottom w:val="0"/>
              <w:divBdr>
                <w:top w:val="none" w:sz="0" w:space="0" w:color="auto"/>
                <w:left w:val="none" w:sz="0" w:space="0" w:color="auto"/>
                <w:bottom w:val="none" w:sz="0" w:space="0" w:color="auto"/>
                <w:right w:val="none" w:sz="0" w:space="0" w:color="auto"/>
              </w:divBdr>
              <w:divsChild>
                <w:div w:id="699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275">
          <w:marLeft w:val="0"/>
          <w:marRight w:val="0"/>
          <w:marTop w:val="0"/>
          <w:marBottom w:val="0"/>
          <w:divBdr>
            <w:top w:val="none" w:sz="0" w:space="0" w:color="auto"/>
            <w:left w:val="none" w:sz="0" w:space="0" w:color="auto"/>
            <w:bottom w:val="none" w:sz="0" w:space="0" w:color="auto"/>
            <w:right w:val="none" w:sz="0" w:space="0" w:color="auto"/>
          </w:divBdr>
          <w:divsChild>
            <w:div w:id="54596459">
              <w:marLeft w:val="0"/>
              <w:marRight w:val="0"/>
              <w:marTop w:val="0"/>
              <w:marBottom w:val="0"/>
              <w:divBdr>
                <w:top w:val="none" w:sz="0" w:space="0" w:color="auto"/>
                <w:left w:val="none" w:sz="0" w:space="0" w:color="auto"/>
                <w:bottom w:val="none" w:sz="0" w:space="0" w:color="auto"/>
                <w:right w:val="none" w:sz="0" w:space="0" w:color="auto"/>
              </w:divBdr>
              <w:divsChild>
                <w:div w:id="10705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402">
          <w:marLeft w:val="0"/>
          <w:marRight w:val="0"/>
          <w:marTop w:val="0"/>
          <w:marBottom w:val="0"/>
          <w:divBdr>
            <w:top w:val="none" w:sz="0" w:space="0" w:color="auto"/>
            <w:left w:val="none" w:sz="0" w:space="0" w:color="auto"/>
            <w:bottom w:val="none" w:sz="0" w:space="0" w:color="auto"/>
            <w:right w:val="none" w:sz="0" w:space="0" w:color="auto"/>
          </w:divBdr>
          <w:divsChild>
            <w:div w:id="1484539465">
              <w:marLeft w:val="0"/>
              <w:marRight w:val="0"/>
              <w:marTop w:val="0"/>
              <w:marBottom w:val="0"/>
              <w:divBdr>
                <w:top w:val="none" w:sz="0" w:space="0" w:color="auto"/>
                <w:left w:val="none" w:sz="0" w:space="0" w:color="auto"/>
                <w:bottom w:val="none" w:sz="0" w:space="0" w:color="auto"/>
                <w:right w:val="none" w:sz="0" w:space="0" w:color="auto"/>
              </w:divBdr>
              <w:divsChild>
                <w:div w:id="90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9787">
          <w:marLeft w:val="0"/>
          <w:marRight w:val="0"/>
          <w:marTop w:val="0"/>
          <w:marBottom w:val="0"/>
          <w:divBdr>
            <w:top w:val="none" w:sz="0" w:space="0" w:color="auto"/>
            <w:left w:val="none" w:sz="0" w:space="0" w:color="auto"/>
            <w:bottom w:val="none" w:sz="0" w:space="0" w:color="auto"/>
            <w:right w:val="none" w:sz="0" w:space="0" w:color="auto"/>
          </w:divBdr>
          <w:divsChild>
            <w:div w:id="849025757">
              <w:marLeft w:val="0"/>
              <w:marRight w:val="0"/>
              <w:marTop w:val="0"/>
              <w:marBottom w:val="0"/>
              <w:divBdr>
                <w:top w:val="none" w:sz="0" w:space="0" w:color="auto"/>
                <w:left w:val="none" w:sz="0" w:space="0" w:color="auto"/>
                <w:bottom w:val="none" w:sz="0" w:space="0" w:color="auto"/>
                <w:right w:val="none" w:sz="0" w:space="0" w:color="auto"/>
              </w:divBdr>
              <w:divsChild>
                <w:div w:id="1669015549">
                  <w:marLeft w:val="0"/>
                  <w:marRight w:val="0"/>
                  <w:marTop w:val="0"/>
                  <w:marBottom w:val="0"/>
                  <w:divBdr>
                    <w:top w:val="none" w:sz="0" w:space="0" w:color="auto"/>
                    <w:left w:val="none" w:sz="0" w:space="0" w:color="auto"/>
                    <w:bottom w:val="none" w:sz="0" w:space="0" w:color="auto"/>
                    <w:right w:val="none" w:sz="0" w:space="0" w:color="auto"/>
                  </w:divBdr>
                  <w:divsChild>
                    <w:div w:id="12597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2586">
          <w:marLeft w:val="0"/>
          <w:marRight w:val="0"/>
          <w:marTop w:val="0"/>
          <w:marBottom w:val="0"/>
          <w:divBdr>
            <w:top w:val="none" w:sz="0" w:space="0" w:color="auto"/>
            <w:left w:val="none" w:sz="0" w:space="0" w:color="auto"/>
            <w:bottom w:val="none" w:sz="0" w:space="0" w:color="auto"/>
            <w:right w:val="none" w:sz="0" w:space="0" w:color="auto"/>
          </w:divBdr>
          <w:divsChild>
            <w:div w:id="877741549">
              <w:marLeft w:val="0"/>
              <w:marRight w:val="0"/>
              <w:marTop w:val="0"/>
              <w:marBottom w:val="0"/>
              <w:divBdr>
                <w:top w:val="none" w:sz="0" w:space="0" w:color="auto"/>
                <w:left w:val="none" w:sz="0" w:space="0" w:color="auto"/>
                <w:bottom w:val="none" w:sz="0" w:space="0" w:color="auto"/>
                <w:right w:val="none" w:sz="0" w:space="0" w:color="auto"/>
              </w:divBdr>
              <w:divsChild>
                <w:div w:id="1527281830">
                  <w:marLeft w:val="0"/>
                  <w:marRight w:val="0"/>
                  <w:marTop w:val="0"/>
                  <w:marBottom w:val="0"/>
                  <w:divBdr>
                    <w:top w:val="none" w:sz="0" w:space="0" w:color="auto"/>
                    <w:left w:val="none" w:sz="0" w:space="0" w:color="auto"/>
                    <w:bottom w:val="none" w:sz="0" w:space="0" w:color="auto"/>
                    <w:right w:val="none" w:sz="0" w:space="0" w:color="auto"/>
                  </w:divBdr>
                  <w:divsChild>
                    <w:div w:id="1581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5813">
          <w:marLeft w:val="0"/>
          <w:marRight w:val="0"/>
          <w:marTop w:val="0"/>
          <w:marBottom w:val="0"/>
          <w:divBdr>
            <w:top w:val="none" w:sz="0" w:space="0" w:color="auto"/>
            <w:left w:val="none" w:sz="0" w:space="0" w:color="auto"/>
            <w:bottom w:val="none" w:sz="0" w:space="0" w:color="auto"/>
            <w:right w:val="none" w:sz="0" w:space="0" w:color="auto"/>
          </w:divBdr>
          <w:divsChild>
            <w:div w:id="1028407221">
              <w:marLeft w:val="0"/>
              <w:marRight w:val="0"/>
              <w:marTop w:val="0"/>
              <w:marBottom w:val="0"/>
              <w:divBdr>
                <w:top w:val="none" w:sz="0" w:space="0" w:color="auto"/>
                <w:left w:val="none" w:sz="0" w:space="0" w:color="auto"/>
                <w:bottom w:val="none" w:sz="0" w:space="0" w:color="auto"/>
                <w:right w:val="none" w:sz="0" w:space="0" w:color="auto"/>
              </w:divBdr>
              <w:divsChild>
                <w:div w:id="1158889445">
                  <w:marLeft w:val="0"/>
                  <w:marRight w:val="0"/>
                  <w:marTop w:val="0"/>
                  <w:marBottom w:val="0"/>
                  <w:divBdr>
                    <w:top w:val="none" w:sz="0" w:space="0" w:color="auto"/>
                    <w:left w:val="none" w:sz="0" w:space="0" w:color="auto"/>
                    <w:bottom w:val="none" w:sz="0" w:space="0" w:color="auto"/>
                    <w:right w:val="none" w:sz="0" w:space="0" w:color="auto"/>
                  </w:divBdr>
                  <w:divsChild>
                    <w:div w:id="3309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3911">
          <w:marLeft w:val="0"/>
          <w:marRight w:val="0"/>
          <w:marTop w:val="0"/>
          <w:marBottom w:val="0"/>
          <w:divBdr>
            <w:top w:val="none" w:sz="0" w:space="0" w:color="auto"/>
            <w:left w:val="none" w:sz="0" w:space="0" w:color="auto"/>
            <w:bottom w:val="none" w:sz="0" w:space="0" w:color="auto"/>
            <w:right w:val="none" w:sz="0" w:space="0" w:color="auto"/>
          </w:divBdr>
          <w:divsChild>
            <w:div w:id="1315838061">
              <w:marLeft w:val="0"/>
              <w:marRight w:val="0"/>
              <w:marTop w:val="0"/>
              <w:marBottom w:val="0"/>
              <w:divBdr>
                <w:top w:val="none" w:sz="0" w:space="0" w:color="auto"/>
                <w:left w:val="none" w:sz="0" w:space="0" w:color="auto"/>
                <w:bottom w:val="none" w:sz="0" w:space="0" w:color="auto"/>
                <w:right w:val="none" w:sz="0" w:space="0" w:color="auto"/>
              </w:divBdr>
              <w:divsChild>
                <w:div w:id="481047614">
                  <w:marLeft w:val="0"/>
                  <w:marRight w:val="0"/>
                  <w:marTop w:val="0"/>
                  <w:marBottom w:val="0"/>
                  <w:divBdr>
                    <w:top w:val="none" w:sz="0" w:space="0" w:color="auto"/>
                    <w:left w:val="none" w:sz="0" w:space="0" w:color="auto"/>
                    <w:bottom w:val="none" w:sz="0" w:space="0" w:color="auto"/>
                    <w:right w:val="none" w:sz="0" w:space="0" w:color="auto"/>
                  </w:divBdr>
                  <w:divsChild>
                    <w:div w:id="5237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4805">
          <w:marLeft w:val="0"/>
          <w:marRight w:val="0"/>
          <w:marTop w:val="0"/>
          <w:marBottom w:val="0"/>
          <w:divBdr>
            <w:top w:val="none" w:sz="0" w:space="0" w:color="auto"/>
            <w:left w:val="none" w:sz="0" w:space="0" w:color="auto"/>
            <w:bottom w:val="none" w:sz="0" w:space="0" w:color="auto"/>
            <w:right w:val="none" w:sz="0" w:space="0" w:color="auto"/>
          </w:divBdr>
          <w:divsChild>
            <w:div w:id="1471089909">
              <w:marLeft w:val="0"/>
              <w:marRight w:val="0"/>
              <w:marTop w:val="0"/>
              <w:marBottom w:val="0"/>
              <w:divBdr>
                <w:top w:val="none" w:sz="0" w:space="0" w:color="auto"/>
                <w:left w:val="none" w:sz="0" w:space="0" w:color="auto"/>
                <w:bottom w:val="none" w:sz="0" w:space="0" w:color="auto"/>
                <w:right w:val="none" w:sz="0" w:space="0" w:color="auto"/>
              </w:divBdr>
              <w:divsChild>
                <w:div w:id="11887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5776">
          <w:marLeft w:val="0"/>
          <w:marRight w:val="0"/>
          <w:marTop w:val="0"/>
          <w:marBottom w:val="0"/>
          <w:divBdr>
            <w:top w:val="none" w:sz="0" w:space="0" w:color="auto"/>
            <w:left w:val="none" w:sz="0" w:space="0" w:color="auto"/>
            <w:bottom w:val="none" w:sz="0" w:space="0" w:color="auto"/>
            <w:right w:val="none" w:sz="0" w:space="0" w:color="auto"/>
          </w:divBdr>
          <w:divsChild>
            <w:div w:id="2106344230">
              <w:marLeft w:val="0"/>
              <w:marRight w:val="0"/>
              <w:marTop w:val="0"/>
              <w:marBottom w:val="0"/>
              <w:divBdr>
                <w:top w:val="none" w:sz="0" w:space="0" w:color="auto"/>
                <w:left w:val="none" w:sz="0" w:space="0" w:color="auto"/>
                <w:bottom w:val="none" w:sz="0" w:space="0" w:color="auto"/>
                <w:right w:val="none" w:sz="0" w:space="0" w:color="auto"/>
              </w:divBdr>
              <w:divsChild>
                <w:div w:id="365061360">
                  <w:marLeft w:val="0"/>
                  <w:marRight w:val="0"/>
                  <w:marTop w:val="0"/>
                  <w:marBottom w:val="0"/>
                  <w:divBdr>
                    <w:top w:val="none" w:sz="0" w:space="0" w:color="auto"/>
                    <w:left w:val="none" w:sz="0" w:space="0" w:color="auto"/>
                    <w:bottom w:val="none" w:sz="0" w:space="0" w:color="auto"/>
                    <w:right w:val="none" w:sz="0" w:space="0" w:color="auto"/>
                  </w:divBdr>
                  <w:divsChild>
                    <w:div w:id="1439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1678">
          <w:marLeft w:val="0"/>
          <w:marRight w:val="0"/>
          <w:marTop w:val="0"/>
          <w:marBottom w:val="0"/>
          <w:divBdr>
            <w:top w:val="none" w:sz="0" w:space="0" w:color="auto"/>
            <w:left w:val="none" w:sz="0" w:space="0" w:color="auto"/>
            <w:bottom w:val="none" w:sz="0" w:space="0" w:color="auto"/>
            <w:right w:val="none" w:sz="0" w:space="0" w:color="auto"/>
          </w:divBdr>
          <w:divsChild>
            <w:div w:id="1080982578">
              <w:marLeft w:val="0"/>
              <w:marRight w:val="0"/>
              <w:marTop w:val="0"/>
              <w:marBottom w:val="0"/>
              <w:divBdr>
                <w:top w:val="none" w:sz="0" w:space="0" w:color="auto"/>
                <w:left w:val="none" w:sz="0" w:space="0" w:color="auto"/>
                <w:bottom w:val="none" w:sz="0" w:space="0" w:color="auto"/>
                <w:right w:val="none" w:sz="0" w:space="0" w:color="auto"/>
              </w:divBdr>
              <w:divsChild>
                <w:div w:id="131366479">
                  <w:marLeft w:val="0"/>
                  <w:marRight w:val="0"/>
                  <w:marTop w:val="0"/>
                  <w:marBottom w:val="0"/>
                  <w:divBdr>
                    <w:top w:val="none" w:sz="0" w:space="0" w:color="auto"/>
                    <w:left w:val="none" w:sz="0" w:space="0" w:color="auto"/>
                    <w:bottom w:val="none" w:sz="0" w:space="0" w:color="auto"/>
                    <w:right w:val="none" w:sz="0" w:space="0" w:color="auto"/>
                  </w:divBdr>
                  <w:divsChild>
                    <w:div w:id="9386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7940">
          <w:marLeft w:val="0"/>
          <w:marRight w:val="0"/>
          <w:marTop w:val="0"/>
          <w:marBottom w:val="0"/>
          <w:divBdr>
            <w:top w:val="none" w:sz="0" w:space="0" w:color="auto"/>
            <w:left w:val="none" w:sz="0" w:space="0" w:color="auto"/>
            <w:bottom w:val="none" w:sz="0" w:space="0" w:color="auto"/>
            <w:right w:val="none" w:sz="0" w:space="0" w:color="auto"/>
          </w:divBdr>
          <w:divsChild>
            <w:div w:id="1663267920">
              <w:marLeft w:val="0"/>
              <w:marRight w:val="0"/>
              <w:marTop w:val="0"/>
              <w:marBottom w:val="0"/>
              <w:divBdr>
                <w:top w:val="none" w:sz="0" w:space="0" w:color="auto"/>
                <w:left w:val="none" w:sz="0" w:space="0" w:color="auto"/>
                <w:bottom w:val="none" w:sz="0" w:space="0" w:color="auto"/>
                <w:right w:val="none" w:sz="0" w:space="0" w:color="auto"/>
              </w:divBdr>
              <w:divsChild>
                <w:div w:id="2228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788">
          <w:marLeft w:val="0"/>
          <w:marRight w:val="0"/>
          <w:marTop w:val="0"/>
          <w:marBottom w:val="0"/>
          <w:divBdr>
            <w:top w:val="none" w:sz="0" w:space="0" w:color="auto"/>
            <w:left w:val="none" w:sz="0" w:space="0" w:color="auto"/>
            <w:bottom w:val="none" w:sz="0" w:space="0" w:color="auto"/>
            <w:right w:val="none" w:sz="0" w:space="0" w:color="auto"/>
          </w:divBdr>
          <w:divsChild>
            <w:div w:id="1291743882">
              <w:marLeft w:val="0"/>
              <w:marRight w:val="0"/>
              <w:marTop w:val="0"/>
              <w:marBottom w:val="0"/>
              <w:divBdr>
                <w:top w:val="none" w:sz="0" w:space="0" w:color="auto"/>
                <w:left w:val="none" w:sz="0" w:space="0" w:color="auto"/>
                <w:bottom w:val="none" w:sz="0" w:space="0" w:color="auto"/>
                <w:right w:val="none" w:sz="0" w:space="0" w:color="auto"/>
              </w:divBdr>
              <w:divsChild>
                <w:div w:id="3415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6751">
          <w:marLeft w:val="0"/>
          <w:marRight w:val="0"/>
          <w:marTop w:val="0"/>
          <w:marBottom w:val="0"/>
          <w:divBdr>
            <w:top w:val="none" w:sz="0" w:space="0" w:color="auto"/>
            <w:left w:val="none" w:sz="0" w:space="0" w:color="auto"/>
            <w:bottom w:val="none" w:sz="0" w:space="0" w:color="auto"/>
            <w:right w:val="none" w:sz="0" w:space="0" w:color="auto"/>
          </w:divBdr>
          <w:divsChild>
            <w:div w:id="1732536863">
              <w:marLeft w:val="0"/>
              <w:marRight w:val="0"/>
              <w:marTop w:val="0"/>
              <w:marBottom w:val="0"/>
              <w:divBdr>
                <w:top w:val="none" w:sz="0" w:space="0" w:color="auto"/>
                <w:left w:val="none" w:sz="0" w:space="0" w:color="auto"/>
                <w:bottom w:val="none" w:sz="0" w:space="0" w:color="auto"/>
                <w:right w:val="none" w:sz="0" w:space="0" w:color="auto"/>
              </w:divBdr>
              <w:divsChild>
                <w:div w:id="47534742">
                  <w:marLeft w:val="0"/>
                  <w:marRight w:val="0"/>
                  <w:marTop w:val="0"/>
                  <w:marBottom w:val="0"/>
                  <w:divBdr>
                    <w:top w:val="none" w:sz="0" w:space="0" w:color="auto"/>
                    <w:left w:val="none" w:sz="0" w:space="0" w:color="auto"/>
                    <w:bottom w:val="none" w:sz="0" w:space="0" w:color="auto"/>
                    <w:right w:val="none" w:sz="0" w:space="0" w:color="auto"/>
                  </w:divBdr>
                  <w:divsChild>
                    <w:div w:id="12963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99027">
          <w:marLeft w:val="0"/>
          <w:marRight w:val="0"/>
          <w:marTop w:val="0"/>
          <w:marBottom w:val="0"/>
          <w:divBdr>
            <w:top w:val="none" w:sz="0" w:space="0" w:color="auto"/>
            <w:left w:val="none" w:sz="0" w:space="0" w:color="auto"/>
            <w:bottom w:val="none" w:sz="0" w:space="0" w:color="auto"/>
            <w:right w:val="none" w:sz="0" w:space="0" w:color="auto"/>
          </w:divBdr>
          <w:divsChild>
            <w:div w:id="649017290">
              <w:marLeft w:val="0"/>
              <w:marRight w:val="0"/>
              <w:marTop w:val="0"/>
              <w:marBottom w:val="0"/>
              <w:divBdr>
                <w:top w:val="none" w:sz="0" w:space="0" w:color="auto"/>
                <w:left w:val="none" w:sz="0" w:space="0" w:color="auto"/>
                <w:bottom w:val="none" w:sz="0" w:space="0" w:color="auto"/>
                <w:right w:val="none" w:sz="0" w:space="0" w:color="auto"/>
              </w:divBdr>
              <w:divsChild>
                <w:div w:id="16298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3774">
          <w:marLeft w:val="0"/>
          <w:marRight w:val="0"/>
          <w:marTop w:val="0"/>
          <w:marBottom w:val="0"/>
          <w:divBdr>
            <w:top w:val="none" w:sz="0" w:space="0" w:color="auto"/>
            <w:left w:val="none" w:sz="0" w:space="0" w:color="auto"/>
            <w:bottom w:val="none" w:sz="0" w:space="0" w:color="auto"/>
            <w:right w:val="none" w:sz="0" w:space="0" w:color="auto"/>
          </w:divBdr>
          <w:divsChild>
            <w:div w:id="1446000399">
              <w:marLeft w:val="0"/>
              <w:marRight w:val="0"/>
              <w:marTop w:val="0"/>
              <w:marBottom w:val="0"/>
              <w:divBdr>
                <w:top w:val="none" w:sz="0" w:space="0" w:color="auto"/>
                <w:left w:val="none" w:sz="0" w:space="0" w:color="auto"/>
                <w:bottom w:val="none" w:sz="0" w:space="0" w:color="auto"/>
                <w:right w:val="none" w:sz="0" w:space="0" w:color="auto"/>
              </w:divBdr>
              <w:divsChild>
                <w:div w:id="1840074926">
                  <w:marLeft w:val="0"/>
                  <w:marRight w:val="0"/>
                  <w:marTop w:val="0"/>
                  <w:marBottom w:val="0"/>
                  <w:divBdr>
                    <w:top w:val="none" w:sz="0" w:space="0" w:color="auto"/>
                    <w:left w:val="none" w:sz="0" w:space="0" w:color="auto"/>
                    <w:bottom w:val="none" w:sz="0" w:space="0" w:color="auto"/>
                    <w:right w:val="none" w:sz="0" w:space="0" w:color="auto"/>
                  </w:divBdr>
                  <w:divsChild>
                    <w:div w:id="657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979">
          <w:marLeft w:val="0"/>
          <w:marRight w:val="0"/>
          <w:marTop w:val="0"/>
          <w:marBottom w:val="0"/>
          <w:divBdr>
            <w:top w:val="none" w:sz="0" w:space="0" w:color="auto"/>
            <w:left w:val="none" w:sz="0" w:space="0" w:color="auto"/>
            <w:bottom w:val="none" w:sz="0" w:space="0" w:color="auto"/>
            <w:right w:val="none" w:sz="0" w:space="0" w:color="auto"/>
          </w:divBdr>
          <w:divsChild>
            <w:div w:id="1145126298">
              <w:marLeft w:val="0"/>
              <w:marRight w:val="0"/>
              <w:marTop w:val="0"/>
              <w:marBottom w:val="0"/>
              <w:divBdr>
                <w:top w:val="none" w:sz="0" w:space="0" w:color="auto"/>
                <w:left w:val="none" w:sz="0" w:space="0" w:color="auto"/>
                <w:bottom w:val="none" w:sz="0" w:space="0" w:color="auto"/>
                <w:right w:val="none" w:sz="0" w:space="0" w:color="auto"/>
              </w:divBdr>
              <w:divsChild>
                <w:div w:id="18092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7519">
          <w:marLeft w:val="0"/>
          <w:marRight w:val="0"/>
          <w:marTop w:val="0"/>
          <w:marBottom w:val="0"/>
          <w:divBdr>
            <w:top w:val="none" w:sz="0" w:space="0" w:color="auto"/>
            <w:left w:val="none" w:sz="0" w:space="0" w:color="auto"/>
            <w:bottom w:val="none" w:sz="0" w:space="0" w:color="auto"/>
            <w:right w:val="none" w:sz="0" w:space="0" w:color="auto"/>
          </w:divBdr>
          <w:divsChild>
            <w:div w:id="1230967879">
              <w:marLeft w:val="0"/>
              <w:marRight w:val="0"/>
              <w:marTop w:val="0"/>
              <w:marBottom w:val="0"/>
              <w:divBdr>
                <w:top w:val="none" w:sz="0" w:space="0" w:color="auto"/>
                <w:left w:val="none" w:sz="0" w:space="0" w:color="auto"/>
                <w:bottom w:val="none" w:sz="0" w:space="0" w:color="auto"/>
                <w:right w:val="none" w:sz="0" w:space="0" w:color="auto"/>
              </w:divBdr>
              <w:divsChild>
                <w:div w:id="13775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919">
          <w:marLeft w:val="0"/>
          <w:marRight w:val="0"/>
          <w:marTop w:val="0"/>
          <w:marBottom w:val="0"/>
          <w:divBdr>
            <w:top w:val="none" w:sz="0" w:space="0" w:color="auto"/>
            <w:left w:val="none" w:sz="0" w:space="0" w:color="auto"/>
            <w:bottom w:val="none" w:sz="0" w:space="0" w:color="auto"/>
            <w:right w:val="none" w:sz="0" w:space="0" w:color="auto"/>
          </w:divBdr>
          <w:divsChild>
            <w:div w:id="459617987">
              <w:marLeft w:val="0"/>
              <w:marRight w:val="0"/>
              <w:marTop w:val="0"/>
              <w:marBottom w:val="0"/>
              <w:divBdr>
                <w:top w:val="none" w:sz="0" w:space="0" w:color="auto"/>
                <w:left w:val="none" w:sz="0" w:space="0" w:color="auto"/>
                <w:bottom w:val="none" w:sz="0" w:space="0" w:color="auto"/>
                <w:right w:val="none" w:sz="0" w:space="0" w:color="auto"/>
              </w:divBdr>
              <w:divsChild>
                <w:div w:id="8754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380">
          <w:marLeft w:val="0"/>
          <w:marRight w:val="0"/>
          <w:marTop w:val="0"/>
          <w:marBottom w:val="0"/>
          <w:divBdr>
            <w:top w:val="none" w:sz="0" w:space="0" w:color="auto"/>
            <w:left w:val="none" w:sz="0" w:space="0" w:color="auto"/>
            <w:bottom w:val="none" w:sz="0" w:space="0" w:color="auto"/>
            <w:right w:val="none" w:sz="0" w:space="0" w:color="auto"/>
          </w:divBdr>
          <w:divsChild>
            <w:div w:id="799031614">
              <w:marLeft w:val="0"/>
              <w:marRight w:val="0"/>
              <w:marTop w:val="0"/>
              <w:marBottom w:val="0"/>
              <w:divBdr>
                <w:top w:val="none" w:sz="0" w:space="0" w:color="auto"/>
                <w:left w:val="none" w:sz="0" w:space="0" w:color="auto"/>
                <w:bottom w:val="none" w:sz="0" w:space="0" w:color="auto"/>
                <w:right w:val="none" w:sz="0" w:space="0" w:color="auto"/>
              </w:divBdr>
              <w:divsChild>
                <w:div w:id="937717952">
                  <w:marLeft w:val="0"/>
                  <w:marRight w:val="0"/>
                  <w:marTop w:val="0"/>
                  <w:marBottom w:val="0"/>
                  <w:divBdr>
                    <w:top w:val="none" w:sz="0" w:space="0" w:color="auto"/>
                    <w:left w:val="none" w:sz="0" w:space="0" w:color="auto"/>
                    <w:bottom w:val="none" w:sz="0" w:space="0" w:color="auto"/>
                    <w:right w:val="none" w:sz="0" w:space="0" w:color="auto"/>
                  </w:divBdr>
                  <w:divsChild>
                    <w:div w:id="15550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7496">
      <w:bodyDiv w:val="1"/>
      <w:marLeft w:val="0"/>
      <w:marRight w:val="0"/>
      <w:marTop w:val="0"/>
      <w:marBottom w:val="0"/>
      <w:divBdr>
        <w:top w:val="none" w:sz="0" w:space="0" w:color="auto"/>
        <w:left w:val="none" w:sz="0" w:space="0" w:color="auto"/>
        <w:bottom w:val="none" w:sz="0" w:space="0" w:color="auto"/>
        <w:right w:val="none" w:sz="0" w:space="0" w:color="auto"/>
      </w:divBdr>
      <w:divsChild>
        <w:div w:id="835727242">
          <w:marLeft w:val="0"/>
          <w:marRight w:val="0"/>
          <w:marTop w:val="0"/>
          <w:marBottom w:val="0"/>
          <w:divBdr>
            <w:top w:val="none" w:sz="0" w:space="0" w:color="auto"/>
            <w:left w:val="none" w:sz="0" w:space="0" w:color="auto"/>
            <w:bottom w:val="none" w:sz="0" w:space="0" w:color="auto"/>
            <w:right w:val="none" w:sz="0" w:space="0" w:color="auto"/>
          </w:divBdr>
          <w:divsChild>
            <w:div w:id="41250388">
              <w:marLeft w:val="0"/>
              <w:marRight w:val="0"/>
              <w:marTop w:val="0"/>
              <w:marBottom w:val="0"/>
              <w:divBdr>
                <w:top w:val="none" w:sz="0" w:space="0" w:color="auto"/>
                <w:left w:val="none" w:sz="0" w:space="0" w:color="auto"/>
                <w:bottom w:val="none" w:sz="0" w:space="0" w:color="auto"/>
                <w:right w:val="none" w:sz="0" w:space="0" w:color="auto"/>
              </w:divBdr>
              <w:divsChild>
                <w:div w:id="19888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6839">
      <w:bodyDiv w:val="1"/>
      <w:marLeft w:val="0"/>
      <w:marRight w:val="0"/>
      <w:marTop w:val="0"/>
      <w:marBottom w:val="0"/>
      <w:divBdr>
        <w:top w:val="none" w:sz="0" w:space="0" w:color="auto"/>
        <w:left w:val="none" w:sz="0" w:space="0" w:color="auto"/>
        <w:bottom w:val="none" w:sz="0" w:space="0" w:color="auto"/>
        <w:right w:val="none" w:sz="0" w:space="0" w:color="auto"/>
      </w:divBdr>
      <w:divsChild>
        <w:div w:id="1974215134">
          <w:marLeft w:val="0"/>
          <w:marRight w:val="0"/>
          <w:marTop w:val="0"/>
          <w:marBottom w:val="0"/>
          <w:divBdr>
            <w:top w:val="none" w:sz="0" w:space="0" w:color="auto"/>
            <w:left w:val="none" w:sz="0" w:space="0" w:color="auto"/>
            <w:bottom w:val="none" w:sz="0" w:space="0" w:color="auto"/>
            <w:right w:val="none" w:sz="0" w:space="0" w:color="auto"/>
          </w:divBdr>
          <w:divsChild>
            <w:div w:id="222298809">
              <w:marLeft w:val="0"/>
              <w:marRight w:val="0"/>
              <w:marTop w:val="0"/>
              <w:marBottom w:val="0"/>
              <w:divBdr>
                <w:top w:val="none" w:sz="0" w:space="0" w:color="auto"/>
                <w:left w:val="none" w:sz="0" w:space="0" w:color="auto"/>
                <w:bottom w:val="none" w:sz="0" w:space="0" w:color="auto"/>
                <w:right w:val="none" w:sz="0" w:space="0" w:color="auto"/>
              </w:divBdr>
              <w:divsChild>
                <w:div w:id="9954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5108">
      <w:bodyDiv w:val="1"/>
      <w:marLeft w:val="0"/>
      <w:marRight w:val="0"/>
      <w:marTop w:val="0"/>
      <w:marBottom w:val="0"/>
      <w:divBdr>
        <w:top w:val="none" w:sz="0" w:space="0" w:color="auto"/>
        <w:left w:val="none" w:sz="0" w:space="0" w:color="auto"/>
        <w:bottom w:val="none" w:sz="0" w:space="0" w:color="auto"/>
        <w:right w:val="none" w:sz="0" w:space="0" w:color="auto"/>
      </w:divBdr>
    </w:div>
    <w:div w:id="1746222848">
      <w:bodyDiv w:val="1"/>
      <w:marLeft w:val="0"/>
      <w:marRight w:val="0"/>
      <w:marTop w:val="0"/>
      <w:marBottom w:val="0"/>
      <w:divBdr>
        <w:top w:val="none" w:sz="0" w:space="0" w:color="auto"/>
        <w:left w:val="none" w:sz="0" w:space="0" w:color="auto"/>
        <w:bottom w:val="none" w:sz="0" w:space="0" w:color="auto"/>
        <w:right w:val="none" w:sz="0" w:space="0" w:color="auto"/>
      </w:divBdr>
    </w:div>
    <w:div w:id="1749035510">
      <w:bodyDiv w:val="1"/>
      <w:marLeft w:val="0"/>
      <w:marRight w:val="0"/>
      <w:marTop w:val="0"/>
      <w:marBottom w:val="0"/>
      <w:divBdr>
        <w:top w:val="none" w:sz="0" w:space="0" w:color="auto"/>
        <w:left w:val="none" w:sz="0" w:space="0" w:color="auto"/>
        <w:bottom w:val="none" w:sz="0" w:space="0" w:color="auto"/>
        <w:right w:val="none" w:sz="0" w:space="0" w:color="auto"/>
      </w:divBdr>
      <w:divsChild>
        <w:div w:id="511721089">
          <w:marLeft w:val="0"/>
          <w:marRight w:val="0"/>
          <w:marTop w:val="0"/>
          <w:marBottom w:val="0"/>
          <w:divBdr>
            <w:top w:val="none" w:sz="0" w:space="0" w:color="auto"/>
            <w:left w:val="none" w:sz="0" w:space="0" w:color="auto"/>
            <w:bottom w:val="none" w:sz="0" w:space="0" w:color="auto"/>
            <w:right w:val="none" w:sz="0" w:space="0" w:color="auto"/>
          </w:divBdr>
        </w:div>
      </w:divsChild>
    </w:div>
    <w:div w:id="1840609985">
      <w:bodyDiv w:val="1"/>
      <w:marLeft w:val="0"/>
      <w:marRight w:val="0"/>
      <w:marTop w:val="0"/>
      <w:marBottom w:val="0"/>
      <w:divBdr>
        <w:top w:val="none" w:sz="0" w:space="0" w:color="auto"/>
        <w:left w:val="none" w:sz="0" w:space="0" w:color="auto"/>
        <w:bottom w:val="none" w:sz="0" w:space="0" w:color="auto"/>
        <w:right w:val="none" w:sz="0" w:space="0" w:color="auto"/>
      </w:divBdr>
      <w:divsChild>
        <w:div w:id="295109478">
          <w:marLeft w:val="0"/>
          <w:marRight w:val="0"/>
          <w:marTop w:val="0"/>
          <w:marBottom w:val="0"/>
          <w:divBdr>
            <w:top w:val="none" w:sz="0" w:space="0" w:color="auto"/>
            <w:left w:val="none" w:sz="0" w:space="0" w:color="auto"/>
            <w:bottom w:val="none" w:sz="0" w:space="0" w:color="auto"/>
            <w:right w:val="none" w:sz="0" w:space="0" w:color="auto"/>
          </w:divBdr>
          <w:divsChild>
            <w:div w:id="1153135828">
              <w:marLeft w:val="0"/>
              <w:marRight w:val="0"/>
              <w:marTop w:val="0"/>
              <w:marBottom w:val="0"/>
              <w:divBdr>
                <w:top w:val="none" w:sz="0" w:space="0" w:color="auto"/>
                <w:left w:val="none" w:sz="0" w:space="0" w:color="auto"/>
                <w:bottom w:val="none" w:sz="0" w:space="0" w:color="auto"/>
                <w:right w:val="none" w:sz="0" w:space="0" w:color="auto"/>
              </w:divBdr>
              <w:divsChild>
                <w:div w:id="5419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8126">
      <w:bodyDiv w:val="1"/>
      <w:marLeft w:val="0"/>
      <w:marRight w:val="0"/>
      <w:marTop w:val="0"/>
      <w:marBottom w:val="0"/>
      <w:divBdr>
        <w:top w:val="none" w:sz="0" w:space="0" w:color="auto"/>
        <w:left w:val="none" w:sz="0" w:space="0" w:color="auto"/>
        <w:bottom w:val="none" w:sz="0" w:space="0" w:color="auto"/>
        <w:right w:val="none" w:sz="0" w:space="0" w:color="auto"/>
      </w:divBdr>
    </w:div>
    <w:div w:id="1917861928">
      <w:bodyDiv w:val="1"/>
      <w:marLeft w:val="0"/>
      <w:marRight w:val="0"/>
      <w:marTop w:val="0"/>
      <w:marBottom w:val="0"/>
      <w:divBdr>
        <w:top w:val="none" w:sz="0" w:space="0" w:color="auto"/>
        <w:left w:val="none" w:sz="0" w:space="0" w:color="auto"/>
        <w:bottom w:val="none" w:sz="0" w:space="0" w:color="auto"/>
        <w:right w:val="none" w:sz="0" w:space="0" w:color="auto"/>
      </w:divBdr>
      <w:divsChild>
        <w:div w:id="169806123">
          <w:marLeft w:val="0"/>
          <w:marRight w:val="0"/>
          <w:marTop w:val="0"/>
          <w:marBottom w:val="0"/>
          <w:divBdr>
            <w:top w:val="none" w:sz="0" w:space="0" w:color="auto"/>
            <w:left w:val="none" w:sz="0" w:space="0" w:color="auto"/>
            <w:bottom w:val="none" w:sz="0" w:space="0" w:color="auto"/>
            <w:right w:val="none" w:sz="0" w:space="0" w:color="auto"/>
          </w:divBdr>
          <w:divsChild>
            <w:div w:id="1742633459">
              <w:marLeft w:val="0"/>
              <w:marRight w:val="0"/>
              <w:marTop w:val="0"/>
              <w:marBottom w:val="0"/>
              <w:divBdr>
                <w:top w:val="none" w:sz="0" w:space="0" w:color="auto"/>
                <w:left w:val="none" w:sz="0" w:space="0" w:color="auto"/>
                <w:bottom w:val="none" w:sz="0" w:space="0" w:color="auto"/>
                <w:right w:val="none" w:sz="0" w:space="0" w:color="auto"/>
              </w:divBdr>
              <w:divsChild>
                <w:div w:id="332799578">
                  <w:marLeft w:val="0"/>
                  <w:marRight w:val="0"/>
                  <w:marTop w:val="0"/>
                  <w:marBottom w:val="0"/>
                  <w:divBdr>
                    <w:top w:val="none" w:sz="0" w:space="0" w:color="auto"/>
                    <w:left w:val="none" w:sz="0" w:space="0" w:color="auto"/>
                    <w:bottom w:val="none" w:sz="0" w:space="0" w:color="auto"/>
                    <w:right w:val="none" w:sz="0" w:space="0" w:color="auto"/>
                  </w:divBdr>
                  <w:divsChild>
                    <w:div w:id="14780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6999">
          <w:marLeft w:val="0"/>
          <w:marRight w:val="0"/>
          <w:marTop w:val="0"/>
          <w:marBottom w:val="0"/>
          <w:divBdr>
            <w:top w:val="none" w:sz="0" w:space="0" w:color="auto"/>
            <w:left w:val="none" w:sz="0" w:space="0" w:color="auto"/>
            <w:bottom w:val="none" w:sz="0" w:space="0" w:color="auto"/>
            <w:right w:val="none" w:sz="0" w:space="0" w:color="auto"/>
          </w:divBdr>
          <w:divsChild>
            <w:div w:id="44915515">
              <w:marLeft w:val="0"/>
              <w:marRight w:val="0"/>
              <w:marTop w:val="0"/>
              <w:marBottom w:val="0"/>
              <w:divBdr>
                <w:top w:val="none" w:sz="0" w:space="0" w:color="auto"/>
                <w:left w:val="none" w:sz="0" w:space="0" w:color="auto"/>
                <w:bottom w:val="none" w:sz="0" w:space="0" w:color="auto"/>
                <w:right w:val="none" w:sz="0" w:space="0" w:color="auto"/>
              </w:divBdr>
              <w:divsChild>
                <w:div w:id="1764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6035">
          <w:marLeft w:val="0"/>
          <w:marRight w:val="0"/>
          <w:marTop w:val="0"/>
          <w:marBottom w:val="0"/>
          <w:divBdr>
            <w:top w:val="none" w:sz="0" w:space="0" w:color="auto"/>
            <w:left w:val="none" w:sz="0" w:space="0" w:color="auto"/>
            <w:bottom w:val="none" w:sz="0" w:space="0" w:color="auto"/>
            <w:right w:val="none" w:sz="0" w:space="0" w:color="auto"/>
          </w:divBdr>
          <w:divsChild>
            <w:div w:id="1469476832">
              <w:marLeft w:val="0"/>
              <w:marRight w:val="0"/>
              <w:marTop w:val="0"/>
              <w:marBottom w:val="0"/>
              <w:divBdr>
                <w:top w:val="none" w:sz="0" w:space="0" w:color="auto"/>
                <w:left w:val="none" w:sz="0" w:space="0" w:color="auto"/>
                <w:bottom w:val="none" w:sz="0" w:space="0" w:color="auto"/>
                <w:right w:val="none" w:sz="0" w:space="0" w:color="auto"/>
              </w:divBdr>
              <w:divsChild>
                <w:div w:id="1727945750">
                  <w:marLeft w:val="0"/>
                  <w:marRight w:val="0"/>
                  <w:marTop w:val="0"/>
                  <w:marBottom w:val="0"/>
                  <w:divBdr>
                    <w:top w:val="none" w:sz="0" w:space="0" w:color="auto"/>
                    <w:left w:val="none" w:sz="0" w:space="0" w:color="auto"/>
                    <w:bottom w:val="none" w:sz="0" w:space="0" w:color="auto"/>
                    <w:right w:val="none" w:sz="0" w:space="0" w:color="auto"/>
                  </w:divBdr>
                  <w:divsChild>
                    <w:div w:id="601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8209">
          <w:marLeft w:val="0"/>
          <w:marRight w:val="0"/>
          <w:marTop w:val="0"/>
          <w:marBottom w:val="0"/>
          <w:divBdr>
            <w:top w:val="none" w:sz="0" w:space="0" w:color="auto"/>
            <w:left w:val="none" w:sz="0" w:space="0" w:color="auto"/>
            <w:bottom w:val="none" w:sz="0" w:space="0" w:color="auto"/>
            <w:right w:val="none" w:sz="0" w:space="0" w:color="auto"/>
          </w:divBdr>
          <w:divsChild>
            <w:div w:id="1708792838">
              <w:marLeft w:val="0"/>
              <w:marRight w:val="0"/>
              <w:marTop w:val="0"/>
              <w:marBottom w:val="0"/>
              <w:divBdr>
                <w:top w:val="none" w:sz="0" w:space="0" w:color="auto"/>
                <w:left w:val="none" w:sz="0" w:space="0" w:color="auto"/>
                <w:bottom w:val="none" w:sz="0" w:space="0" w:color="auto"/>
                <w:right w:val="none" w:sz="0" w:space="0" w:color="auto"/>
              </w:divBdr>
              <w:divsChild>
                <w:div w:id="273829809">
                  <w:marLeft w:val="0"/>
                  <w:marRight w:val="0"/>
                  <w:marTop w:val="0"/>
                  <w:marBottom w:val="0"/>
                  <w:divBdr>
                    <w:top w:val="none" w:sz="0" w:space="0" w:color="auto"/>
                    <w:left w:val="none" w:sz="0" w:space="0" w:color="auto"/>
                    <w:bottom w:val="none" w:sz="0" w:space="0" w:color="auto"/>
                    <w:right w:val="none" w:sz="0" w:space="0" w:color="auto"/>
                  </w:divBdr>
                  <w:divsChild>
                    <w:div w:id="18379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5783">
          <w:marLeft w:val="0"/>
          <w:marRight w:val="0"/>
          <w:marTop w:val="0"/>
          <w:marBottom w:val="0"/>
          <w:divBdr>
            <w:top w:val="none" w:sz="0" w:space="0" w:color="auto"/>
            <w:left w:val="none" w:sz="0" w:space="0" w:color="auto"/>
            <w:bottom w:val="none" w:sz="0" w:space="0" w:color="auto"/>
            <w:right w:val="none" w:sz="0" w:space="0" w:color="auto"/>
          </w:divBdr>
          <w:divsChild>
            <w:div w:id="1923905808">
              <w:marLeft w:val="0"/>
              <w:marRight w:val="0"/>
              <w:marTop w:val="0"/>
              <w:marBottom w:val="0"/>
              <w:divBdr>
                <w:top w:val="none" w:sz="0" w:space="0" w:color="auto"/>
                <w:left w:val="none" w:sz="0" w:space="0" w:color="auto"/>
                <w:bottom w:val="none" w:sz="0" w:space="0" w:color="auto"/>
                <w:right w:val="none" w:sz="0" w:space="0" w:color="auto"/>
              </w:divBdr>
              <w:divsChild>
                <w:div w:id="10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441">
          <w:marLeft w:val="0"/>
          <w:marRight w:val="0"/>
          <w:marTop w:val="0"/>
          <w:marBottom w:val="0"/>
          <w:divBdr>
            <w:top w:val="none" w:sz="0" w:space="0" w:color="auto"/>
            <w:left w:val="none" w:sz="0" w:space="0" w:color="auto"/>
            <w:bottom w:val="none" w:sz="0" w:space="0" w:color="auto"/>
            <w:right w:val="none" w:sz="0" w:space="0" w:color="auto"/>
          </w:divBdr>
          <w:divsChild>
            <w:div w:id="850992591">
              <w:marLeft w:val="0"/>
              <w:marRight w:val="0"/>
              <w:marTop w:val="0"/>
              <w:marBottom w:val="0"/>
              <w:divBdr>
                <w:top w:val="none" w:sz="0" w:space="0" w:color="auto"/>
                <w:left w:val="none" w:sz="0" w:space="0" w:color="auto"/>
                <w:bottom w:val="none" w:sz="0" w:space="0" w:color="auto"/>
                <w:right w:val="none" w:sz="0" w:space="0" w:color="auto"/>
              </w:divBdr>
              <w:divsChild>
                <w:div w:id="2279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2655">
          <w:marLeft w:val="0"/>
          <w:marRight w:val="0"/>
          <w:marTop w:val="0"/>
          <w:marBottom w:val="0"/>
          <w:divBdr>
            <w:top w:val="none" w:sz="0" w:space="0" w:color="auto"/>
            <w:left w:val="none" w:sz="0" w:space="0" w:color="auto"/>
            <w:bottom w:val="none" w:sz="0" w:space="0" w:color="auto"/>
            <w:right w:val="none" w:sz="0" w:space="0" w:color="auto"/>
          </w:divBdr>
          <w:divsChild>
            <w:div w:id="1193885918">
              <w:marLeft w:val="0"/>
              <w:marRight w:val="0"/>
              <w:marTop w:val="0"/>
              <w:marBottom w:val="0"/>
              <w:divBdr>
                <w:top w:val="none" w:sz="0" w:space="0" w:color="auto"/>
                <w:left w:val="none" w:sz="0" w:space="0" w:color="auto"/>
                <w:bottom w:val="none" w:sz="0" w:space="0" w:color="auto"/>
                <w:right w:val="none" w:sz="0" w:space="0" w:color="auto"/>
              </w:divBdr>
              <w:divsChild>
                <w:div w:id="483398542">
                  <w:marLeft w:val="0"/>
                  <w:marRight w:val="0"/>
                  <w:marTop w:val="0"/>
                  <w:marBottom w:val="0"/>
                  <w:divBdr>
                    <w:top w:val="none" w:sz="0" w:space="0" w:color="auto"/>
                    <w:left w:val="none" w:sz="0" w:space="0" w:color="auto"/>
                    <w:bottom w:val="none" w:sz="0" w:space="0" w:color="auto"/>
                    <w:right w:val="none" w:sz="0" w:space="0" w:color="auto"/>
                  </w:divBdr>
                  <w:divsChild>
                    <w:div w:id="14688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3360">
          <w:marLeft w:val="0"/>
          <w:marRight w:val="0"/>
          <w:marTop w:val="0"/>
          <w:marBottom w:val="0"/>
          <w:divBdr>
            <w:top w:val="none" w:sz="0" w:space="0" w:color="auto"/>
            <w:left w:val="none" w:sz="0" w:space="0" w:color="auto"/>
            <w:bottom w:val="none" w:sz="0" w:space="0" w:color="auto"/>
            <w:right w:val="none" w:sz="0" w:space="0" w:color="auto"/>
          </w:divBdr>
          <w:divsChild>
            <w:div w:id="2101288296">
              <w:marLeft w:val="0"/>
              <w:marRight w:val="0"/>
              <w:marTop w:val="0"/>
              <w:marBottom w:val="0"/>
              <w:divBdr>
                <w:top w:val="none" w:sz="0" w:space="0" w:color="auto"/>
                <w:left w:val="none" w:sz="0" w:space="0" w:color="auto"/>
                <w:bottom w:val="none" w:sz="0" w:space="0" w:color="auto"/>
                <w:right w:val="none" w:sz="0" w:space="0" w:color="auto"/>
              </w:divBdr>
              <w:divsChild>
                <w:div w:id="498272136">
                  <w:marLeft w:val="0"/>
                  <w:marRight w:val="0"/>
                  <w:marTop w:val="0"/>
                  <w:marBottom w:val="0"/>
                  <w:divBdr>
                    <w:top w:val="none" w:sz="0" w:space="0" w:color="auto"/>
                    <w:left w:val="none" w:sz="0" w:space="0" w:color="auto"/>
                    <w:bottom w:val="none" w:sz="0" w:space="0" w:color="auto"/>
                    <w:right w:val="none" w:sz="0" w:space="0" w:color="auto"/>
                  </w:divBdr>
                  <w:divsChild>
                    <w:div w:id="4828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1703">
          <w:marLeft w:val="0"/>
          <w:marRight w:val="0"/>
          <w:marTop w:val="0"/>
          <w:marBottom w:val="0"/>
          <w:divBdr>
            <w:top w:val="none" w:sz="0" w:space="0" w:color="auto"/>
            <w:left w:val="none" w:sz="0" w:space="0" w:color="auto"/>
            <w:bottom w:val="none" w:sz="0" w:space="0" w:color="auto"/>
            <w:right w:val="none" w:sz="0" w:space="0" w:color="auto"/>
          </w:divBdr>
          <w:divsChild>
            <w:div w:id="1007055214">
              <w:marLeft w:val="0"/>
              <w:marRight w:val="0"/>
              <w:marTop w:val="0"/>
              <w:marBottom w:val="0"/>
              <w:divBdr>
                <w:top w:val="none" w:sz="0" w:space="0" w:color="auto"/>
                <w:left w:val="none" w:sz="0" w:space="0" w:color="auto"/>
                <w:bottom w:val="none" w:sz="0" w:space="0" w:color="auto"/>
                <w:right w:val="none" w:sz="0" w:space="0" w:color="auto"/>
              </w:divBdr>
              <w:divsChild>
                <w:div w:id="2002192680">
                  <w:marLeft w:val="0"/>
                  <w:marRight w:val="0"/>
                  <w:marTop w:val="0"/>
                  <w:marBottom w:val="0"/>
                  <w:divBdr>
                    <w:top w:val="none" w:sz="0" w:space="0" w:color="auto"/>
                    <w:left w:val="none" w:sz="0" w:space="0" w:color="auto"/>
                    <w:bottom w:val="none" w:sz="0" w:space="0" w:color="auto"/>
                    <w:right w:val="none" w:sz="0" w:space="0" w:color="auto"/>
                  </w:divBdr>
                  <w:divsChild>
                    <w:div w:id="883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2729">
          <w:marLeft w:val="0"/>
          <w:marRight w:val="0"/>
          <w:marTop w:val="0"/>
          <w:marBottom w:val="0"/>
          <w:divBdr>
            <w:top w:val="none" w:sz="0" w:space="0" w:color="auto"/>
            <w:left w:val="none" w:sz="0" w:space="0" w:color="auto"/>
            <w:bottom w:val="none" w:sz="0" w:space="0" w:color="auto"/>
            <w:right w:val="none" w:sz="0" w:space="0" w:color="auto"/>
          </w:divBdr>
          <w:divsChild>
            <w:div w:id="33122703">
              <w:marLeft w:val="0"/>
              <w:marRight w:val="0"/>
              <w:marTop w:val="0"/>
              <w:marBottom w:val="0"/>
              <w:divBdr>
                <w:top w:val="none" w:sz="0" w:space="0" w:color="auto"/>
                <w:left w:val="none" w:sz="0" w:space="0" w:color="auto"/>
                <w:bottom w:val="none" w:sz="0" w:space="0" w:color="auto"/>
                <w:right w:val="none" w:sz="0" w:space="0" w:color="auto"/>
              </w:divBdr>
              <w:divsChild>
                <w:div w:id="8375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8172">
          <w:marLeft w:val="0"/>
          <w:marRight w:val="0"/>
          <w:marTop w:val="0"/>
          <w:marBottom w:val="0"/>
          <w:divBdr>
            <w:top w:val="none" w:sz="0" w:space="0" w:color="auto"/>
            <w:left w:val="none" w:sz="0" w:space="0" w:color="auto"/>
            <w:bottom w:val="none" w:sz="0" w:space="0" w:color="auto"/>
            <w:right w:val="none" w:sz="0" w:space="0" w:color="auto"/>
          </w:divBdr>
          <w:divsChild>
            <w:div w:id="581912472">
              <w:marLeft w:val="0"/>
              <w:marRight w:val="0"/>
              <w:marTop w:val="0"/>
              <w:marBottom w:val="0"/>
              <w:divBdr>
                <w:top w:val="none" w:sz="0" w:space="0" w:color="auto"/>
                <w:left w:val="none" w:sz="0" w:space="0" w:color="auto"/>
                <w:bottom w:val="none" w:sz="0" w:space="0" w:color="auto"/>
                <w:right w:val="none" w:sz="0" w:space="0" w:color="auto"/>
              </w:divBdr>
              <w:divsChild>
                <w:div w:id="962035475">
                  <w:marLeft w:val="0"/>
                  <w:marRight w:val="0"/>
                  <w:marTop w:val="0"/>
                  <w:marBottom w:val="0"/>
                  <w:divBdr>
                    <w:top w:val="none" w:sz="0" w:space="0" w:color="auto"/>
                    <w:left w:val="none" w:sz="0" w:space="0" w:color="auto"/>
                    <w:bottom w:val="none" w:sz="0" w:space="0" w:color="auto"/>
                    <w:right w:val="none" w:sz="0" w:space="0" w:color="auto"/>
                  </w:divBdr>
                  <w:divsChild>
                    <w:div w:id="1132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3720">
          <w:marLeft w:val="0"/>
          <w:marRight w:val="0"/>
          <w:marTop w:val="0"/>
          <w:marBottom w:val="0"/>
          <w:divBdr>
            <w:top w:val="none" w:sz="0" w:space="0" w:color="auto"/>
            <w:left w:val="none" w:sz="0" w:space="0" w:color="auto"/>
            <w:bottom w:val="none" w:sz="0" w:space="0" w:color="auto"/>
            <w:right w:val="none" w:sz="0" w:space="0" w:color="auto"/>
          </w:divBdr>
          <w:divsChild>
            <w:div w:id="471796915">
              <w:marLeft w:val="0"/>
              <w:marRight w:val="0"/>
              <w:marTop w:val="0"/>
              <w:marBottom w:val="0"/>
              <w:divBdr>
                <w:top w:val="none" w:sz="0" w:space="0" w:color="auto"/>
                <w:left w:val="none" w:sz="0" w:space="0" w:color="auto"/>
                <w:bottom w:val="none" w:sz="0" w:space="0" w:color="auto"/>
                <w:right w:val="none" w:sz="0" w:space="0" w:color="auto"/>
              </w:divBdr>
              <w:divsChild>
                <w:div w:id="1049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200">
          <w:marLeft w:val="0"/>
          <w:marRight w:val="0"/>
          <w:marTop w:val="0"/>
          <w:marBottom w:val="0"/>
          <w:divBdr>
            <w:top w:val="none" w:sz="0" w:space="0" w:color="auto"/>
            <w:left w:val="none" w:sz="0" w:space="0" w:color="auto"/>
            <w:bottom w:val="none" w:sz="0" w:space="0" w:color="auto"/>
            <w:right w:val="none" w:sz="0" w:space="0" w:color="auto"/>
          </w:divBdr>
          <w:divsChild>
            <w:div w:id="1386876954">
              <w:marLeft w:val="0"/>
              <w:marRight w:val="0"/>
              <w:marTop w:val="0"/>
              <w:marBottom w:val="0"/>
              <w:divBdr>
                <w:top w:val="none" w:sz="0" w:space="0" w:color="auto"/>
                <w:left w:val="none" w:sz="0" w:space="0" w:color="auto"/>
                <w:bottom w:val="none" w:sz="0" w:space="0" w:color="auto"/>
                <w:right w:val="none" w:sz="0" w:space="0" w:color="auto"/>
              </w:divBdr>
              <w:divsChild>
                <w:div w:id="7047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544">
          <w:marLeft w:val="0"/>
          <w:marRight w:val="0"/>
          <w:marTop w:val="0"/>
          <w:marBottom w:val="0"/>
          <w:divBdr>
            <w:top w:val="none" w:sz="0" w:space="0" w:color="auto"/>
            <w:left w:val="none" w:sz="0" w:space="0" w:color="auto"/>
            <w:bottom w:val="none" w:sz="0" w:space="0" w:color="auto"/>
            <w:right w:val="none" w:sz="0" w:space="0" w:color="auto"/>
          </w:divBdr>
          <w:divsChild>
            <w:div w:id="1649628651">
              <w:marLeft w:val="0"/>
              <w:marRight w:val="0"/>
              <w:marTop w:val="0"/>
              <w:marBottom w:val="0"/>
              <w:divBdr>
                <w:top w:val="none" w:sz="0" w:space="0" w:color="auto"/>
                <w:left w:val="none" w:sz="0" w:space="0" w:color="auto"/>
                <w:bottom w:val="none" w:sz="0" w:space="0" w:color="auto"/>
                <w:right w:val="none" w:sz="0" w:space="0" w:color="auto"/>
              </w:divBdr>
              <w:divsChild>
                <w:div w:id="15294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779">
          <w:marLeft w:val="0"/>
          <w:marRight w:val="0"/>
          <w:marTop w:val="0"/>
          <w:marBottom w:val="0"/>
          <w:divBdr>
            <w:top w:val="none" w:sz="0" w:space="0" w:color="auto"/>
            <w:left w:val="none" w:sz="0" w:space="0" w:color="auto"/>
            <w:bottom w:val="none" w:sz="0" w:space="0" w:color="auto"/>
            <w:right w:val="none" w:sz="0" w:space="0" w:color="auto"/>
          </w:divBdr>
          <w:divsChild>
            <w:div w:id="134684636">
              <w:marLeft w:val="0"/>
              <w:marRight w:val="0"/>
              <w:marTop w:val="0"/>
              <w:marBottom w:val="0"/>
              <w:divBdr>
                <w:top w:val="none" w:sz="0" w:space="0" w:color="auto"/>
                <w:left w:val="none" w:sz="0" w:space="0" w:color="auto"/>
                <w:bottom w:val="none" w:sz="0" w:space="0" w:color="auto"/>
                <w:right w:val="none" w:sz="0" w:space="0" w:color="auto"/>
              </w:divBdr>
              <w:divsChild>
                <w:div w:id="13999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968">
          <w:marLeft w:val="0"/>
          <w:marRight w:val="0"/>
          <w:marTop w:val="0"/>
          <w:marBottom w:val="0"/>
          <w:divBdr>
            <w:top w:val="none" w:sz="0" w:space="0" w:color="auto"/>
            <w:left w:val="none" w:sz="0" w:space="0" w:color="auto"/>
            <w:bottom w:val="none" w:sz="0" w:space="0" w:color="auto"/>
            <w:right w:val="none" w:sz="0" w:space="0" w:color="auto"/>
          </w:divBdr>
          <w:divsChild>
            <w:div w:id="1488399422">
              <w:marLeft w:val="0"/>
              <w:marRight w:val="0"/>
              <w:marTop w:val="0"/>
              <w:marBottom w:val="0"/>
              <w:divBdr>
                <w:top w:val="none" w:sz="0" w:space="0" w:color="auto"/>
                <w:left w:val="none" w:sz="0" w:space="0" w:color="auto"/>
                <w:bottom w:val="none" w:sz="0" w:space="0" w:color="auto"/>
                <w:right w:val="none" w:sz="0" w:space="0" w:color="auto"/>
              </w:divBdr>
              <w:divsChild>
                <w:div w:id="903611591">
                  <w:marLeft w:val="0"/>
                  <w:marRight w:val="0"/>
                  <w:marTop w:val="0"/>
                  <w:marBottom w:val="0"/>
                  <w:divBdr>
                    <w:top w:val="none" w:sz="0" w:space="0" w:color="auto"/>
                    <w:left w:val="none" w:sz="0" w:space="0" w:color="auto"/>
                    <w:bottom w:val="none" w:sz="0" w:space="0" w:color="auto"/>
                    <w:right w:val="none" w:sz="0" w:space="0" w:color="auto"/>
                  </w:divBdr>
                  <w:divsChild>
                    <w:div w:id="17639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2261">
          <w:marLeft w:val="0"/>
          <w:marRight w:val="0"/>
          <w:marTop w:val="0"/>
          <w:marBottom w:val="0"/>
          <w:divBdr>
            <w:top w:val="none" w:sz="0" w:space="0" w:color="auto"/>
            <w:left w:val="none" w:sz="0" w:space="0" w:color="auto"/>
            <w:bottom w:val="none" w:sz="0" w:space="0" w:color="auto"/>
            <w:right w:val="none" w:sz="0" w:space="0" w:color="auto"/>
          </w:divBdr>
          <w:divsChild>
            <w:div w:id="574752464">
              <w:marLeft w:val="0"/>
              <w:marRight w:val="0"/>
              <w:marTop w:val="0"/>
              <w:marBottom w:val="0"/>
              <w:divBdr>
                <w:top w:val="none" w:sz="0" w:space="0" w:color="auto"/>
                <w:left w:val="none" w:sz="0" w:space="0" w:color="auto"/>
                <w:bottom w:val="none" w:sz="0" w:space="0" w:color="auto"/>
                <w:right w:val="none" w:sz="0" w:space="0" w:color="auto"/>
              </w:divBdr>
              <w:divsChild>
                <w:div w:id="13963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7806">
          <w:marLeft w:val="0"/>
          <w:marRight w:val="0"/>
          <w:marTop w:val="0"/>
          <w:marBottom w:val="0"/>
          <w:divBdr>
            <w:top w:val="none" w:sz="0" w:space="0" w:color="auto"/>
            <w:left w:val="none" w:sz="0" w:space="0" w:color="auto"/>
            <w:bottom w:val="none" w:sz="0" w:space="0" w:color="auto"/>
            <w:right w:val="none" w:sz="0" w:space="0" w:color="auto"/>
          </w:divBdr>
          <w:divsChild>
            <w:div w:id="1906378579">
              <w:marLeft w:val="0"/>
              <w:marRight w:val="0"/>
              <w:marTop w:val="0"/>
              <w:marBottom w:val="0"/>
              <w:divBdr>
                <w:top w:val="none" w:sz="0" w:space="0" w:color="auto"/>
                <w:left w:val="none" w:sz="0" w:space="0" w:color="auto"/>
                <w:bottom w:val="none" w:sz="0" w:space="0" w:color="auto"/>
                <w:right w:val="none" w:sz="0" w:space="0" w:color="auto"/>
              </w:divBdr>
              <w:divsChild>
                <w:div w:id="99108468">
                  <w:marLeft w:val="0"/>
                  <w:marRight w:val="0"/>
                  <w:marTop w:val="0"/>
                  <w:marBottom w:val="0"/>
                  <w:divBdr>
                    <w:top w:val="none" w:sz="0" w:space="0" w:color="auto"/>
                    <w:left w:val="none" w:sz="0" w:space="0" w:color="auto"/>
                    <w:bottom w:val="none" w:sz="0" w:space="0" w:color="auto"/>
                    <w:right w:val="none" w:sz="0" w:space="0" w:color="auto"/>
                  </w:divBdr>
                  <w:divsChild>
                    <w:div w:id="19707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9180">
          <w:marLeft w:val="0"/>
          <w:marRight w:val="0"/>
          <w:marTop w:val="0"/>
          <w:marBottom w:val="0"/>
          <w:divBdr>
            <w:top w:val="none" w:sz="0" w:space="0" w:color="auto"/>
            <w:left w:val="none" w:sz="0" w:space="0" w:color="auto"/>
            <w:bottom w:val="none" w:sz="0" w:space="0" w:color="auto"/>
            <w:right w:val="none" w:sz="0" w:space="0" w:color="auto"/>
          </w:divBdr>
          <w:divsChild>
            <w:div w:id="1525747943">
              <w:marLeft w:val="0"/>
              <w:marRight w:val="0"/>
              <w:marTop w:val="0"/>
              <w:marBottom w:val="0"/>
              <w:divBdr>
                <w:top w:val="none" w:sz="0" w:space="0" w:color="auto"/>
                <w:left w:val="none" w:sz="0" w:space="0" w:color="auto"/>
                <w:bottom w:val="none" w:sz="0" w:space="0" w:color="auto"/>
                <w:right w:val="none" w:sz="0" w:space="0" w:color="auto"/>
              </w:divBdr>
              <w:divsChild>
                <w:div w:id="1200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3346">
      <w:bodyDiv w:val="1"/>
      <w:marLeft w:val="0"/>
      <w:marRight w:val="0"/>
      <w:marTop w:val="0"/>
      <w:marBottom w:val="0"/>
      <w:divBdr>
        <w:top w:val="none" w:sz="0" w:space="0" w:color="auto"/>
        <w:left w:val="none" w:sz="0" w:space="0" w:color="auto"/>
        <w:bottom w:val="none" w:sz="0" w:space="0" w:color="auto"/>
        <w:right w:val="none" w:sz="0" w:space="0" w:color="auto"/>
      </w:divBdr>
    </w:div>
    <w:div w:id="1983464650">
      <w:bodyDiv w:val="1"/>
      <w:marLeft w:val="0"/>
      <w:marRight w:val="0"/>
      <w:marTop w:val="0"/>
      <w:marBottom w:val="0"/>
      <w:divBdr>
        <w:top w:val="none" w:sz="0" w:space="0" w:color="auto"/>
        <w:left w:val="none" w:sz="0" w:space="0" w:color="auto"/>
        <w:bottom w:val="none" w:sz="0" w:space="0" w:color="auto"/>
        <w:right w:val="none" w:sz="0" w:space="0" w:color="auto"/>
      </w:divBdr>
    </w:div>
    <w:div w:id="2029746898">
      <w:bodyDiv w:val="1"/>
      <w:marLeft w:val="0"/>
      <w:marRight w:val="0"/>
      <w:marTop w:val="0"/>
      <w:marBottom w:val="0"/>
      <w:divBdr>
        <w:top w:val="none" w:sz="0" w:space="0" w:color="auto"/>
        <w:left w:val="none" w:sz="0" w:space="0" w:color="auto"/>
        <w:bottom w:val="none" w:sz="0" w:space="0" w:color="auto"/>
        <w:right w:val="none" w:sz="0" w:space="0" w:color="auto"/>
      </w:divBdr>
    </w:div>
    <w:div w:id="2041469851">
      <w:bodyDiv w:val="1"/>
      <w:marLeft w:val="0"/>
      <w:marRight w:val="0"/>
      <w:marTop w:val="0"/>
      <w:marBottom w:val="0"/>
      <w:divBdr>
        <w:top w:val="none" w:sz="0" w:space="0" w:color="auto"/>
        <w:left w:val="none" w:sz="0" w:space="0" w:color="auto"/>
        <w:bottom w:val="none" w:sz="0" w:space="0" w:color="auto"/>
        <w:right w:val="none" w:sz="0" w:space="0" w:color="auto"/>
      </w:divBdr>
      <w:divsChild>
        <w:div w:id="1349216103">
          <w:marLeft w:val="0"/>
          <w:marRight w:val="0"/>
          <w:marTop w:val="0"/>
          <w:marBottom w:val="0"/>
          <w:divBdr>
            <w:top w:val="none" w:sz="0" w:space="0" w:color="auto"/>
            <w:left w:val="none" w:sz="0" w:space="0" w:color="auto"/>
            <w:bottom w:val="none" w:sz="0" w:space="0" w:color="auto"/>
            <w:right w:val="none" w:sz="0" w:space="0" w:color="auto"/>
          </w:divBdr>
        </w:div>
        <w:div w:id="2050688987">
          <w:marLeft w:val="0"/>
          <w:marRight w:val="0"/>
          <w:marTop w:val="0"/>
          <w:marBottom w:val="0"/>
          <w:divBdr>
            <w:top w:val="none" w:sz="0" w:space="0" w:color="auto"/>
            <w:left w:val="none" w:sz="0" w:space="0" w:color="auto"/>
            <w:bottom w:val="none" w:sz="0" w:space="0" w:color="auto"/>
            <w:right w:val="none" w:sz="0" w:space="0" w:color="auto"/>
          </w:divBdr>
        </w:div>
        <w:div w:id="1019089956">
          <w:marLeft w:val="0"/>
          <w:marRight w:val="0"/>
          <w:marTop w:val="0"/>
          <w:marBottom w:val="0"/>
          <w:divBdr>
            <w:top w:val="none" w:sz="0" w:space="0" w:color="auto"/>
            <w:left w:val="none" w:sz="0" w:space="0" w:color="auto"/>
            <w:bottom w:val="none" w:sz="0" w:space="0" w:color="auto"/>
            <w:right w:val="none" w:sz="0" w:space="0" w:color="auto"/>
          </w:divBdr>
        </w:div>
        <w:div w:id="249047513">
          <w:marLeft w:val="0"/>
          <w:marRight w:val="0"/>
          <w:marTop w:val="0"/>
          <w:marBottom w:val="0"/>
          <w:divBdr>
            <w:top w:val="none" w:sz="0" w:space="0" w:color="auto"/>
            <w:left w:val="none" w:sz="0" w:space="0" w:color="auto"/>
            <w:bottom w:val="none" w:sz="0" w:space="0" w:color="auto"/>
            <w:right w:val="none" w:sz="0" w:space="0" w:color="auto"/>
          </w:divBdr>
        </w:div>
        <w:div w:id="674070046">
          <w:marLeft w:val="0"/>
          <w:marRight w:val="0"/>
          <w:marTop w:val="0"/>
          <w:marBottom w:val="0"/>
          <w:divBdr>
            <w:top w:val="none" w:sz="0" w:space="0" w:color="auto"/>
            <w:left w:val="none" w:sz="0" w:space="0" w:color="auto"/>
            <w:bottom w:val="none" w:sz="0" w:space="0" w:color="auto"/>
            <w:right w:val="none" w:sz="0" w:space="0" w:color="auto"/>
          </w:divBdr>
        </w:div>
        <w:div w:id="1201236460">
          <w:marLeft w:val="0"/>
          <w:marRight w:val="0"/>
          <w:marTop w:val="0"/>
          <w:marBottom w:val="0"/>
          <w:divBdr>
            <w:top w:val="none" w:sz="0" w:space="0" w:color="auto"/>
            <w:left w:val="none" w:sz="0" w:space="0" w:color="auto"/>
            <w:bottom w:val="none" w:sz="0" w:space="0" w:color="auto"/>
            <w:right w:val="none" w:sz="0" w:space="0" w:color="auto"/>
          </w:divBdr>
        </w:div>
        <w:div w:id="1960527888">
          <w:marLeft w:val="0"/>
          <w:marRight w:val="0"/>
          <w:marTop w:val="0"/>
          <w:marBottom w:val="0"/>
          <w:divBdr>
            <w:top w:val="none" w:sz="0" w:space="0" w:color="auto"/>
            <w:left w:val="none" w:sz="0" w:space="0" w:color="auto"/>
            <w:bottom w:val="none" w:sz="0" w:space="0" w:color="auto"/>
            <w:right w:val="none" w:sz="0" w:space="0" w:color="auto"/>
          </w:divBdr>
        </w:div>
        <w:div w:id="1761291308">
          <w:marLeft w:val="0"/>
          <w:marRight w:val="0"/>
          <w:marTop w:val="0"/>
          <w:marBottom w:val="0"/>
          <w:divBdr>
            <w:top w:val="none" w:sz="0" w:space="0" w:color="auto"/>
            <w:left w:val="none" w:sz="0" w:space="0" w:color="auto"/>
            <w:bottom w:val="none" w:sz="0" w:space="0" w:color="auto"/>
            <w:right w:val="none" w:sz="0" w:space="0" w:color="auto"/>
          </w:divBdr>
        </w:div>
        <w:div w:id="895625218">
          <w:marLeft w:val="0"/>
          <w:marRight w:val="0"/>
          <w:marTop w:val="0"/>
          <w:marBottom w:val="0"/>
          <w:divBdr>
            <w:top w:val="none" w:sz="0" w:space="0" w:color="auto"/>
            <w:left w:val="none" w:sz="0" w:space="0" w:color="auto"/>
            <w:bottom w:val="none" w:sz="0" w:space="0" w:color="auto"/>
            <w:right w:val="none" w:sz="0" w:space="0" w:color="auto"/>
          </w:divBdr>
        </w:div>
        <w:div w:id="2139370378">
          <w:marLeft w:val="0"/>
          <w:marRight w:val="0"/>
          <w:marTop w:val="0"/>
          <w:marBottom w:val="0"/>
          <w:divBdr>
            <w:top w:val="none" w:sz="0" w:space="0" w:color="auto"/>
            <w:left w:val="none" w:sz="0" w:space="0" w:color="auto"/>
            <w:bottom w:val="none" w:sz="0" w:space="0" w:color="auto"/>
            <w:right w:val="none" w:sz="0" w:space="0" w:color="auto"/>
          </w:divBdr>
        </w:div>
        <w:div w:id="1224367711">
          <w:marLeft w:val="0"/>
          <w:marRight w:val="0"/>
          <w:marTop w:val="0"/>
          <w:marBottom w:val="0"/>
          <w:divBdr>
            <w:top w:val="none" w:sz="0" w:space="0" w:color="auto"/>
            <w:left w:val="none" w:sz="0" w:space="0" w:color="auto"/>
            <w:bottom w:val="none" w:sz="0" w:space="0" w:color="auto"/>
            <w:right w:val="none" w:sz="0" w:space="0" w:color="auto"/>
          </w:divBdr>
        </w:div>
        <w:div w:id="24257670">
          <w:marLeft w:val="0"/>
          <w:marRight w:val="0"/>
          <w:marTop w:val="0"/>
          <w:marBottom w:val="0"/>
          <w:divBdr>
            <w:top w:val="none" w:sz="0" w:space="0" w:color="auto"/>
            <w:left w:val="none" w:sz="0" w:space="0" w:color="auto"/>
            <w:bottom w:val="none" w:sz="0" w:space="0" w:color="auto"/>
            <w:right w:val="none" w:sz="0" w:space="0" w:color="auto"/>
          </w:divBdr>
        </w:div>
        <w:div w:id="1776898272">
          <w:marLeft w:val="0"/>
          <w:marRight w:val="0"/>
          <w:marTop w:val="0"/>
          <w:marBottom w:val="0"/>
          <w:divBdr>
            <w:top w:val="none" w:sz="0" w:space="0" w:color="auto"/>
            <w:left w:val="none" w:sz="0" w:space="0" w:color="auto"/>
            <w:bottom w:val="none" w:sz="0" w:space="0" w:color="auto"/>
            <w:right w:val="none" w:sz="0" w:space="0" w:color="auto"/>
          </w:divBdr>
        </w:div>
        <w:div w:id="620962538">
          <w:marLeft w:val="0"/>
          <w:marRight w:val="0"/>
          <w:marTop w:val="0"/>
          <w:marBottom w:val="0"/>
          <w:divBdr>
            <w:top w:val="none" w:sz="0" w:space="0" w:color="auto"/>
            <w:left w:val="none" w:sz="0" w:space="0" w:color="auto"/>
            <w:bottom w:val="none" w:sz="0" w:space="0" w:color="auto"/>
            <w:right w:val="none" w:sz="0" w:space="0" w:color="auto"/>
          </w:divBdr>
        </w:div>
        <w:div w:id="715588503">
          <w:marLeft w:val="0"/>
          <w:marRight w:val="0"/>
          <w:marTop w:val="0"/>
          <w:marBottom w:val="0"/>
          <w:divBdr>
            <w:top w:val="none" w:sz="0" w:space="0" w:color="auto"/>
            <w:left w:val="none" w:sz="0" w:space="0" w:color="auto"/>
            <w:bottom w:val="none" w:sz="0" w:space="0" w:color="auto"/>
            <w:right w:val="none" w:sz="0" w:space="0" w:color="auto"/>
          </w:divBdr>
        </w:div>
        <w:div w:id="1428422765">
          <w:marLeft w:val="0"/>
          <w:marRight w:val="0"/>
          <w:marTop w:val="0"/>
          <w:marBottom w:val="0"/>
          <w:divBdr>
            <w:top w:val="none" w:sz="0" w:space="0" w:color="auto"/>
            <w:left w:val="none" w:sz="0" w:space="0" w:color="auto"/>
            <w:bottom w:val="none" w:sz="0" w:space="0" w:color="auto"/>
            <w:right w:val="none" w:sz="0" w:space="0" w:color="auto"/>
          </w:divBdr>
        </w:div>
        <w:div w:id="1006059606">
          <w:marLeft w:val="0"/>
          <w:marRight w:val="0"/>
          <w:marTop w:val="0"/>
          <w:marBottom w:val="0"/>
          <w:divBdr>
            <w:top w:val="none" w:sz="0" w:space="0" w:color="auto"/>
            <w:left w:val="none" w:sz="0" w:space="0" w:color="auto"/>
            <w:bottom w:val="none" w:sz="0" w:space="0" w:color="auto"/>
            <w:right w:val="none" w:sz="0" w:space="0" w:color="auto"/>
          </w:divBdr>
        </w:div>
        <w:div w:id="1928032400">
          <w:marLeft w:val="0"/>
          <w:marRight w:val="0"/>
          <w:marTop w:val="0"/>
          <w:marBottom w:val="0"/>
          <w:divBdr>
            <w:top w:val="none" w:sz="0" w:space="0" w:color="auto"/>
            <w:left w:val="none" w:sz="0" w:space="0" w:color="auto"/>
            <w:bottom w:val="none" w:sz="0" w:space="0" w:color="auto"/>
            <w:right w:val="none" w:sz="0" w:space="0" w:color="auto"/>
          </w:divBdr>
        </w:div>
      </w:divsChild>
    </w:div>
    <w:div w:id="20624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ha.org/advocacy/state/" TargetMode="External"/><Relationship Id="rId18" Type="http://schemas.openxmlformats.org/officeDocument/2006/relationships/hyperlink" Target="https://www.alabamashaa.com/" TargetMode="External"/><Relationship Id="rId26" Type="http://schemas.openxmlformats.org/officeDocument/2006/relationships/hyperlink" Target="https://sites.auburn.edu/admin/universitypolicies/Policies/StudentAcademicGrievancePolicy.pdf" TargetMode="External"/><Relationship Id="rId21" Type="http://schemas.openxmlformats.org/officeDocument/2006/relationships/footer" Target="footer1.xml"/><Relationship Id="rId34" Type="http://schemas.openxmlformats.org/officeDocument/2006/relationships/header" Target="header4.xml"/><Relationship Id="rId7" Type="http://schemas.openxmlformats.org/officeDocument/2006/relationships/hyperlink" Target="http://www.aushc.org" TargetMode="External"/><Relationship Id="rId12" Type="http://schemas.openxmlformats.org/officeDocument/2006/relationships/hyperlink" Target="https://www.asha.org/advocacy/state/info/AL/" TargetMode="External"/><Relationship Id="rId17" Type="http://schemas.openxmlformats.org/officeDocument/2006/relationships/hyperlink" Target="http://www.asha.org/" TargetMode="External"/><Relationship Id="rId25" Type="http://schemas.openxmlformats.org/officeDocument/2006/relationships/image" Target="media/image3.emf"/><Relationship Id="rId33" Type="http://schemas.openxmlformats.org/officeDocument/2006/relationships/footer" Target="footer3.xml"/><Relationship Id="rId38"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www.nsslha.org/" TargetMode="External"/><Relationship Id="rId20" Type="http://schemas.openxmlformats.org/officeDocument/2006/relationships/header" Target="header1.xml"/><Relationship Id="rId29" Type="http://schemas.openxmlformats.org/officeDocument/2006/relationships/hyperlink" Target="https://cws.auburn.edu/shared/files?id=348&amp;filename=AU%20Religious%20Accommodation%20Request%20Form%208.21%20UPDAT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ha.org/advocacy/state/" TargetMode="External"/><Relationship Id="rId24" Type="http://schemas.openxmlformats.org/officeDocument/2006/relationships/hyperlink" Target="http://www.cla.auburn.edu/perspectives/cla-office-of-communications-marketing-resources/social-media-guidelin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bespa.alabama.gov/PDF/rules/RR2018.pdf" TargetMode="External"/><Relationship Id="rId23" Type="http://schemas.openxmlformats.org/officeDocument/2006/relationships/image" Target="media/image2.png"/><Relationship Id="rId28" Type="http://schemas.openxmlformats.org/officeDocument/2006/relationships/hyperlink" Target="http://www.auburn.edu/aualert" TargetMode="External"/><Relationship Id="rId36" Type="http://schemas.openxmlformats.org/officeDocument/2006/relationships/fontTable" Target="fontTable.xml"/><Relationship Id="rId10" Type="http://schemas.openxmlformats.org/officeDocument/2006/relationships/hyperlink" Target="http://abespa.alabama.gov/" TargetMode="External"/><Relationship Id="rId19" Type="http://schemas.openxmlformats.org/officeDocument/2006/relationships/hyperlink" Target="https://www.cla.auburn.edu/speech-language-hearing-sciences/speech-language-pathology/"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sha.org/" TargetMode="External"/><Relationship Id="rId14" Type="http://schemas.openxmlformats.org/officeDocument/2006/relationships/hyperlink" Target="http://www.asha.org/Code-of-Ethics/" TargetMode="External"/><Relationship Id="rId22" Type="http://schemas.openxmlformats.org/officeDocument/2006/relationships/hyperlink" Target="https://www.calipsoclient.com/auburn/account/login" TargetMode="External"/><Relationship Id="rId27" Type="http://schemas.openxmlformats.org/officeDocument/2006/relationships/hyperlink" Target="https://sites.auburn.edu/admin/universitypolicies/Policies/PolicyAgainstDiscriminationandHarassment.pdf"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hyperlink" Target="http://nau.edu/CHHS/CSD/Clinic/Central-Auditory-Processing-Disorder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92</Pages>
  <Words>22403</Words>
  <Characters>127701</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Speech-Language Pathology Clinic Manual</vt:lpstr>
    </vt:vector>
  </TitlesOfParts>
  <Company>Northern Arizona University</Company>
  <LinksUpToDate>false</LinksUpToDate>
  <CharactersWithSpaces>149805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Speech-Language Pathology Clinic Manual</dc:title>
  <dc:subject/>
  <dc:creator>Kimberly Allyn Farinella</dc:creator>
  <cp:keywords/>
  <dc:description/>
  <cp:lastModifiedBy>Charlotte Tuggle</cp:lastModifiedBy>
  <cp:revision>29</cp:revision>
  <cp:lastPrinted>2021-03-01T20:16:00Z</cp:lastPrinted>
  <dcterms:created xsi:type="dcterms:W3CDTF">2025-06-23T20:49:00Z</dcterms:created>
  <dcterms:modified xsi:type="dcterms:W3CDTF">2025-07-01T16:29:00Z</dcterms:modified>
</cp:coreProperties>
</file>